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5824" w:rsidRDefault="005B0DBF">
      <w:pPr>
        <w:pBdr>
          <w:bottom w:val="single" w:sz="6" w:space="1" w:color="auto"/>
        </w:pBdr>
        <w:rPr>
          <w:b/>
        </w:rPr>
      </w:pPr>
      <w:r>
        <w:rPr>
          <w:b/>
        </w:rPr>
        <w:t>DEATH PENALTY SUMMARY – APRIL 2015</w:t>
      </w:r>
    </w:p>
    <w:p w:rsidR="005B0DBF" w:rsidRDefault="005B0DBF" w:rsidP="005B0DBF">
      <w:pPr>
        <w:rPr>
          <w:b/>
        </w:rPr>
      </w:pPr>
      <w:r>
        <w:rPr>
          <w:b/>
        </w:rPr>
        <w:t>General</w:t>
      </w:r>
    </w:p>
    <w:p w:rsidR="005B0DBF" w:rsidRDefault="005B0DBF" w:rsidP="005B0DBF">
      <w:pPr>
        <w:pStyle w:val="ListParagraph"/>
        <w:numPr>
          <w:ilvl w:val="0"/>
          <w:numId w:val="1"/>
        </w:numPr>
      </w:pPr>
      <w:r>
        <w:rPr>
          <w:b/>
        </w:rPr>
        <w:t xml:space="preserve">UK </w:t>
      </w:r>
      <w:r>
        <w:t xml:space="preserve">– </w:t>
      </w:r>
      <w:proofErr w:type="gramStart"/>
      <w:r>
        <w:t>a</w:t>
      </w:r>
      <w:proofErr w:type="gramEnd"/>
      <w:r>
        <w:t xml:space="preserve"> Ugov Poll conducted in 2014 showed that only 39% of a sample of 3,000 </w:t>
      </w:r>
      <w:r w:rsidR="009F7BF4">
        <w:t>supported</w:t>
      </w:r>
      <w:bookmarkStart w:id="0" w:name="_GoBack"/>
      <w:bookmarkEnd w:id="0"/>
      <w:r>
        <w:t xml:space="preserve"> the reintroduction of the death penalty for murder.  This is the first time support for the death penalty has fallen below 50% and was down from a figure of 54% for last year.  In 1983, when the first survey was carried out, the figure was 75%.  Support for its reintroduction is high amongst Ukip voters.  The Party has no official policy on the death penalty but believe it should be debated in Parliament, with a free vote.</w:t>
      </w:r>
    </w:p>
    <w:p w:rsidR="005B0DBF" w:rsidRDefault="005B0DBF" w:rsidP="005B0DBF">
      <w:pPr>
        <w:pStyle w:val="ListParagraph"/>
        <w:numPr>
          <w:ilvl w:val="0"/>
          <w:numId w:val="1"/>
        </w:numPr>
      </w:pPr>
      <w:r>
        <w:t>The</w:t>
      </w:r>
      <w:r>
        <w:rPr>
          <w:b/>
        </w:rPr>
        <w:t xml:space="preserve"> AI Report</w:t>
      </w:r>
      <w:r>
        <w:t xml:space="preserve"> on the death penalty 2014/15 has highlighted concerns at the numbers of countries now using the death penalty to tackle real or perceived threats to State security under the guise of terrorism.  Countries are trying to be seen as acting tough despite there being no evidence the death penalty is a greater deterrent than prison.</w:t>
      </w:r>
    </w:p>
    <w:p w:rsidR="005B0DBF" w:rsidRDefault="005B0DBF" w:rsidP="005B0DBF">
      <w:pPr>
        <w:pStyle w:val="ListParagraph"/>
        <w:numPr>
          <w:ilvl w:val="0"/>
          <w:numId w:val="1"/>
        </w:numPr>
      </w:pPr>
      <w:r>
        <w:t xml:space="preserve">The </w:t>
      </w:r>
      <w:r>
        <w:rPr>
          <w:b/>
        </w:rPr>
        <w:t xml:space="preserve">AI Report </w:t>
      </w:r>
      <w:r>
        <w:t>gives the ‘official’ figures for 2014 as follows – 607 people were executed in 22 countries, and at least 2,466 men and women were sentenced to death in 55 countries.  These figures take no account of the countries which do not release their figures.</w:t>
      </w:r>
    </w:p>
    <w:p w:rsidR="005B0DBF" w:rsidRPr="005B0DBF" w:rsidRDefault="005B0DBF" w:rsidP="005B0DBF">
      <w:pPr>
        <w:pStyle w:val="ListParagraph"/>
        <w:numPr>
          <w:ilvl w:val="0"/>
          <w:numId w:val="1"/>
        </w:numPr>
      </w:pPr>
      <w:r w:rsidRPr="005B0DBF">
        <w:rPr>
          <w:b/>
        </w:rPr>
        <w:t xml:space="preserve">USA </w:t>
      </w:r>
    </w:p>
    <w:p w:rsidR="005B0DBF" w:rsidRPr="005B0DBF" w:rsidRDefault="005B0DBF" w:rsidP="005B0DBF">
      <w:pPr>
        <w:pStyle w:val="ListParagraph"/>
        <w:numPr>
          <w:ilvl w:val="1"/>
          <w:numId w:val="1"/>
        </w:numPr>
      </w:pPr>
      <w:r w:rsidRPr="005B0DBF">
        <w:rPr>
          <w:b/>
        </w:rPr>
        <w:t xml:space="preserve">BBC News video - </w:t>
      </w:r>
      <w:r>
        <w:t>25.3.15</w:t>
      </w:r>
      <w:r w:rsidRPr="005B0DBF">
        <w:rPr>
          <w:b/>
        </w:rPr>
        <w:t xml:space="preserve"> – </w:t>
      </w:r>
      <w:r>
        <w:t>lethal injection is used in 34 States; the electric chair in 7; the gas chamber in Arizona, California and Missouri; and hanging in Delaware, New Hampshire and Washington</w:t>
      </w:r>
    </w:p>
    <w:p w:rsidR="005B0DBF" w:rsidRDefault="005B0DBF" w:rsidP="005B0DBF">
      <w:pPr>
        <w:pStyle w:val="ListParagraph"/>
        <w:numPr>
          <w:ilvl w:val="1"/>
          <w:numId w:val="1"/>
        </w:numPr>
        <w:rPr>
          <w:b/>
        </w:rPr>
      </w:pPr>
      <w:r>
        <w:rPr>
          <w:b/>
        </w:rPr>
        <w:t>Missouri</w:t>
      </w:r>
      <w:r>
        <w:t xml:space="preserve"> – Cecil Clayton was executed by lethal injection on 17.3.15.  He had been convicted of killing a Sheriff’s Deputy in 1996.  Seriously hurt in an accident in 1972 in which he lost part of his brain, psychiatric evaluations were provided demonstrating he did not have the capacity to understand the significance of his execution or the reasons for it, making him ineligible to be executed under State and Federal Law.  The Governor of Missouri denied a clemency request, and the US Supreme Court declined to intervene.</w:t>
      </w:r>
    </w:p>
    <w:p w:rsidR="005B0DBF" w:rsidRDefault="005B0DBF" w:rsidP="005B0DBF">
      <w:pPr>
        <w:pStyle w:val="ListParagraph"/>
        <w:numPr>
          <w:ilvl w:val="1"/>
          <w:numId w:val="1"/>
        </w:numPr>
        <w:rPr>
          <w:b/>
        </w:rPr>
      </w:pPr>
      <w:r>
        <w:rPr>
          <w:b/>
        </w:rPr>
        <w:t xml:space="preserve">Utah </w:t>
      </w:r>
      <w:r>
        <w:t>has now made the decision to reintroduce firing squads as a method of execution</w:t>
      </w:r>
    </w:p>
    <w:p w:rsidR="005B0DBF" w:rsidRDefault="005B0DBF" w:rsidP="005B0DBF">
      <w:pPr>
        <w:pStyle w:val="ListParagraph"/>
        <w:numPr>
          <w:ilvl w:val="1"/>
          <w:numId w:val="1"/>
        </w:numPr>
        <w:rPr>
          <w:b/>
        </w:rPr>
      </w:pPr>
      <w:r>
        <w:rPr>
          <w:b/>
        </w:rPr>
        <w:t xml:space="preserve">Oklahoma </w:t>
      </w:r>
      <w:r>
        <w:t>– 27.3.15 – the State are reported to be on the verge of becoming the first State to allow execution by asphyxiation.  Apparently this decision was inspired by the Michael Portillo BBC documentary in which he stated this to be the most painless way of implementing capital punishment.</w:t>
      </w:r>
    </w:p>
    <w:p w:rsidR="005B0DBF" w:rsidRDefault="005B0DBF" w:rsidP="005B0DBF">
      <w:pPr>
        <w:pStyle w:val="ListParagraph"/>
        <w:numPr>
          <w:ilvl w:val="1"/>
          <w:numId w:val="1"/>
        </w:numPr>
      </w:pPr>
      <w:r>
        <w:rPr>
          <w:b/>
          <w:i/>
        </w:rPr>
        <w:t xml:space="preserve">Alabama – </w:t>
      </w:r>
      <w:r>
        <w:rPr>
          <w:i/>
        </w:rPr>
        <w:t>4.4.15 Anthony Ray Hilton was released from death row after 28 years.  New ballistics tests confirmed his innocence of the two murders of which he had been convicted in 1985.</w:t>
      </w:r>
    </w:p>
    <w:p w:rsidR="005B0DBF" w:rsidRDefault="005B0DBF" w:rsidP="005B0DBF">
      <w:pPr>
        <w:pStyle w:val="ListParagraph"/>
        <w:numPr>
          <w:ilvl w:val="0"/>
          <w:numId w:val="1"/>
        </w:numPr>
        <w:rPr>
          <w:b/>
        </w:rPr>
      </w:pPr>
      <w:r>
        <w:rPr>
          <w:b/>
        </w:rPr>
        <w:t xml:space="preserve">Iran </w:t>
      </w:r>
      <w:r>
        <w:t xml:space="preserve">– 20.3.15 – a UN monitor has reported that executions are on the rise in Iran, which has one of the highest rates of execution in the world.  2 people </w:t>
      </w:r>
      <w:r>
        <w:lastRenderedPageBreak/>
        <w:t>are executed on drug-related charges every day.  The UN Office on Drugs and Crime are reportedly going ahead with a multi-million dollar aid package in support of the country’s anti-narcotics programme.  Reprieve have asked them to cease this aid until Iran stops using capital punishment in relation to drug-related charges.</w:t>
      </w:r>
    </w:p>
    <w:p w:rsidR="005B0DBF" w:rsidRDefault="005B0DBF" w:rsidP="005B0DBF">
      <w:pPr>
        <w:pStyle w:val="ListParagraph"/>
        <w:numPr>
          <w:ilvl w:val="0"/>
          <w:numId w:val="1"/>
        </w:numPr>
        <w:rPr>
          <w:b/>
        </w:rPr>
      </w:pPr>
      <w:r>
        <w:t xml:space="preserve">20.3.15 - </w:t>
      </w:r>
      <w:r>
        <w:rPr>
          <w:b/>
        </w:rPr>
        <w:t xml:space="preserve">Pope Francis </w:t>
      </w:r>
      <w:r>
        <w:t>has quoted Dostoyevsky in speaking out against the death penalty as torture.</w:t>
      </w:r>
    </w:p>
    <w:p w:rsidR="005B0DBF" w:rsidRDefault="005B0DBF" w:rsidP="005B0DBF">
      <w:pPr>
        <w:pStyle w:val="ListParagraph"/>
        <w:numPr>
          <w:ilvl w:val="0"/>
          <w:numId w:val="1"/>
        </w:numPr>
        <w:rPr>
          <w:b/>
        </w:rPr>
      </w:pPr>
      <w:r>
        <w:rPr>
          <w:b/>
        </w:rPr>
        <w:t xml:space="preserve">North Korea </w:t>
      </w:r>
      <w:r>
        <w:t>– 24.3.15 – videos smuggled out of the country reportedly show public executions being carried out by firing squad.</w:t>
      </w:r>
    </w:p>
    <w:p w:rsidR="005B0DBF" w:rsidRDefault="005B0DBF" w:rsidP="005B0DBF">
      <w:pPr>
        <w:pStyle w:val="ListParagraph"/>
        <w:numPr>
          <w:ilvl w:val="0"/>
          <w:numId w:val="1"/>
        </w:numPr>
        <w:rPr>
          <w:b/>
        </w:rPr>
      </w:pPr>
      <w:r>
        <w:rPr>
          <w:b/>
        </w:rPr>
        <w:t xml:space="preserve">Pakistan </w:t>
      </w:r>
      <w:r>
        <w:t xml:space="preserve">– </w:t>
      </w:r>
    </w:p>
    <w:p w:rsidR="005B0DBF" w:rsidRDefault="005B0DBF" w:rsidP="005B0DBF">
      <w:pPr>
        <w:pStyle w:val="ListParagraph"/>
        <w:numPr>
          <w:ilvl w:val="1"/>
          <w:numId w:val="1"/>
        </w:numPr>
        <w:rPr>
          <w:b/>
        </w:rPr>
      </w:pPr>
      <w:r>
        <w:t xml:space="preserve">31.3.15 – 4 prisoners, found guilty of murder and kidnapping, were hanged in Punjab province. </w:t>
      </w:r>
    </w:p>
    <w:p w:rsidR="005B0DBF" w:rsidRDefault="005B0DBF" w:rsidP="005B0DBF">
      <w:pPr>
        <w:pStyle w:val="ListParagraph"/>
        <w:numPr>
          <w:ilvl w:val="1"/>
          <w:numId w:val="1"/>
        </w:numPr>
        <w:rPr>
          <w:b/>
        </w:rPr>
      </w:pPr>
      <w:r>
        <w:t>2.4.15 – Military Courts issued death sentences to six militants, the first convictions since the Courts were established following the school massacre in December.</w:t>
      </w:r>
    </w:p>
    <w:p w:rsidR="005B0DBF" w:rsidRDefault="005B0DBF" w:rsidP="005B0DBF">
      <w:pPr>
        <w:pStyle w:val="ListParagraph"/>
        <w:numPr>
          <w:ilvl w:val="0"/>
          <w:numId w:val="1"/>
        </w:numPr>
        <w:rPr>
          <w:b/>
        </w:rPr>
      </w:pPr>
      <w:r>
        <w:rPr>
          <w:b/>
        </w:rPr>
        <w:t xml:space="preserve">Surinam – </w:t>
      </w:r>
      <w:r>
        <w:t xml:space="preserve">31.3.15 – the World Coalition against the Death Penalty reported that Parliament had abolished the death penalty in law, providing an example for the Greater Caribbean. </w:t>
      </w:r>
    </w:p>
    <w:p w:rsidR="005B0DBF" w:rsidRDefault="005B0DBF" w:rsidP="005B0DBF">
      <w:pPr>
        <w:pStyle w:val="ListParagraph"/>
        <w:numPr>
          <w:ilvl w:val="0"/>
          <w:numId w:val="1"/>
        </w:numPr>
        <w:rPr>
          <w:b/>
        </w:rPr>
      </w:pPr>
      <w:r>
        <w:rPr>
          <w:b/>
        </w:rPr>
        <w:t xml:space="preserve">Indonesia – </w:t>
      </w:r>
      <w:r>
        <w:t>on 2.4.15 a Nigerian was sentenced to death for drug trafficking.</w:t>
      </w:r>
    </w:p>
    <w:p w:rsidR="005B0DBF" w:rsidRDefault="005B0DBF" w:rsidP="005B0DBF">
      <w:pPr>
        <w:rPr>
          <w:b/>
        </w:rPr>
      </w:pPr>
      <w:r>
        <w:rPr>
          <w:b/>
        </w:rPr>
        <w:t>Urgent Actions</w:t>
      </w:r>
    </w:p>
    <w:p w:rsidR="005B0DBF" w:rsidRDefault="005B0DBF" w:rsidP="005B0DBF">
      <w:pPr>
        <w:pStyle w:val="ListParagraph"/>
        <w:numPr>
          <w:ilvl w:val="0"/>
          <w:numId w:val="2"/>
        </w:numPr>
        <w:rPr>
          <w:b/>
        </w:rPr>
      </w:pPr>
      <w:r>
        <w:rPr>
          <w:b/>
        </w:rPr>
        <w:t xml:space="preserve">Belarus – </w:t>
      </w:r>
      <w:r>
        <w:t xml:space="preserve">UA 66/15 – Siarhei Ivanou was the first person to be sentenced to death this year.  He had been convicted of ‘committing murder with particular cruelty’, ‘hooliganism with the use of violence’, robbery and theft.  </w:t>
      </w:r>
      <w:r>
        <w:rPr>
          <w:i/>
        </w:rPr>
        <w:t>Circulated to DPLWG 24.3.15.  This month’s UA – please note Belarus is the last country within Europe to practise the death penalty</w:t>
      </w:r>
    </w:p>
    <w:p w:rsidR="005B0DBF" w:rsidRDefault="005B0DBF" w:rsidP="005B0DBF">
      <w:pPr>
        <w:rPr>
          <w:b/>
        </w:rPr>
      </w:pPr>
      <w:r>
        <w:rPr>
          <w:b/>
        </w:rPr>
        <w:t>Campaigning</w:t>
      </w:r>
    </w:p>
    <w:p w:rsidR="005B0DBF" w:rsidRDefault="005B0DBF" w:rsidP="005B0DBF">
      <w:pPr>
        <w:pStyle w:val="ListParagraph"/>
        <w:numPr>
          <w:ilvl w:val="0"/>
          <w:numId w:val="2"/>
        </w:numPr>
        <w:rPr>
          <w:b/>
        </w:rPr>
      </w:pPr>
      <w:r>
        <w:rPr>
          <w:b/>
        </w:rPr>
        <w:t xml:space="preserve">Reggie Clemons – </w:t>
      </w:r>
      <w:r>
        <w:t>there is still no news</w:t>
      </w:r>
    </w:p>
    <w:p w:rsidR="005B0DBF" w:rsidRDefault="005B0DBF" w:rsidP="005B0DBF">
      <w:pPr>
        <w:pStyle w:val="ListParagraph"/>
        <w:numPr>
          <w:ilvl w:val="0"/>
          <w:numId w:val="2"/>
        </w:numPr>
        <w:rPr>
          <w:b/>
        </w:rPr>
      </w:pPr>
      <w:r>
        <w:t>The DPLWG continue to write letters on behalf of individual prisoners on death row</w:t>
      </w:r>
    </w:p>
    <w:p w:rsidR="005B0DBF" w:rsidRDefault="005B0DBF" w:rsidP="005B0DBF">
      <w:pPr>
        <w:pStyle w:val="ListParagraph"/>
        <w:numPr>
          <w:ilvl w:val="0"/>
          <w:numId w:val="2"/>
        </w:numPr>
        <w:rPr>
          <w:b/>
        </w:rPr>
      </w:pPr>
      <w:r>
        <w:t>A Card Signing/Petition will be held at the Cheese Market on Saturday, 10</w:t>
      </w:r>
      <w:r>
        <w:rPr>
          <w:vertAlign w:val="superscript"/>
        </w:rPr>
        <w:t>th</w:t>
      </w:r>
      <w:r>
        <w:t xml:space="preserve"> October – World Day against the Death Penalty.  Details to be confirmed.</w:t>
      </w:r>
    </w:p>
    <w:p w:rsidR="005B0DBF" w:rsidRDefault="005B0DBF" w:rsidP="005B0DBF">
      <w:pPr>
        <w:pStyle w:val="ListParagraph"/>
        <w:rPr>
          <w:b/>
        </w:rPr>
      </w:pPr>
    </w:p>
    <w:p w:rsidR="005B0DBF" w:rsidRPr="005B0DBF" w:rsidRDefault="005B0DBF"/>
    <w:sectPr w:rsidR="005B0DBF" w:rsidRPr="005B0DB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89578FC"/>
    <w:multiLevelType w:val="hybridMultilevel"/>
    <w:tmpl w:val="32D2EEC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nsid w:val="48510B1C"/>
    <w:multiLevelType w:val="hybridMultilevel"/>
    <w:tmpl w:val="06147E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0DBF"/>
    <w:rsid w:val="005B0DBF"/>
    <w:rsid w:val="009F7BF4"/>
    <w:rsid w:val="00C358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DFE53B6-86B4-43C5-BDF4-A7E59CADE2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0DBF"/>
    <w:pPr>
      <w:ind w:left="720"/>
      <w:contextualSpacing/>
    </w:pPr>
  </w:style>
  <w:style w:type="paragraph" w:styleId="BalloonText">
    <w:name w:val="Balloon Text"/>
    <w:basedOn w:val="Normal"/>
    <w:link w:val="BalloonTextChar"/>
    <w:uiPriority w:val="99"/>
    <w:semiHidden/>
    <w:unhideWhenUsed/>
    <w:rsid w:val="009F7BF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F7BF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4555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650</Words>
  <Characters>3705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Lesley</dc:creator>
  <cp:lastModifiedBy>Owner</cp:lastModifiedBy>
  <cp:revision>2</cp:revision>
  <cp:lastPrinted>2015-04-13T12:01:00Z</cp:lastPrinted>
  <dcterms:created xsi:type="dcterms:W3CDTF">2015-04-13T12:04:00Z</dcterms:created>
  <dcterms:modified xsi:type="dcterms:W3CDTF">2015-04-13T12:04:00Z</dcterms:modified>
</cp:coreProperties>
</file>