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05C7" w:rsidRDefault="005205C7">
      <w:pPr>
        <w:pStyle w:val="Body"/>
      </w:pPr>
    </w:p>
    <w:p w:rsidR="005205C7" w:rsidRDefault="005205C7">
      <w:pPr>
        <w:pStyle w:val="Body"/>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172"/>
        <w:gridCol w:w="7415"/>
        <w:gridCol w:w="1045"/>
      </w:tblGrid>
      <w:tr w:rsidR="005205C7">
        <w:trPr>
          <w:trHeight w:val="1437"/>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1B3997">
            <w:pPr>
              <w:pStyle w:val="Default"/>
            </w:pPr>
            <w:r>
              <w:rPr>
                <w:noProof/>
                <w:sz w:val="24"/>
                <w:szCs w:val="24"/>
                <w:lang w:val="en-GB" w:eastAsia="en-GB"/>
              </w:rPr>
              <w:drawing>
                <wp:inline distT="0" distB="0" distL="0" distR="0" wp14:anchorId="09FFEF9B" wp14:editId="3A97CFB2">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8">
                            <a:extLst/>
                          </a:blip>
                          <a:stretch>
                            <a:fillRect/>
                          </a:stretch>
                        </pic:blipFill>
                        <pic:spPr>
                          <a:xfrm>
                            <a:off x="0" y="0"/>
                            <a:ext cx="744355" cy="791690"/>
                          </a:xfrm>
                          <a:prstGeom prst="rect">
                            <a:avLst/>
                          </a:prstGeom>
                          <a:ln w="12700" cap="flat">
                            <a:noFill/>
                            <a:miter lim="400000"/>
                          </a:ln>
                          <a:effectLst/>
                        </pic:spPr>
                      </pic:pic>
                    </a:graphicData>
                  </a:graphic>
                </wp:inline>
              </w:drawing>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Pr="008C35CE" w:rsidRDefault="001B3997">
            <w:pPr>
              <w:pStyle w:val="Body"/>
              <w:jc w:val="center"/>
              <w:rPr>
                <w:rFonts w:ascii="Arial" w:eastAsia="Arial" w:hAnsi="Arial" w:cs="Arial"/>
                <w:b/>
                <w:bCs/>
                <w:sz w:val="28"/>
                <w:szCs w:val="28"/>
              </w:rPr>
            </w:pPr>
            <w:r w:rsidRPr="008C35CE">
              <w:rPr>
                <w:rFonts w:ascii="Arial" w:hAnsi="Arial" w:cs="Arial"/>
                <w:b/>
                <w:bCs/>
                <w:sz w:val="28"/>
                <w:szCs w:val="28"/>
              </w:rPr>
              <w:t>Amnesty International Salisbury Group</w:t>
            </w:r>
          </w:p>
          <w:p w:rsidR="005205C7" w:rsidRPr="008C35CE" w:rsidRDefault="001B3997">
            <w:pPr>
              <w:pStyle w:val="Body"/>
              <w:jc w:val="center"/>
              <w:rPr>
                <w:rFonts w:ascii="Arial" w:eastAsia="Arial" w:hAnsi="Arial" w:cs="Arial"/>
                <w:b/>
                <w:bCs/>
                <w:sz w:val="24"/>
                <w:szCs w:val="24"/>
              </w:rPr>
            </w:pPr>
            <w:r w:rsidRPr="008C35CE">
              <w:rPr>
                <w:rFonts w:ascii="Arial" w:hAnsi="Arial" w:cs="Arial"/>
                <w:b/>
                <w:bCs/>
                <w:sz w:val="24"/>
                <w:szCs w:val="24"/>
              </w:rPr>
              <w:t xml:space="preserve">         </w:t>
            </w:r>
          </w:p>
          <w:p w:rsidR="005205C7" w:rsidRPr="008C35CE" w:rsidRDefault="001B3997">
            <w:pPr>
              <w:pStyle w:val="Body"/>
              <w:jc w:val="center"/>
              <w:rPr>
                <w:rFonts w:ascii="Arial" w:eastAsia="Arial" w:hAnsi="Arial" w:cs="Arial"/>
                <w:b/>
                <w:bCs/>
                <w:sz w:val="24"/>
                <w:szCs w:val="24"/>
              </w:rPr>
            </w:pPr>
            <w:r w:rsidRPr="008C35CE">
              <w:rPr>
                <w:rFonts w:ascii="Arial" w:hAnsi="Arial" w:cs="Arial"/>
                <w:b/>
                <w:bCs/>
                <w:sz w:val="24"/>
                <w:szCs w:val="24"/>
              </w:rPr>
              <w:t>Minutes of the Monthly Meeting on Thursday</w:t>
            </w:r>
            <w:r w:rsidR="004153E0">
              <w:rPr>
                <w:rFonts w:ascii="Arial" w:hAnsi="Arial" w:cs="Arial"/>
                <w:b/>
                <w:bCs/>
                <w:sz w:val="24"/>
                <w:szCs w:val="24"/>
              </w:rPr>
              <w:t xml:space="preserve"> 10</w:t>
            </w:r>
            <w:r w:rsidR="004153E0" w:rsidRPr="004153E0">
              <w:rPr>
                <w:rFonts w:ascii="Arial" w:hAnsi="Arial" w:cs="Arial"/>
                <w:b/>
                <w:bCs/>
                <w:sz w:val="24"/>
                <w:szCs w:val="24"/>
                <w:vertAlign w:val="superscript"/>
              </w:rPr>
              <w:t>th</w:t>
            </w:r>
            <w:r w:rsidR="004153E0">
              <w:rPr>
                <w:rFonts w:ascii="Arial" w:hAnsi="Arial" w:cs="Arial"/>
                <w:b/>
                <w:bCs/>
                <w:sz w:val="24"/>
                <w:szCs w:val="24"/>
              </w:rPr>
              <w:t xml:space="preserve"> November 2016</w:t>
            </w:r>
            <w:r w:rsidRPr="008C35CE">
              <w:rPr>
                <w:rFonts w:ascii="Arial" w:hAnsi="Arial" w:cs="Arial"/>
                <w:b/>
                <w:bCs/>
                <w:sz w:val="24"/>
                <w:szCs w:val="24"/>
              </w:rPr>
              <w:t xml:space="preserve"> </w:t>
            </w:r>
          </w:p>
          <w:p w:rsidR="005205C7" w:rsidRPr="008C35CE" w:rsidRDefault="001B3997">
            <w:pPr>
              <w:pStyle w:val="Body"/>
              <w:jc w:val="center"/>
              <w:rPr>
                <w:rFonts w:ascii="Arial" w:eastAsia="Arial" w:hAnsi="Arial" w:cs="Arial"/>
                <w:b/>
                <w:bCs/>
                <w:sz w:val="24"/>
                <w:szCs w:val="24"/>
              </w:rPr>
            </w:pPr>
            <w:r w:rsidRPr="008C35CE">
              <w:rPr>
                <w:rFonts w:ascii="Arial" w:hAnsi="Arial" w:cs="Arial"/>
                <w:b/>
                <w:bCs/>
                <w:sz w:val="24"/>
                <w:szCs w:val="24"/>
              </w:rPr>
              <w:t>7.30 pm 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Pr="008C35CE" w:rsidRDefault="005205C7">
            <w:pPr>
              <w:rPr>
                <w:rFonts w:ascii="Arial" w:hAnsi="Arial" w:cs="Arial"/>
              </w:rPr>
            </w:pPr>
          </w:p>
        </w:tc>
      </w:tr>
      <w:tr w:rsidR="005205C7">
        <w:trPr>
          <w:trHeight w:val="1123"/>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1B3997">
            <w:pPr>
              <w:jc w:val="right"/>
            </w:pPr>
            <w:r>
              <w:rPr>
                <w:rFonts w:ascii="Arial" w:hAnsi="Arial" w:cs="Arial Unicode MS"/>
                <w:color w:val="000000"/>
              </w:rPr>
              <w:t>1</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Pr="008C35CE" w:rsidRDefault="001B3997">
            <w:pPr>
              <w:pStyle w:val="TableStyle2"/>
              <w:rPr>
                <w:rFonts w:ascii="Arial" w:hAnsi="Arial" w:cs="Arial"/>
              </w:rPr>
            </w:pPr>
            <w:r w:rsidRPr="008C35CE">
              <w:rPr>
                <w:rFonts w:ascii="Arial" w:hAnsi="Arial" w:cs="Arial"/>
                <w:b/>
                <w:bCs/>
                <w:sz w:val="24"/>
                <w:szCs w:val="24"/>
              </w:rPr>
              <w:t>Chairman’s Welcome</w:t>
            </w:r>
          </w:p>
          <w:p w:rsidR="005205C7" w:rsidRPr="004153E0" w:rsidRDefault="001B3997">
            <w:pPr>
              <w:pStyle w:val="TableStyle2"/>
              <w:rPr>
                <w:rFonts w:ascii="Arial" w:hAnsi="Arial" w:cs="Arial"/>
              </w:rPr>
            </w:pPr>
            <w:r w:rsidRPr="008C35CE">
              <w:rPr>
                <w:rFonts w:ascii="Arial" w:hAnsi="Arial" w:cs="Arial"/>
                <w:b/>
                <w:bCs/>
                <w:sz w:val="24"/>
                <w:szCs w:val="24"/>
              </w:rPr>
              <w:t>Present:</w:t>
            </w:r>
            <w:r w:rsidR="004153E0">
              <w:rPr>
                <w:rFonts w:ascii="Arial" w:hAnsi="Arial" w:cs="Arial"/>
                <w:b/>
                <w:bCs/>
                <w:sz w:val="24"/>
                <w:szCs w:val="24"/>
              </w:rPr>
              <w:t xml:space="preserve">       </w:t>
            </w:r>
            <w:r w:rsidR="004153E0">
              <w:rPr>
                <w:rFonts w:ascii="Arial" w:hAnsi="Arial" w:cs="Arial"/>
                <w:bCs/>
                <w:sz w:val="24"/>
                <w:szCs w:val="24"/>
              </w:rPr>
              <w:t>Andrew, Fiona, Tony, Michael C, Eddie, Peter, Lesley</w:t>
            </w:r>
          </w:p>
          <w:p w:rsidR="005205C7" w:rsidRPr="004153E0" w:rsidRDefault="001B3997">
            <w:pPr>
              <w:pStyle w:val="TableStyle2"/>
              <w:rPr>
                <w:rFonts w:ascii="Arial" w:hAnsi="Arial" w:cs="Arial"/>
              </w:rPr>
            </w:pPr>
            <w:r w:rsidRPr="008C35CE">
              <w:rPr>
                <w:rFonts w:ascii="Arial" w:hAnsi="Arial" w:cs="Arial"/>
                <w:b/>
                <w:bCs/>
                <w:sz w:val="24"/>
                <w:szCs w:val="24"/>
              </w:rPr>
              <w:t>Apologies:</w:t>
            </w:r>
            <w:r w:rsidR="004153E0">
              <w:rPr>
                <w:rFonts w:ascii="Arial" w:hAnsi="Arial" w:cs="Arial"/>
                <w:b/>
                <w:bCs/>
                <w:sz w:val="24"/>
                <w:szCs w:val="24"/>
              </w:rPr>
              <w:t xml:space="preserve">   </w:t>
            </w:r>
            <w:r w:rsidR="004153E0">
              <w:rPr>
                <w:rFonts w:ascii="Arial" w:hAnsi="Arial" w:cs="Arial"/>
                <w:bCs/>
                <w:sz w:val="24"/>
                <w:szCs w:val="24"/>
              </w:rPr>
              <w:t>Michael P</w:t>
            </w:r>
          </w:p>
          <w:p w:rsidR="005205C7" w:rsidRPr="008C35CE" w:rsidRDefault="005205C7">
            <w:pPr>
              <w:pStyle w:val="TableStyle2"/>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Pr="008C35CE" w:rsidRDefault="001B3997">
            <w:pPr>
              <w:pStyle w:val="TableStyle2"/>
              <w:rPr>
                <w:rFonts w:ascii="Arial" w:hAnsi="Arial" w:cs="Arial"/>
              </w:rPr>
            </w:pPr>
            <w:r w:rsidRPr="008C35CE">
              <w:rPr>
                <w:rFonts w:ascii="Arial" w:hAnsi="Arial" w:cs="Arial"/>
                <w:b/>
                <w:bCs/>
                <w:sz w:val="24"/>
                <w:szCs w:val="24"/>
              </w:rPr>
              <w:t>AH</w:t>
            </w:r>
          </w:p>
        </w:tc>
      </w:tr>
      <w:tr w:rsidR="005205C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1B3997">
            <w:pPr>
              <w:jc w:val="right"/>
            </w:pPr>
            <w:r>
              <w:rPr>
                <w:rFonts w:ascii="Arial" w:hAnsi="Arial" w:cs="Arial Unicode MS"/>
                <w:color w:val="000000"/>
              </w:rPr>
              <w:t>2</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1B3997">
            <w:pPr>
              <w:pStyle w:val="TableStyle2"/>
              <w:rPr>
                <w:rFonts w:ascii="Arial" w:hAnsi="Arial" w:cs="Arial"/>
                <w:bCs/>
                <w:sz w:val="24"/>
                <w:szCs w:val="24"/>
              </w:rPr>
            </w:pPr>
            <w:r w:rsidRPr="008C35CE">
              <w:rPr>
                <w:rFonts w:ascii="Arial" w:hAnsi="Arial" w:cs="Arial"/>
                <w:b/>
                <w:bCs/>
                <w:sz w:val="24"/>
                <w:szCs w:val="24"/>
              </w:rPr>
              <w:t xml:space="preserve">Minutes of previous Meeting </w:t>
            </w:r>
            <w:r w:rsidR="004153E0">
              <w:rPr>
                <w:rFonts w:ascii="Arial" w:hAnsi="Arial" w:cs="Arial"/>
                <w:b/>
                <w:bCs/>
                <w:sz w:val="24"/>
                <w:szCs w:val="24"/>
              </w:rPr>
              <w:t>–</w:t>
            </w:r>
            <w:r w:rsidRPr="008C35CE">
              <w:rPr>
                <w:rFonts w:ascii="Arial" w:hAnsi="Arial" w:cs="Arial"/>
                <w:b/>
                <w:bCs/>
                <w:sz w:val="24"/>
                <w:szCs w:val="24"/>
              </w:rPr>
              <w:t xml:space="preserve"> </w:t>
            </w:r>
            <w:r w:rsidR="004153E0">
              <w:rPr>
                <w:rFonts w:ascii="Arial" w:hAnsi="Arial" w:cs="Arial"/>
                <w:bCs/>
                <w:sz w:val="24"/>
                <w:szCs w:val="24"/>
              </w:rPr>
              <w:t>These were agreed</w:t>
            </w:r>
          </w:p>
          <w:p w:rsidR="00C16A55" w:rsidRPr="004153E0" w:rsidRDefault="00C16A55">
            <w:pPr>
              <w:pStyle w:val="TableStyle2"/>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Pr="004153E0" w:rsidRDefault="004153E0">
            <w:pPr>
              <w:rPr>
                <w:rFonts w:ascii="Arial" w:hAnsi="Arial" w:cs="Arial"/>
                <w:b/>
              </w:rPr>
            </w:pPr>
            <w:r>
              <w:rPr>
                <w:rFonts w:ascii="Arial" w:hAnsi="Arial" w:cs="Arial"/>
                <w:b/>
              </w:rPr>
              <w:t>LC</w:t>
            </w:r>
          </w:p>
        </w:tc>
      </w:tr>
      <w:tr w:rsidR="005205C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1B3997">
            <w:pPr>
              <w:jc w:val="right"/>
            </w:pPr>
            <w:r>
              <w:rPr>
                <w:rFonts w:ascii="Arial" w:hAnsi="Arial" w:cs="Arial Unicode MS"/>
                <w:color w:val="000000"/>
              </w:rPr>
              <w:t>3</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1B3997">
            <w:pPr>
              <w:pStyle w:val="TableStyle2"/>
              <w:rPr>
                <w:rFonts w:ascii="Arial" w:hAnsi="Arial" w:cs="Arial"/>
                <w:bCs/>
                <w:sz w:val="24"/>
                <w:szCs w:val="24"/>
              </w:rPr>
            </w:pPr>
            <w:r w:rsidRPr="008C35CE">
              <w:rPr>
                <w:rFonts w:ascii="Arial" w:hAnsi="Arial" w:cs="Arial"/>
                <w:b/>
                <w:bCs/>
                <w:sz w:val="24"/>
                <w:szCs w:val="24"/>
              </w:rPr>
              <w:t>Treasurer’s Report</w:t>
            </w:r>
            <w:r w:rsidR="004153E0">
              <w:rPr>
                <w:rFonts w:ascii="Arial" w:hAnsi="Arial" w:cs="Arial"/>
                <w:b/>
                <w:bCs/>
                <w:sz w:val="24"/>
                <w:szCs w:val="24"/>
              </w:rPr>
              <w:t xml:space="preserve"> - </w:t>
            </w:r>
            <w:r w:rsidR="004153E0">
              <w:rPr>
                <w:rFonts w:ascii="Arial" w:hAnsi="Arial" w:cs="Arial"/>
                <w:bCs/>
                <w:sz w:val="24"/>
                <w:szCs w:val="24"/>
              </w:rPr>
              <w:t>£941.38 (Bank Account)</w:t>
            </w:r>
          </w:p>
          <w:p w:rsidR="004153E0" w:rsidRDefault="004153E0">
            <w:pPr>
              <w:pStyle w:val="TableStyle2"/>
              <w:rPr>
                <w:rFonts w:ascii="Arial" w:hAnsi="Arial" w:cs="Arial"/>
                <w:bCs/>
                <w:sz w:val="24"/>
                <w:szCs w:val="24"/>
              </w:rPr>
            </w:pPr>
            <w:r>
              <w:rPr>
                <w:rFonts w:ascii="Arial" w:hAnsi="Arial" w:cs="Arial"/>
                <w:bCs/>
                <w:sz w:val="24"/>
                <w:szCs w:val="24"/>
              </w:rPr>
              <w:t xml:space="preserve">                                     £30.06 (Cash)</w:t>
            </w:r>
          </w:p>
          <w:p w:rsidR="004153E0" w:rsidRDefault="004153E0">
            <w:pPr>
              <w:pStyle w:val="TableStyle2"/>
              <w:rPr>
                <w:rFonts w:ascii="Arial" w:hAnsi="Arial" w:cs="Arial"/>
                <w:bCs/>
                <w:sz w:val="24"/>
                <w:szCs w:val="24"/>
              </w:rPr>
            </w:pPr>
          </w:p>
          <w:p w:rsidR="004153E0" w:rsidRDefault="004153E0">
            <w:pPr>
              <w:pStyle w:val="TableStyle2"/>
              <w:rPr>
                <w:rFonts w:ascii="Arial" w:hAnsi="Arial" w:cs="Arial"/>
                <w:bCs/>
                <w:sz w:val="24"/>
                <w:szCs w:val="24"/>
              </w:rPr>
            </w:pPr>
            <w:r>
              <w:rPr>
                <w:rFonts w:ascii="Arial" w:hAnsi="Arial" w:cs="Arial"/>
                <w:bCs/>
                <w:sz w:val="24"/>
                <w:szCs w:val="24"/>
              </w:rPr>
              <w:t>Funds will be needed for the White Room at the Arts Centre for the film ‘Fire at Sea’.  A deposit of £42.00 has been paid, with the balance of £126 and for the hire of the film (approx. £80.00) to follow.</w:t>
            </w:r>
          </w:p>
          <w:p w:rsidR="004153E0" w:rsidRDefault="004153E0">
            <w:pPr>
              <w:pStyle w:val="TableStyle2"/>
              <w:rPr>
                <w:rFonts w:ascii="Arial" w:hAnsi="Arial" w:cs="Arial"/>
                <w:bCs/>
                <w:sz w:val="24"/>
                <w:szCs w:val="24"/>
              </w:rPr>
            </w:pPr>
          </w:p>
          <w:p w:rsidR="004153E0" w:rsidRDefault="004153E0">
            <w:pPr>
              <w:pStyle w:val="TableStyle2"/>
              <w:rPr>
                <w:rFonts w:ascii="Arial" w:hAnsi="Arial" w:cs="Arial"/>
                <w:bCs/>
                <w:sz w:val="24"/>
                <w:szCs w:val="24"/>
              </w:rPr>
            </w:pPr>
            <w:r>
              <w:rPr>
                <w:rFonts w:ascii="Arial" w:hAnsi="Arial" w:cs="Arial"/>
                <w:bCs/>
                <w:sz w:val="24"/>
                <w:szCs w:val="24"/>
              </w:rPr>
              <w:t>Travel expenses for the speaker at the film showing of “Mustang’ will also be needed, together with a fee of £30.00.</w:t>
            </w:r>
          </w:p>
          <w:p w:rsidR="004153E0" w:rsidRPr="004153E0" w:rsidRDefault="004153E0">
            <w:pPr>
              <w:pStyle w:val="TableStyle2"/>
              <w:rPr>
                <w:rFonts w:ascii="Arial" w:hAnsi="Arial" w:cs="Arial"/>
              </w:rPr>
            </w:pPr>
            <w:r>
              <w:rPr>
                <w:rFonts w:ascii="Arial" w:hAnsi="Arial" w:cs="Arial"/>
                <w:bCs/>
                <w:sz w:val="24"/>
                <w:szCs w:val="24"/>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Pr="008C35CE" w:rsidRDefault="001B3997">
            <w:pPr>
              <w:pStyle w:val="TableStyle2"/>
              <w:rPr>
                <w:rFonts w:ascii="Arial" w:hAnsi="Arial" w:cs="Arial"/>
              </w:rPr>
            </w:pPr>
            <w:r w:rsidRPr="008C35CE">
              <w:rPr>
                <w:rFonts w:ascii="Arial" w:hAnsi="Arial" w:cs="Arial"/>
                <w:b/>
                <w:bCs/>
                <w:sz w:val="24"/>
                <w:szCs w:val="24"/>
              </w:rPr>
              <w:t>MP</w:t>
            </w:r>
          </w:p>
        </w:tc>
      </w:tr>
      <w:tr w:rsidR="005205C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1B3997">
            <w:pPr>
              <w:jc w:val="right"/>
            </w:pPr>
            <w:r>
              <w:rPr>
                <w:rFonts w:ascii="Arial" w:hAnsi="Arial" w:cs="Arial Unicode MS"/>
                <w:color w:val="000000"/>
              </w:rPr>
              <w:t>4</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1B3997">
            <w:pPr>
              <w:pStyle w:val="TableStyle2"/>
              <w:rPr>
                <w:rFonts w:ascii="Arial" w:hAnsi="Arial" w:cs="Arial"/>
                <w:b/>
                <w:bCs/>
                <w:sz w:val="24"/>
                <w:szCs w:val="24"/>
              </w:rPr>
            </w:pPr>
            <w:r w:rsidRPr="008C35CE">
              <w:rPr>
                <w:rFonts w:ascii="Arial" w:hAnsi="Arial" w:cs="Arial"/>
                <w:b/>
                <w:bCs/>
                <w:sz w:val="24"/>
                <w:szCs w:val="24"/>
              </w:rPr>
              <w:t>Campaign Reports</w:t>
            </w:r>
          </w:p>
          <w:p w:rsidR="004153E0" w:rsidRDefault="004153E0">
            <w:pPr>
              <w:pStyle w:val="TableStyle2"/>
              <w:rPr>
                <w:rFonts w:ascii="Arial" w:hAnsi="Arial" w:cs="Arial"/>
                <w:b/>
                <w:bCs/>
                <w:sz w:val="24"/>
                <w:szCs w:val="24"/>
              </w:rPr>
            </w:pPr>
          </w:p>
          <w:p w:rsidR="004153E0" w:rsidRDefault="004153E0">
            <w:pPr>
              <w:pStyle w:val="TableStyle2"/>
              <w:rPr>
                <w:rFonts w:ascii="Arial" w:hAnsi="Arial" w:cs="Arial"/>
                <w:b/>
                <w:bCs/>
                <w:i/>
                <w:sz w:val="24"/>
                <w:szCs w:val="24"/>
              </w:rPr>
            </w:pPr>
            <w:r>
              <w:rPr>
                <w:rFonts w:ascii="Arial" w:hAnsi="Arial" w:cs="Arial"/>
                <w:b/>
                <w:bCs/>
                <w:i/>
                <w:sz w:val="24"/>
                <w:szCs w:val="24"/>
              </w:rPr>
              <w:t>Death Penalty</w:t>
            </w:r>
          </w:p>
          <w:p w:rsidR="004153E0" w:rsidRDefault="004153E0" w:rsidP="004153E0">
            <w:pPr>
              <w:rPr>
                <w:rFonts w:ascii="Arial" w:hAnsi="Arial" w:cs="Arial"/>
                <w:i/>
              </w:rPr>
            </w:pPr>
            <w:r w:rsidRPr="0090705B">
              <w:rPr>
                <w:rFonts w:ascii="Arial" w:hAnsi="Arial" w:cs="Arial"/>
                <w:i/>
              </w:rPr>
              <w:t xml:space="preserve">Please see the Salisbury Group Website </w:t>
            </w:r>
            <w:hyperlink r:id="rId9" w:history="1">
              <w:r w:rsidRPr="0090705B">
                <w:rPr>
                  <w:rStyle w:val="Hyperlink"/>
                  <w:rFonts w:ascii="Arial" w:hAnsi="Arial" w:cs="Arial"/>
                  <w:i/>
                </w:rPr>
                <w:t>www.salisburyai.com</w:t>
              </w:r>
            </w:hyperlink>
            <w:r w:rsidRPr="0090705B">
              <w:rPr>
                <w:rFonts w:ascii="Arial" w:hAnsi="Arial" w:cs="Arial"/>
                <w:i/>
              </w:rPr>
              <w:t xml:space="preserve"> for the full international update, covering </w:t>
            </w:r>
            <w:r>
              <w:rPr>
                <w:rFonts w:ascii="Arial" w:hAnsi="Arial" w:cs="Arial"/>
                <w:i/>
              </w:rPr>
              <w:t>the USA, Belarus, Pakistan, Iran, Saudi Arabia, Turkey, the UK, the Philippines, Indonesia, Burma and Sierra Leone</w:t>
            </w:r>
          </w:p>
          <w:p w:rsidR="004153E0" w:rsidRPr="0090705B" w:rsidRDefault="004153E0" w:rsidP="004153E0">
            <w:pPr>
              <w:rPr>
                <w:rFonts w:ascii="Arial" w:hAnsi="Arial" w:cs="Arial"/>
                <w:i/>
              </w:rPr>
            </w:pPr>
          </w:p>
          <w:p w:rsidR="004153E0" w:rsidRDefault="004153E0" w:rsidP="004153E0">
            <w:pPr>
              <w:rPr>
                <w:rFonts w:ascii="Arial" w:hAnsi="Arial" w:cs="Arial"/>
              </w:rPr>
            </w:pPr>
            <w:r>
              <w:rPr>
                <w:rFonts w:ascii="Arial" w:hAnsi="Arial" w:cs="Arial"/>
              </w:rPr>
              <w:t>Of particular note:</w:t>
            </w:r>
          </w:p>
          <w:p w:rsidR="004153E0" w:rsidRDefault="004153E0" w:rsidP="004153E0">
            <w:pPr>
              <w:rPr>
                <w:rFonts w:ascii="Arial" w:hAnsi="Arial" w:cs="Arial"/>
              </w:rPr>
            </w:pPr>
          </w:p>
          <w:p w:rsidR="004153E0" w:rsidRPr="00AC1A95" w:rsidRDefault="004153E0" w:rsidP="004153E0">
            <w:pPr>
              <w:pStyle w:val="ListParagraph"/>
              <w:numPr>
                <w:ilvl w:val="0"/>
                <w:numId w:val="1"/>
              </w:numPr>
              <w:rPr>
                <w:rFonts w:ascii="Arial" w:hAnsi="Arial" w:cs="Arial"/>
              </w:rPr>
            </w:pPr>
            <w:r>
              <w:rPr>
                <w:rFonts w:ascii="Arial" w:hAnsi="Arial" w:cs="Arial"/>
              </w:rPr>
              <w:t>Three States in the USA have voted on the death penalty</w:t>
            </w:r>
            <w:r w:rsidR="00542D4D">
              <w:rPr>
                <w:rFonts w:ascii="Arial" w:hAnsi="Arial" w:cs="Arial"/>
              </w:rPr>
              <w:t>:</w:t>
            </w:r>
          </w:p>
          <w:p w:rsidR="004153E0" w:rsidRDefault="004153E0" w:rsidP="004153E0">
            <w:pPr>
              <w:rPr>
                <w:rFonts w:ascii="Arial" w:hAnsi="Arial" w:cs="Arial"/>
              </w:rPr>
            </w:pPr>
          </w:p>
          <w:p w:rsidR="004153E0" w:rsidRDefault="004153E0" w:rsidP="004153E0">
            <w:pPr>
              <w:pStyle w:val="ListParagraph"/>
              <w:numPr>
                <w:ilvl w:val="1"/>
                <w:numId w:val="1"/>
              </w:numPr>
              <w:rPr>
                <w:rFonts w:ascii="Arial" w:hAnsi="Arial" w:cs="Arial"/>
              </w:rPr>
            </w:pPr>
            <w:r w:rsidRPr="00AC1A95">
              <w:rPr>
                <w:rFonts w:ascii="Arial" w:hAnsi="Arial" w:cs="Arial"/>
              </w:rPr>
              <w:t>Nebraska has voted to restore the death penalty</w:t>
            </w:r>
          </w:p>
          <w:p w:rsidR="004153E0" w:rsidRDefault="004153E0" w:rsidP="004153E0">
            <w:pPr>
              <w:pStyle w:val="ListParagraph"/>
              <w:numPr>
                <w:ilvl w:val="1"/>
                <w:numId w:val="1"/>
              </w:numPr>
              <w:rPr>
                <w:rFonts w:ascii="Arial" w:hAnsi="Arial" w:cs="Arial"/>
              </w:rPr>
            </w:pPr>
            <w:r>
              <w:rPr>
                <w:rFonts w:ascii="Arial" w:hAnsi="Arial" w:cs="Arial"/>
              </w:rPr>
              <w:t>Oklahoma has voted to provide explicit constitutional protections for its death penalty</w:t>
            </w:r>
          </w:p>
          <w:p w:rsidR="004153E0" w:rsidRDefault="004153E0" w:rsidP="004153E0">
            <w:pPr>
              <w:pStyle w:val="ListParagraph"/>
              <w:numPr>
                <w:ilvl w:val="1"/>
                <w:numId w:val="1"/>
              </w:numPr>
              <w:rPr>
                <w:rFonts w:ascii="Arial" w:hAnsi="Arial" w:cs="Arial"/>
              </w:rPr>
            </w:pPr>
            <w:r>
              <w:rPr>
                <w:rFonts w:ascii="Arial" w:hAnsi="Arial" w:cs="Arial"/>
              </w:rPr>
              <w:t xml:space="preserve">California rejected the measure to repeal the death penalty.  The decision on Proposition 66 – to speed up the process is ‘too close to call’. </w:t>
            </w:r>
          </w:p>
          <w:p w:rsidR="004153E0" w:rsidRDefault="004153E0" w:rsidP="004153E0">
            <w:pPr>
              <w:pStyle w:val="ListParagraph"/>
              <w:ind w:left="1440"/>
              <w:rPr>
                <w:rFonts w:ascii="Arial" w:hAnsi="Arial" w:cs="Arial"/>
              </w:rPr>
            </w:pPr>
          </w:p>
          <w:p w:rsidR="004153E0" w:rsidRDefault="004153E0" w:rsidP="004153E0">
            <w:pPr>
              <w:pStyle w:val="ListParagraph"/>
              <w:numPr>
                <w:ilvl w:val="0"/>
                <w:numId w:val="1"/>
              </w:numPr>
              <w:rPr>
                <w:rFonts w:ascii="Arial" w:hAnsi="Arial" w:cs="Arial"/>
              </w:rPr>
            </w:pPr>
            <w:r w:rsidRPr="00AC1A95">
              <w:rPr>
                <w:rFonts w:ascii="Arial" w:hAnsi="Arial" w:cs="Arial"/>
              </w:rPr>
              <w:t>The Cornell Law School has launched the first US Centre on the death penalty worldwide, with a focus on international human rights norms that favour abolition, and bring</w:t>
            </w:r>
            <w:r>
              <w:rPr>
                <w:rFonts w:ascii="Arial" w:hAnsi="Arial" w:cs="Arial"/>
              </w:rPr>
              <w:t>ing</w:t>
            </w:r>
            <w:r w:rsidRPr="00AC1A95">
              <w:rPr>
                <w:rFonts w:ascii="Arial" w:hAnsi="Arial" w:cs="Arial"/>
              </w:rPr>
              <w:t xml:space="preserve"> together defence lawyers to share strategies</w:t>
            </w:r>
          </w:p>
          <w:p w:rsidR="004153E0" w:rsidRDefault="004153E0" w:rsidP="004153E0">
            <w:pPr>
              <w:pStyle w:val="ListParagraph"/>
              <w:rPr>
                <w:rFonts w:ascii="Arial" w:hAnsi="Arial" w:cs="Arial"/>
              </w:rPr>
            </w:pPr>
            <w:r w:rsidRPr="00AC1A95">
              <w:rPr>
                <w:rFonts w:ascii="Arial" w:hAnsi="Arial" w:cs="Arial"/>
              </w:rPr>
              <w:t>.</w:t>
            </w:r>
          </w:p>
          <w:p w:rsidR="004153E0" w:rsidRDefault="004153E0" w:rsidP="004153E0">
            <w:pPr>
              <w:pStyle w:val="ListParagraph"/>
              <w:numPr>
                <w:ilvl w:val="0"/>
                <w:numId w:val="1"/>
              </w:numPr>
              <w:rPr>
                <w:rFonts w:ascii="Arial" w:hAnsi="Arial" w:cs="Arial"/>
              </w:rPr>
            </w:pPr>
            <w:r w:rsidRPr="00AC1A95">
              <w:rPr>
                <w:rFonts w:ascii="Arial" w:hAnsi="Arial" w:cs="Arial"/>
              </w:rPr>
              <w:lastRenderedPageBreak/>
              <w:t>Belarus, the last European country to retain the death penalty, has resumed executions.  A report documenting systematic abuses of prisoners has been published by FIDH and Viasna HR Centre.</w:t>
            </w:r>
          </w:p>
          <w:p w:rsidR="004153E0" w:rsidRDefault="004153E0" w:rsidP="004153E0">
            <w:pPr>
              <w:pStyle w:val="ListParagraph"/>
              <w:rPr>
                <w:rFonts w:ascii="Arial" w:hAnsi="Arial" w:cs="Arial"/>
              </w:rPr>
            </w:pPr>
          </w:p>
          <w:p w:rsidR="004153E0" w:rsidRDefault="004153E0" w:rsidP="004153E0">
            <w:pPr>
              <w:pStyle w:val="ListParagraph"/>
              <w:numPr>
                <w:ilvl w:val="0"/>
                <w:numId w:val="1"/>
              </w:numPr>
              <w:rPr>
                <w:rFonts w:ascii="Arial" w:hAnsi="Arial" w:cs="Arial"/>
              </w:rPr>
            </w:pPr>
            <w:r>
              <w:rPr>
                <w:rFonts w:ascii="Arial" w:hAnsi="Arial" w:cs="Arial"/>
              </w:rPr>
              <w:t>The final appeal of Asia Bibi in Pakistan has been postponed.</w:t>
            </w:r>
          </w:p>
          <w:p w:rsidR="004153E0" w:rsidRPr="00AC1A95" w:rsidRDefault="004153E0" w:rsidP="004153E0">
            <w:pPr>
              <w:rPr>
                <w:rFonts w:ascii="Arial" w:hAnsi="Arial" w:cs="Arial"/>
              </w:rPr>
            </w:pPr>
          </w:p>
          <w:p w:rsidR="004153E0" w:rsidRDefault="004153E0" w:rsidP="004153E0">
            <w:pPr>
              <w:pStyle w:val="ListParagraph"/>
              <w:numPr>
                <w:ilvl w:val="0"/>
                <w:numId w:val="1"/>
              </w:numPr>
              <w:rPr>
                <w:rFonts w:ascii="Arial" w:hAnsi="Arial" w:cs="Arial"/>
              </w:rPr>
            </w:pPr>
            <w:r>
              <w:rPr>
                <w:rFonts w:ascii="Arial" w:hAnsi="Arial" w:cs="Arial"/>
              </w:rPr>
              <w:t>The Supreme Court of Pakistan has ruled that schizophrenia is not a mental illness, paving the way for the execution of Imdad Dali.</w:t>
            </w:r>
          </w:p>
          <w:p w:rsidR="004153E0" w:rsidRPr="00AC1A95" w:rsidRDefault="004153E0" w:rsidP="004153E0">
            <w:pPr>
              <w:rPr>
                <w:rFonts w:ascii="Arial" w:hAnsi="Arial" w:cs="Arial"/>
              </w:rPr>
            </w:pPr>
          </w:p>
          <w:p w:rsidR="004153E0" w:rsidRDefault="004153E0" w:rsidP="004153E0">
            <w:pPr>
              <w:pStyle w:val="ListParagraph"/>
              <w:numPr>
                <w:ilvl w:val="0"/>
                <w:numId w:val="1"/>
              </w:numPr>
              <w:rPr>
                <w:rFonts w:ascii="Arial" w:hAnsi="Arial" w:cs="Arial"/>
              </w:rPr>
            </w:pPr>
            <w:r>
              <w:rPr>
                <w:rFonts w:ascii="Arial" w:hAnsi="Arial" w:cs="Arial"/>
              </w:rPr>
              <w:t>The Director of Reprieve has warned the UK Home Secretary regarding the negative consequences of funding the counter-narcotics programme in Pakistan.</w:t>
            </w:r>
          </w:p>
          <w:p w:rsidR="004153E0" w:rsidRPr="00AC1A95" w:rsidRDefault="004153E0" w:rsidP="004153E0">
            <w:pPr>
              <w:rPr>
                <w:rFonts w:ascii="Arial" w:hAnsi="Arial" w:cs="Arial"/>
              </w:rPr>
            </w:pPr>
          </w:p>
          <w:p w:rsidR="004153E0" w:rsidRDefault="004153E0" w:rsidP="004153E0">
            <w:pPr>
              <w:pStyle w:val="ListParagraph"/>
              <w:numPr>
                <w:ilvl w:val="0"/>
                <w:numId w:val="1"/>
              </w:numPr>
              <w:rPr>
                <w:rFonts w:ascii="Arial" w:hAnsi="Arial" w:cs="Arial"/>
              </w:rPr>
            </w:pPr>
            <w:r>
              <w:rPr>
                <w:rFonts w:ascii="Arial" w:hAnsi="Arial" w:cs="Arial"/>
              </w:rPr>
              <w:t>Two of the candidates for the UKIP leadership in the UK are calling for the reinstatement of the death penalty for those convicted of serious crimes against children</w:t>
            </w:r>
          </w:p>
          <w:p w:rsidR="004153E0" w:rsidRPr="00057A93" w:rsidRDefault="004153E0" w:rsidP="004153E0">
            <w:pPr>
              <w:rPr>
                <w:rFonts w:ascii="Arial" w:hAnsi="Arial" w:cs="Arial"/>
              </w:rPr>
            </w:pPr>
          </w:p>
          <w:p w:rsidR="004153E0" w:rsidRDefault="004153E0" w:rsidP="004153E0">
            <w:pPr>
              <w:pStyle w:val="ListParagraph"/>
              <w:numPr>
                <w:ilvl w:val="0"/>
                <w:numId w:val="1"/>
              </w:numPr>
              <w:rPr>
                <w:rFonts w:ascii="Arial" w:hAnsi="Arial" w:cs="Arial"/>
              </w:rPr>
            </w:pPr>
            <w:r>
              <w:rPr>
                <w:rFonts w:ascii="Arial" w:hAnsi="Arial" w:cs="Arial"/>
              </w:rPr>
              <w:t>The execution of Zeinab Lokran in Iran is no longer imminent but she remains under sentence of death.  Her lawyers are seeking a new trial.</w:t>
            </w:r>
          </w:p>
          <w:p w:rsidR="004153E0" w:rsidRPr="00057A93" w:rsidRDefault="004153E0" w:rsidP="004153E0">
            <w:pPr>
              <w:rPr>
                <w:rFonts w:ascii="Arial" w:hAnsi="Arial" w:cs="Arial"/>
              </w:rPr>
            </w:pPr>
          </w:p>
          <w:p w:rsidR="004153E0" w:rsidRDefault="004153E0" w:rsidP="004153E0">
            <w:pPr>
              <w:pStyle w:val="ListParagraph"/>
              <w:numPr>
                <w:ilvl w:val="0"/>
                <w:numId w:val="1"/>
              </w:numPr>
              <w:rPr>
                <w:rFonts w:ascii="Arial" w:hAnsi="Arial" w:cs="Arial"/>
              </w:rPr>
            </w:pPr>
            <w:r>
              <w:rPr>
                <w:rFonts w:ascii="Arial" w:hAnsi="Arial" w:cs="Arial"/>
              </w:rPr>
              <w:t>The Justice Minister in Iran, while stating that the death penalty should be retained, is calling for its use to be lessened.</w:t>
            </w:r>
          </w:p>
          <w:p w:rsidR="004153E0" w:rsidRPr="000334CB" w:rsidRDefault="004153E0" w:rsidP="004153E0">
            <w:pPr>
              <w:rPr>
                <w:rFonts w:ascii="Arial" w:hAnsi="Arial" w:cs="Arial"/>
              </w:rPr>
            </w:pPr>
          </w:p>
          <w:p w:rsidR="004153E0" w:rsidRDefault="004153E0" w:rsidP="004153E0">
            <w:pPr>
              <w:rPr>
                <w:rFonts w:ascii="Arial" w:hAnsi="Arial" w:cs="Arial"/>
                <w:b/>
              </w:rPr>
            </w:pPr>
            <w:r>
              <w:rPr>
                <w:rFonts w:ascii="Arial" w:hAnsi="Arial" w:cs="Arial"/>
                <w:b/>
              </w:rPr>
              <w:t>Urgent Actions</w:t>
            </w:r>
          </w:p>
          <w:p w:rsidR="004153E0" w:rsidRDefault="004153E0" w:rsidP="004153E0">
            <w:pPr>
              <w:rPr>
                <w:rFonts w:ascii="Arial" w:hAnsi="Arial" w:cs="Arial"/>
                <w:b/>
              </w:rPr>
            </w:pPr>
          </w:p>
          <w:p w:rsidR="004153E0" w:rsidRPr="00F272FA" w:rsidRDefault="004153E0" w:rsidP="004153E0">
            <w:pPr>
              <w:pStyle w:val="ListParagraph"/>
              <w:numPr>
                <w:ilvl w:val="0"/>
                <w:numId w:val="2"/>
              </w:numPr>
              <w:rPr>
                <w:rFonts w:ascii="Arial" w:hAnsi="Arial" w:cs="Arial"/>
                <w:b/>
              </w:rPr>
            </w:pPr>
            <w:r>
              <w:rPr>
                <w:rFonts w:ascii="Arial" w:hAnsi="Arial" w:cs="Arial"/>
                <w:b/>
              </w:rPr>
              <w:t xml:space="preserve">USA – </w:t>
            </w:r>
            <w:r>
              <w:rPr>
                <w:rFonts w:ascii="Arial" w:hAnsi="Arial" w:cs="Arial"/>
                <w:i/>
              </w:rPr>
              <w:t xml:space="preserve">Georgia – </w:t>
            </w:r>
            <w:r>
              <w:rPr>
                <w:rFonts w:ascii="Arial" w:hAnsi="Arial" w:cs="Arial"/>
              </w:rPr>
              <w:t>received from the National Coalition – an Execution Alert for Gregory Paul Lawler, scheduled to be executed on 19.10.16.  He was convicted in 2002 for the murder of a Police Officer.  If executed, he will be the 44</w:t>
            </w:r>
            <w:r w:rsidRPr="00FE5182">
              <w:rPr>
                <w:rFonts w:ascii="Arial" w:hAnsi="Arial" w:cs="Arial"/>
                <w:vertAlign w:val="superscript"/>
              </w:rPr>
              <w:t>th</w:t>
            </w:r>
            <w:r>
              <w:rPr>
                <w:rFonts w:ascii="Arial" w:hAnsi="Arial" w:cs="Arial"/>
              </w:rPr>
              <w:t xml:space="preserve"> prisoner on death row in Georgia to be put to death by lethal injection.  </w:t>
            </w:r>
            <w:r>
              <w:rPr>
                <w:rFonts w:ascii="Arial" w:hAnsi="Arial" w:cs="Arial"/>
                <w:i/>
              </w:rPr>
              <w:t xml:space="preserve">(Circulated to DPLWG – 14.10.16) </w:t>
            </w:r>
            <w:r>
              <w:rPr>
                <w:rFonts w:ascii="Arial" w:hAnsi="Arial" w:cs="Arial"/>
                <w:b/>
                <w:i/>
              </w:rPr>
              <w:t>Gregory Paul Lawler was executed on 19.10.16 – the seventh execution in Georgia this year.</w:t>
            </w:r>
          </w:p>
          <w:p w:rsidR="004153E0" w:rsidRPr="000C0B10" w:rsidRDefault="004153E0" w:rsidP="004153E0">
            <w:pPr>
              <w:pStyle w:val="ListParagraph"/>
              <w:rPr>
                <w:rFonts w:ascii="Arial" w:hAnsi="Arial" w:cs="Arial"/>
                <w:b/>
              </w:rPr>
            </w:pPr>
          </w:p>
          <w:p w:rsidR="004153E0" w:rsidRPr="005E5505" w:rsidRDefault="004153E0" w:rsidP="004153E0">
            <w:pPr>
              <w:pStyle w:val="ListParagraph"/>
              <w:numPr>
                <w:ilvl w:val="0"/>
                <w:numId w:val="2"/>
              </w:numPr>
              <w:rPr>
                <w:rFonts w:ascii="Arial" w:hAnsi="Arial" w:cs="Arial"/>
                <w:b/>
              </w:rPr>
            </w:pPr>
            <w:r>
              <w:rPr>
                <w:rFonts w:ascii="Arial" w:hAnsi="Arial" w:cs="Arial"/>
                <w:b/>
              </w:rPr>
              <w:t xml:space="preserve">USA – </w:t>
            </w:r>
            <w:r>
              <w:rPr>
                <w:rFonts w:ascii="Arial" w:hAnsi="Arial" w:cs="Arial"/>
                <w:i/>
              </w:rPr>
              <w:t xml:space="preserve">Alabama – </w:t>
            </w:r>
            <w:r>
              <w:rPr>
                <w:rFonts w:ascii="Arial" w:hAnsi="Arial" w:cs="Arial"/>
              </w:rPr>
              <w:t>received from the National Coalition – an Execution Alert for Thomas Arthur, scheduled to be executed on 3</w:t>
            </w:r>
            <w:r w:rsidRPr="000C0B10">
              <w:rPr>
                <w:rFonts w:ascii="Arial" w:hAnsi="Arial" w:cs="Arial"/>
                <w:vertAlign w:val="superscript"/>
              </w:rPr>
              <w:t>rd</w:t>
            </w:r>
            <w:r>
              <w:rPr>
                <w:rFonts w:ascii="Arial" w:hAnsi="Arial" w:cs="Arial"/>
              </w:rPr>
              <w:t xml:space="preserve"> November.  Convicted of murder in 1983, he is now 73 and the third longest serving prisoner on death row.  This is the seventh time Mr Arthur has had an execution date set.  </w:t>
            </w:r>
            <w:r>
              <w:rPr>
                <w:rFonts w:ascii="Arial" w:hAnsi="Arial" w:cs="Arial"/>
                <w:i/>
              </w:rPr>
              <w:t xml:space="preserve">(Circulated to DPLWG 24.10.16). </w:t>
            </w:r>
            <w:r>
              <w:rPr>
                <w:rFonts w:ascii="Arial" w:hAnsi="Arial" w:cs="Arial"/>
                <w:b/>
                <w:i/>
              </w:rPr>
              <w:t>3.11.16 – Late in the night, the United States stayed the execution, following arguments by Mr Arthur’s attorneys that Alabama’s lethal injection protocol, which includes midazolam, was deficient.  This was the 7</w:t>
            </w:r>
            <w:r w:rsidRPr="00ED0960">
              <w:rPr>
                <w:rFonts w:ascii="Arial" w:hAnsi="Arial" w:cs="Arial"/>
                <w:b/>
                <w:i/>
                <w:vertAlign w:val="superscript"/>
              </w:rPr>
              <w:t>th</w:t>
            </w:r>
            <w:r>
              <w:rPr>
                <w:rFonts w:ascii="Arial" w:hAnsi="Arial" w:cs="Arial"/>
                <w:b/>
                <w:i/>
              </w:rPr>
              <w:t xml:space="preserve"> stay of execution for Mr Arthur. </w:t>
            </w:r>
            <w:r>
              <w:rPr>
                <w:rFonts w:ascii="Arial" w:hAnsi="Arial" w:cs="Arial"/>
              </w:rPr>
              <w:t>(Source: National Coalition Against the Death Penalty)</w:t>
            </w:r>
          </w:p>
          <w:p w:rsidR="004153E0" w:rsidRPr="005E5505" w:rsidRDefault="004153E0" w:rsidP="004153E0">
            <w:pPr>
              <w:rPr>
                <w:rFonts w:ascii="Arial" w:hAnsi="Arial" w:cs="Arial"/>
                <w:b/>
              </w:rPr>
            </w:pPr>
          </w:p>
          <w:p w:rsidR="004153E0" w:rsidRPr="009322CC" w:rsidRDefault="004153E0" w:rsidP="004153E0">
            <w:pPr>
              <w:pStyle w:val="ListParagraph"/>
              <w:numPr>
                <w:ilvl w:val="0"/>
                <w:numId w:val="2"/>
              </w:numPr>
              <w:rPr>
                <w:rFonts w:ascii="Arial" w:hAnsi="Arial" w:cs="Arial"/>
                <w:b/>
              </w:rPr>
            </w:pPr>
            <w:r>
              <w:rPr>
                <w:rFonts w:ascii="Arial" w:hAnsi="Arial" w:cs="Arial"/>
                <w:b/>
              </w:rPr>
              <w:lastRenderedPageBreak/>
              <w:t>Pakistan –</w:t>
            </w:r>
            <w:r>
              <w:rPr>
                <w:rFonts w:ascii="Arial" w:hAnsi="Arial" w:cs="Arial"/>
              </w:rPr>
              <w:t xml:space="preserve"> UA 222/16 Update – Imdad Ali – Following the Supreme Court’s ruling that the diagnosis of paranoid schizophrenia is not sufficient grounds to halt his execution, another execution warrant was expected to be issued imminently.  (</w:t>
            </w:r>
            <w:r>
              <w:rPr>
                <w:rFonts w:ascii="Arial" w:hAnsi="Arial" w:cs="Arial"/>
                <w:i/>
              </w:rPr>
              <w:t xml:space="preserve">Circulated to DPLWG 26.10.16).   </w:t>
            </w:r>
            <w:r>
              <w:rPr>
                <w:rFonts w:ascii="Arial" w:hAnsi="Arial" w:cs="Arial"/>
              </w:rPr>
              <w:t>31.10.16 – The Supreme Court issued a last minute reprieve.  A fresh legal challenge to his death sentence will be heard in the second week of November.</w:t>
            </w:r>
          </w:p>
          <w:p w:rsidR="004153E0" w:rsidRPr="009322CC" w:rsidRDefault="004153E0" w:rsidP="004153E0">
            <w:pPr>
              <w:rPr>
                <w:rFonts w:ascii="Arial" w:hAnsi="Arial" w:cs="Arial"/>
                <w:b/>
              </w:rPr>
            </w:pPr>
          </w:p>
          <w:p w:rsidR="004153E0" w:rsidRPr="004526DF" w:rsidRDefault="004153E0" w:rsidP="004153E0">
            <w:pPr>
              <w:pStyle w:val="ListParagraph"/>
              <w:numPr>
                <w:ilvl w:val="0"/>
                <w:numId w:val="2"/>
              </w:numPr>
              <w:rPr>
                <w:rFonts w:ascii="Arial" w:hAnsi="Arial" w:cs="Arial"/>
              </w:rPr>
            </w:pPr>
            <w:r>
              <w:rPr>
                <w:rFonts w:ascii="Arial" w:hAnsi="Arial" w:cs="Arial"/>
                <w:b/>
              </w:rPr>
              <w:t xml:space="preserve">China </w:t>
            </w:r>
            <w:r w:rsidRPr="009322CC">
              <w:rPr>
                <w:rFonts w:ascii="Arial" w:hAnsi="Arial" w:cs="Arial"/>
              </w:rPr>
              <w:t>– UA 243/16</w:t>
            </w:r>
            <w:r>
              <w:rPr>
                <w:rFonts w:ascii="Arial" w:hAnsi="Arial" w:cs="Arial"/>
              </w:rPr>
              <w:t xml:space="preserve"> – The Supreme People’s Court have approved the death sentence of Jia Jinglong, who had been found guilty of killing his Village Chief after being evicted from his home, suffering injuries to his head, and witnessing the beating of two of his cousins.  He had voluntarily turned himself in, which usually results in a death sentence with a two-year reprieve following good behaviour.  Jia Jinglong’s sentence, however, is for immediate execution.  </w:t>
            </w:r>
            <w:r>
              <w:rPr>
                <w:rFonts w:ascii="Arial" w:hAnsi="Arial" w:cs="Arial"/>
                <w:i/>
              </w:rPr>
              <w:t xml:space="preserve">(Circulated to DPLWG 26.10.16).  </w:t>
            </w:r>
            <w:r>
              <w:rPr>
                <w:rFonts w:ascii="Arial" w:hAnsi="Arial" w:cs="Arial"/>
                <w:b/>
                <w:i/>
              </w:rPr>
              <w:t>This month’s group Urgent Action.</w:t>
            </w:r>
          </w:p>
          <w:p w:rsidR="004153E0" w:rsidRPr="004526DF" w:rsidRDefault="004153E0" w:rsidP="004153E0">
            <w:pPr>
              <w:rPr>
                <w:rFonts w:ascii="Arial" w:hAnsi="Arial" w:cs="Arial"/>
              </w:rPr>
            </w:pPr>
          </w:p>
          <w:p w:rsidR="004153E0" w:rsidRPr="003666A1" w:rsidRDefault="004153E0" w:rsidP="004153E0">
            <w:pPr>
              <w:pStyle w:val="ListParagraph"/>
              <w:numPr>
                <w:ilvl w:val="0"/>
                <w:numId w:val="2"/>
              </w:numPr>
              <w:rPr>
                <w:rFonts w:ascii="Arial" w:hAnsi="Arial" w:cs="Arial"/>
                <w:b/>
              </w:rPr>
            </w:pPr>
            <w:r w:rsidRPr="004526DF">
              <w:rPr>
                <w:rFonts w:ascii="Arial" w:hAnsi="Arial" w:cs="Arial"/>
                <w:b/>
              </w:rPr>
              <w:t>Iran</w:t>
            </w:r>
            <w:r>
              <w:rPr>
                <w:rFonts w:ascii="Arial" w:hAnsi="Arial" w:cs="Arial"/>
                <w:b/>
              </w:rPr>
              <w:t xml:space="preserve"> – </w:t>
            </w:r>
            <w:r>
              <w:rPr>
                <w:rFonts w:ascii="Arial" w:hAnsi="Arial" w:cs="Arial"/>
              </w:rPr>
              <w:t xml:space="preserve">26.10.16 – An email UA on behalf of Zeinab Lokran was received from AI UK – </w:t>
            </w:r>
            <w:r>
              <w:rPr>
                <w:rFonts w:ascii="Arial" w:hAnsi="Arial" w:cs="Arial"/>
                <w:i/>
              </w:rPr>
              <w:t>(Circulated to DPLWG 27.10.16).</w:t>
            </w:r>
          </w:p>
          <w:p w:rsidR="004153E0" w:rsidRPr="003666A1" w:rsidRDefault="004153E0" w:rsidP="004153E0">
            <w:pPr>
              <w:rPr>
                <w:rFonts w:ascii="Arial" w:hAnsi="Arial" w:cs="Arial"/>
                <w:b/>
              </w:rPr>
            </w:pPr>
          </w:p>
          <w:p w:rsidR="004153E0" w:rsidRPr="004548B9" w:rsidRDefault="004153E0" w:rsidP="004153E0">
            <w:pPr>
              <w:pStyle w:val="ListParagraph"/>
              <w:numPr>
                <w:ilvl w:val="0"/>
                <w:numId w:val="2"/>
              </w:numPr>
              <w:rPr>
                <w:rFonts w:ascii="Arial" w:hAnsi="Arial" w:cs="Arial"/>
                <w:b/>
              </w:rPr>
            </w:pPr>
            <w:r>
              <w:rPr>
                <w:rFonts w:ascii="Arial" w:hAnsi="Arial" w:cs="Arial"/>
                <w:b/>
              </w:rPr>
              <w:t>USA –</w:t>
            </w:r>
            <w:r>
              <w:rPr>
                <w:rFonts w:ascii="Arial" w:hAnsi="Arial" w:cs="Arial"/>
              </w:rPr>
              <w:t xml:space="preserve"> </w:t>
            </w:r>
            <w:r>
              <w:rPr>
                <w:rFonts w:ascii="Arial" w:hAnsi="Arial" w:cs="Arial"/>
                <w:i/>
              </w:rPr>
              <w:t xml:space="preserve">Georgia – </w:t>
            </w:r>
            <w:r>
              <w:rPr>
                <w:rFonts w:ascii="Arial" w:hAnsi="Arial" w:cs="Arial"/>
              </w:rPr>
              <w:t>Steven Spears, convicted of the murder of his former girlfriend, is due to be executed on 16</w:t>
            </w:r>
            <w:r w:rsidRPr="003666A1">
              <w:rPr>
                <w:rFonts w:ascii="Arial" w:hAnsi="Arial" w:cs="Arial"/>
                <w:vertAlign w:val="superscript"/>
              </w:rPr>
              <w:t>th</w:t>
            </w:r>
            <w:r>
              <w:rPr>
                <w:rFonts w:ascii="Arial" w:hAnsi="Arial" w:cs="Arial"/>
              </w:rPr>
              <w:t xml:space="preserve"> November.  If the sentence is carried out, he will be the eighth prisoner on death row to be executed this year, making Georgia the state with the highest number of executions this year. </w:t>
            </w:r>
            <w:r>
              <w:rPr>
                <w:rFonts w:ascii="Arial" w:hAnsi="Arial" w:cs="Arial"/>
                <w:i/>
              </w:rPr>
              <w:t>(Circulated to DPLWG – 7.11.16)</w:t>
            </w:r>
          </w:p>
          <w:p w:rsidR="004153E0" w:rsidRDefault="004153E0" w:rsidP="004153E0">
            <w:pPr>
              <w:rPr>
                <w:rFonts w:ascii="Arial" w:hAnsi="Arial" w:cs="Arial"/>
              </w:rPr>
            </w:pPr>
          </w:p>
          <w:p w:rsidR="004153E0" w:rsidRDefault="004153E0" w:rsidP="004153E0">
            <w:pPr>
              <w:rPr>
                <w:rFonts w:ascii="Arial" w:hAnsi="Arial" w:cs="Arial"/>
                <w:b/>
              </w:rPr>
            </w:pPr>
            <w:r>
              <w:rPr>
                <w:rFonts w:ascii="Arial" w:hAnsi="Arial" w:cs="Arial"/>
                <w:b/>
              </w:rPr>
              <w:t>Campaigning</w:t>
            </w:r>
          </w:p>
          <w:p w:rsidR="004153E0" w:rsidRDefault="004153E0" w:rsidP="004153E0">
            <w:pPr>
              <w:rPr>
                <w:rFonts w:ascii="Arial" w:hAnsi="Arial" w:cs="Arial"/>
                <w:b/>
              </w:rPr>
            </w:pPr>
          </w:p>
          <w:p w:rsidR="004153E0" w:rsidRDefault="004153E0" w:rsidP="004153E0">
            <w:pPr>
              <w:pStyle w:val="ListParagraph"/>
              <w:numPr>
                <w:ilvl w:val="0"/>
                <w:numId w:val="3"/>
              </w:numPr>
              <w:rPr>
                <w:rFonts w:ascii="Arial" w:hAnsi="Arial" w:cs="Arial"/>
              </w:rPr>
            </w:pPr>
            <w:r>
              <w:rPr>
                <w:rFonts w:ascii="Arial" w:hAnsi="Arial" w:cs="Arial"/>
              </w:rPr>
              <w:t>The Letter Writing Group have written/emailed in support of the 6 Death Penalty Urgent Actions listed above.</w:t>
            </w:r>
          </w:p>
          <w:p w:rsidR="004153E0" w:rsidRDefault="004153E0" w:rsidP="004153E0">
            <w:pPr>
              <w:pStyle w:val="ListParagraph"/>
              <w:rPr>
                <w:rFonts w:ascii="Arial" w:hAnsi="Arial" w:cs="Arial"/>
              </w:rPr>
            </w:pPr>
          </w:p>
          <w:p w:rsidR="004153E0" w:rsidRDefault="004153E0" w:rsidP="004153E0">
            <w:pPr>
              <w:pStyle w:val="ListParagraph"/>
              <w:numPr>
                <w:ilvl w:val="0"/>
                <w:numId w:val="3"/>
              </w:numPr>
              <w:rPr>
                <w:rFonts w:ascii="Arial" w:hAnsi="Arial" w:cs="Arial"/>
              </w:rPr>
            </w:pPr>
            <w:r>
              <w:rPr>
                <w:rFonts w:ascii="Arial" w:hAnsi="Arial" w:cs="Arial"/>
              </w:rPr>
              <w:t xml:space="preserve">There is no further news in respect of </w:t>
            </w:r>
            <w:r>
              <w:rPr>
                <w:rFonts w:ascii="Arial" w:hAnsi="Arial" w:cs="Arial"/>
                <w:b/>
              </w:rPr>
              <w:t xml:space="preserve">Reggie Clemons.  </w:t>
            </w:r>
            <w:r>
              <w:rPr>
                <w:rFonts w:ascii="Arial" w:hAnsi="Arial" w:cs="Arial"/>
              </w:rPr>
              <w:t>Cards will be signed for him at the December meeting.</w:t>
            </w:r>
          </w:p>
          <w:p w:rsidR="004153E0" w:rsidRPr="00D85927" w:rsidRDefault="004153E0" w:rsidP="004153E0">
            <w:pPr>
              <w:rPr>
                <w:rFonts w:ascii="Arial" w:hAnsi="Arial" w:cs="Arial"/>
              </w:rPr>
            </w:pPr>
          </w:p>
          <w:p w:rsidR="004153E0" w:rsidRPr="00957B9D" w:rsidRDefault="004153E0" w:rsidP="004153E0">
            <w:pPr>
              <w:pStyle w:val="ListParagraph"/>
              <w:numPr>
                <w:ilvl w:val="0"/>
                <w:numId w:val="3"/>
              </w:numPr>
              <w:rPr>
                <w:rFonts w:ascii="Arial" w:hAnsi="Arial" w:cs="Arial"/>
              </w:rPr>
            </w:pPr>
            <w:r>
              <w:rPr>
                <w:rFonts w:ascii="Arial" w:hAnsi="Arial" w:cs="Arial"/>
                <w:b/>
              </w:rPr>
              <w:t>The New Forest Group of AI are hosting an important meeting at 1.30-3.15 pm on Saturday 12</w:t>
            </w:r>
            <w:r w:rsidRPr="00CC5A48">
              <w:rPr>
                <w:rFonts w:ascii="Arial" w:hAnsi="Arial" w:cs="Arial"/>
                <w:b/>
                <w:vertAlign w:val="superscript"/>
              </w:rPr>
              <w:t>th</w:t>
            </w:r>
            <w:r>
              <w:rPr>
                <w:rFonts w:ascii="Arial" w:hAnsi="Arial" w:cs="Arial"/>
                <w:b/>
              </w:rPr>
              <w:t xml:space="preserve"> November at the Lymington Centre, New Street, Lymington.  The speaker is Dan Dolan, Head of Death Penalty Policy at Reprieve.  His talk will be on the topic ‘Will we see an end to the Death Penalty?’ and will focus on the use of lethal injection as a means of execution in the US.  </w:t>
            </w:r>
            <w:r>
              <w:rPr>
                <w:rFonts w:ascii="Arial" w:hAnsi="Arial" w:cs="Arial"/>
                <w:b/>
                <w:i/>
              </w:rPr>
              <w:t>(</w:t>
            </w:r>
            <w:r w:rsidRPr="00755355">
              <w:rPr>
                <w:rFonts w:ascii="Arial" w:hAnsi="Arial" w:cs="Arial"/>
                <w:i/>
              </w:rPr>
              <w:t>Circulated to the Membership</w:t>
            </w:r>
            <w:r>
              <w:rPr>
                <w:rFonts w:ascii="Arial" w:hAnsi="Arial" w:cs="Arial"/>
                <w:b/>
                <w:i/>
              </w:rPr>
              <w:t xml:space="preserve">.  </w:t>
            </w:r>
            <w:r w:rsidRPr="00755355">
              <w:rPr>
                <w:rFonts w:ascii="Arial" w:hAnsi="Arial" w:cs="Arial"/>
                <w:i/>
              </w:rPr>
              <w:t>A Group from Salisbury will be attending</w:t>
            </w:r>
            <w:r w:rsidR="003E29C9">
              <w:rPr>
                <w:rFonts w:ascii="Arial" w:hAnsi="Arial" w:cs="Arial"/>
                <w:i/>
              </w:rPr>
              <w:t>, and a report will be published on the website</w:t>
            </w:r>
            <w:r w:rsidRPr="00755355">
              <w:rPr>
                <w:rFonts w:ascii="Arial" w:hAnsi="Arial" w:cs="Arial"/>
                <w:i/>
              </w:rPr>
              <w:t>)</w:t>
            </w:r>
          </w:p>
          <w:p w:rsidR="004153E0" w:rsidRDefault="004153E0" w:rsidP="004153E0">
            <w:pPr>
              <w:rPr>
                <w:rFonts w:ascii="Arial" w:hAnsi="Arial" w:cs="Arial"/>
                <w:b/>
                <w:i/>
              </w:rPr>
            </w:pPr>
          </w:p>
          <w:p w:rsidR="004153E0" w:rsidRPr="004153E0" w:rsidRDefault="004153E0" w:rsidP="004153E0">
            <w:pPr>
              <w:rPr>
                <w:rFonts w:ascii="Arial" w:hAnsi="Arial" w:cs="Arial"/>
                <w:b/>
                <w:i/>
              </w:rPr>
            </w:pPr>
            <w:r>
              <w:rPr>
                <w:rFonts w:ascii="Arial" w:hAnsi="Arial" w:cs="Arial"/>
                <w:b/>
                <w:i/>
              </w:rPr>
              <w:t>North Korea</w:t>
            </w:r>
          </w:p>
          <w:p w:rsidR="004153E0" w:rsidRDefault="004153E0">
            <w:pPr>
              <w:pStyle w:val="TableStyle2"/>
              <w:rPr>
                <w:rFonts w:ascii="Arial" w:hAnsi="Arial" w:cs="Arial"/>
                <w:b/>
                <w:bCs/>
                <w:i/>
                <w:sz w:val="24"/>
                <w:szCs w:val="24"/>
              </w:rPr>
            </w:pPr>
          </w:p>
          <w:p w:rsidR="004153E0" w:rsidRDefault="00957B9D">
            <w:pPr>
              <w:pStyle w:val="TableStyle2"/>
              <w:rPr>
                <w:rFonts w:ascii="Arial" w:hAnsi="Arial" w:cs="Arial"/>
                <w:bCs/>
                <w:sz w:val="24"/>
                <w:szCs w:val="24"/>
              </w:rPr>
            </w:pPr>
            <w:r>
              <w:rPr>
                <w:rFonts w:ascii="Arial" w:hAnsi="Arial" w:cs="Arial"/>
                <w:bCs/>
                <w:sz w:val="24"/>
                <w:szCs w:val="24"/>
              </w:rPr>
              <w:t>TM contacted Jihyen</w:t>
            </w:r>
            <w:r w:rsidR="003E29C9">
              <w:rPr>
                <w:rFonts w:ascii="Arial" w:hAnsi="Arial" w:cs="Arial"/>
                <w:bCs/>
                <w:sz w:val="24"/>
                <w:szCs w:val="24"/>
              </w:rPr>
              <w:t xml:space="preserve"> Park but, receiving no response</w:t>
            </w:r>
            <w:r>
              <w:rPr>
                <w:rFonts w:ascii="Arial" w:hAnsi="Arial" w:cs="Arial"/>
                <w:bCs/>
                <w:sz w:val="24"/>
                <w:szCs w:val="24"/>
              </w:rPr>
              <w:t>, contacted Kenny Latunde-Dada.  He has been advised Jihyen Park will be</w:t>
            </w:r>
            <w:r w:rsidR="00B4639F">
              <w:rPr>
                <w:rFonts w:ascii="Arial" w:hAnsi="Arial" w:cs="Arial"/>
                <w:bCs/>
                <w:sz w:val="24"/>
                <w:szCs w:val="24"/>
              </w:rPr>
              <w:t xml:space="preserve"> </w:t>
            </w:r>
            <w:r w:rsidR="00B4639F">
              <w:rPr>
                <w:rFonts w:ascii="Arial" w:hAnsi="Arial" w:cs="Arial"/>
                <w:bCs/>
                <w:sz w:val="24"/>
                <w:szCs w:val="24"/>
              </w:rPr>
              <w:lastRenderedPageBreak/>
              <w:t>happy to come to speak to the G</w:t>
            </w:r>
            <w:r>
              <w:rPr>
                <w:rFonts w:ascii="Arial" w:hAnsi="Arial" w:cs="Arial"/>
                <w:bCs/>
                <w:sz w:val="24"/>
                <w:szCs w:val="24"/>
              </w:rPr>
              <w:t>roup, but will need to fit it around a commitment early in the New Year.  She would like to speak alongside a showing of the film ‘The Other Interview’.</w:t>
            </w:r>
          </w:p>
          <w:p w:rsidR="00B4639F" w:rsidRDefault="00B4639F">
            <w:pPr>
              <w:pStyle w:val="TableStyle2"/>
              <w:rPr>
                <w:rFonts w:ascii="Arial" w:hAnsi="Arial" w:cs="Arial"/>
                <w:bCs/>
                <w:sz w:val="24"/>
                <w:szCs w:val="24"/>
              </w:rPr>
            </w:pPr>
          </w:p>
          <w:p w:rsidR="00B4639F" w:rsidRDefault="00B4639F">
            <w:pPr>
              <w:pStyle w:val="TableStyle2"/>
              <w:rPr>
                <w:rFonts w:ascii="Arial" w:hAnsi="Arial" w:cs="Arial"/>
                <w:bCs/>
                <w:sz w:val="24"/>
                <w:szCs w:val="24"/>
              </w:rPr>
            </w:pPr>
            <w:r>
              <w:rPr>
                <w:rFonts w:ascii="Arial" w:hAnsi="Arial" w:cs="Arial"/>
                <w:bCs/>
                <w:sz w:val="24"/>
                <w:szCs w:val="24"/>
              </w:rPr>
              <w:t>On 5</w:t>
            </w:r>
            <w:r w:rsidRPr="00B4639F">
              <w:rPr>
                <w:rFonts w:ascii="Arial" w:hAnsi="Arial" w:cs="Arial"/>
                <w:bCs/>
                <w:sz w:val="24"/>
                <w:szCs w:val="24"/>
                <w:vertAlign w:val="superscript"/>
              </w:rPr>
              <w:t>th</w:t>
            </w:r>
            <w:r>
              <w:rPr>
                <w:rFonts w:ascii="Arial" w:hAnsi="Arial" w:cs="Arial"/>
                <w:bCs/>
                <w:sz w:val="24"/>
                <w:szCs w:val="24"/>
              </w:rPr>
              <w:t xml:space="preserve"> December, the Bath Amnesty Group are hosting an event at which Joo il Kim, a NK border guard defector, is speaking, together with Ben Rogers of CSW.  It was agreed that PC would contact Ben to ask if he would be prepared to attend our meeting with Jihyen Park as a fellow speaker.</w:t>
            </w:r>
          </w:p>
          <w:p w:rsidR="00B4639F" w:rsidRDefault="00B4639F">
            <w:pPr>
              <w:pStyle w:val="TableStyle2"/>
              <w:rPr>
                <w:rFonts w:ascii="Arial" w:hAnsi="Arial" w:cs="Arial"/>
                <w:bCs/>
                <w:sz w:val="24"/>
                <w:szCs w:val="24"/>
              </w:rPr>
            </w:pPr>
          </w:p>
          <w:p w:rsidR="00B4639F" w:rsidRPr="003E29C9" w:rsidRDefault="00B4639F">
            <w:pPr>
              <w:pStyle w:val="TableStyle2"/>
              <w:rPr>
                <w:rFonts w:ascii="Arial" w:hAnsi="Arial" w:cs="Arial"/>
                <w:bCs/>
                <w:i/>
                <w:sz w:val="24"/>
                <w:szCs w:val="24"/>
              </w:rPr>
            </w:pPr>
            <w:r>
              <w:rPr>
                <w:rFonts w:ascii="Arial" w:hAnsi="Arial" w:cs="Arial"/>
                <w:bCs/>
                <w:sz w:val="24"/>
                <w:szCs w:val="24"/>
              </w:rPr>
              <w:t xml:space="preserve">PC showed the first of the NK </w:t>
            </w:r>
            <w:r w:rsidR="001A232D">
              <w:rPr>
                <w:rFonts w:ascii="Arial" w:hAnsi="Arial" w:cs="Arial"/>
                <w:bCs/>
                <w:sz w:val="24"/>
                <w:szCs w:val="24"/>
              </w:rPr>
              <w:t>YouTube</w:t>
            </w:r>
            <w:r>
              <w:rPr>
                <w:rFonts w:ascii="Arial" w:hAnsi="Arial" w:cs="Arial"/>
                <w:bCs/>
                <w:sz w:val="24"/>
                <w:szCs w:val="24"/>
              </w:rPr>
              <w:t xml:space="preserve"> films on which he has been working.  It was agreed that the revisions had resulted in a more succinct and focused film.  The sound levels need more work.  Once completed, the film will go on line.</w:t>
            </w:r>
            <w:r w:rsidR="003E29C9">
              <w:rPr>
                <w:rFonts w:ascii="Arial" w:hAnsi="Arial" w:cs="Arial"/>
                <w:bCs/>
                <w:sz w:val="24"/>
                <w:szCs w:val="24"/>
              </w:rPr>
              <w:t xml:space="preserve"> </w:t>
            </w:r>
          </w:p>
          <w:p w:rsidR="00B4639F" w:rsidRDefault="00B4639F">
            <w:pPr>
              <w:pStyle w:val="TableStyle2"/>
              <w:rPr>
                <w:rFonts w:ascii="Arial" w:hAnsi="Arial" w:cs="Arial"/>
                <w:bCs/>
                <w:sz w:val="24"/>
                <w:szCs w:val="24"/>
              </w:rPr>
            </w:pPr>
          </w:p>
          <w:p w:rsidR="00B4639F" w:rsidRDefault="00B4639F">
            <w:pPr>
              <w:pStyle w:val="TableStyle2"/>
              <w:rPr>
                <w:rFonts w:ascii="Arial" w:hAnsi="Arial" w:cs="Arial"/>
                <w:bCs/>
                <w:sz w:val="24"/>
                <w:szCs w:val="24"/>
              </w:rPr>
            </w:pPr>
            <w:r>
              <w:rPr>
                <w:rFonts w:ascii="Arial" w:hAnsi="Arial" w:cs="Arial"/>
                <w:bCs/>
                <w:sz w:val="24"/>
                <w:szCs w:val="24"/>
              </w:rPr>
              <w:t>PC will then work on the second film, involving Claire Moody.</w:t>
            </w:r>
          </w:p>
          <w:p w:rsidR="00A84826" w:rsidRDefault="00A84826">
            <w:pPr>
              <w:pStyle w:val="TableStyle2"/>
              <w:rPr>
                <w:rFonts w:ascii="Arial" w:hAnsi="Arial" w:cs="Arial"/>
                <w:bCs/>
                <w:sz w:val="24"/>
                <w:szCs w:val="24"/>
              </w:rPr>
            </w:pPr>
          </w:p>
          <w:p w:rsidR="00A84826" w:rsidRPr="00A84826" w:rsidRDefault="00A84826">
            <w:pPr>
              <w:pStyle w:val="TableStyle2"/>
              <w:rPr>
                <w:rFonts w:ascii="Arial" w:hAnsi="Arial" w:cs="Arial"/>
                <w:bCs/>
                <w:i/>
                <w:sz w:val="24"/>
                <w:szCs w:val="24"/>
              </w:rPr>
            </w:pPr>
            <w:r>
              <w:rPr>
                <w:rFonts w:ascii="Arial" w:hAnsi="Arial" w:cs="Arial"/>
                <w:bCs/>
                <w:i/>
                <w:sz w:val="24"/>
                <w:szCs w:val="24"/>
              </w:rPr>
              <w:t>Note:  the first video is now available to view on YouTube.</w:t>
            </w:r>
          </w:p>
          <w:p w:rsidR="002775F4" w:rsidRDefault="002775F4">
            <w:pPr>
              <w:pStyle w:val="TableStyle2"/>
              <w:rPr>
                <w:rFonts w:ascii="Arial" w:hAnsi="Arial" w:cs="Arial"/>
                <w:bCs/>
                <w:sz w:val="24"/>
                <w:szCs w:val="24"/>
              </w:rPr>
            </w:pPr>
          </w:p>
          <w:p w:rsidR="002775F4" w:rsidRDefault="00B81E67">
            <w:pPr>
              <w:pStyle w:val="TableStyle2"/>
              <w:rPr>
                <w:rFonts w:ascii="Arial" w:hAnsi="Arial" w:cs="Arial"/>
                <w:b/>
                <w:bCs/>
                <w:i/>
                <w:sz w:val="24"/>
                <w:szCs w:val="24"/>
              </w:rPr>
            </w:pPr>
            <w:r>
              <w:rPr>
                <w:rFonts w:ascii="Arial" w:hAnsi="Arial" w:cs="Arial"/>
                <w:b/>
                <w:bCs/>
                <w:i/>
                <w:sz w:val="24"/>
                <w:szCs w:val="24"/>
              </w:rPr>
              <w:t>Refugees</w:t>
            </w:r>
          </w:p>
          <w:p w:rsidR="00BC20A7" w:rsidRDefault="00BC20A7">
            <w:pPr>
              <w:pStyle w:val="TableStyle2"/>
              <w:rPr>
                <w:rFonts w:ascii="Arial" w:hAnsi="Arial" w:cs="Arial"/>
                <w:b/>
                <w:bCs/>
                <w:i/>
                <w:sz w:val="24"/>
                <w:szCs w:val="24"/>
              </w:rPr>
            </w:pPr>
          </w:p>
          <w:p w:rsidR="00BC20A7" w:rsidRDefault="00BC20A7">
            <w:pPr>
              <w:pStyle w:val="TableStyle2"/>
              <w:rPr>
                <w:rFonts w:ascii="Arial" w:hAnsi="Arial" w:cs="Arial"/>
                <w:bCs/>
                <w:sz w:val="24"/>
                <w:szCs w:val="24"/>
              </w:rPr>
            </w:pPr>
            <w:r>
              <w:rPr>
                <w:rFonts w:ascii="Arial" w:hAnsi="Arial" w:cs="Arial"/>
                <w:bCs/>
                <w:sz w:val="24"/>
                <w:szCs w:val="24"/>
              </w:rPr>
              <w:t>A meeting was held on 18</w:t>
            </w:r>
            <w:r w:rsidRPr="00BC20A7">
              <w:rPr>
                <w:rFonts w:ascii="Arial" w:hAnsi="Arial" w:cs="Arial"/>
                <w:bCs/>
                <w:sz w:val="24"/>
                <w:szCs w:val="24"/>
                <w:vertAlign w:val="superscript"/>
              </w:rPr>
              <w:t>th</w:t>
            </w:r>
            <w:r>
              <w:rPr>
                <w:rFonts w:ascii="Arial" w:hAnsi="Arial" w:cs="Arial"/>
                <w:bCs/>
                <w:sz w:val="24"/>
                <w:szCs w:val="24"/>
              </w:rPr>
              <w:t xml:space="preserve"> October.  It was agreed that the aims of the campaign were to change attitudes and to urge the Government to do more.  There was a need locally to investigate what Wiltshire Council were doing within the Quota System.</w:t>
            </w:r>
          </w:p>
          <w:p w:rsidR="00BC20A7" w:rsidRDefault="00BC20A7">
            <w:pPr>
              <w:pStyle w:val="TableStyle2"/>
              <w:rPr>
                <w:rFonts w:ascii="Arial" w:hAnsi="Arial" w:cs="Arial"/>
                <w:bCs/>
                <w:sz w:val="24"/>
                <w:szCs w:val="24"/>
              </w:rPr>
            </w:pPr>
          </w:p>
          <w:p w:rsidR="00BC20A7" w:rsidRDefault="00BC20A7">
            <w:pPr>
              <w:pStyle w:val="TableStyle2"/>
              <w:rPr>
                <w:rFonts w:ascii="Arial" w:hAnsi="Arial" w:cs="Arial"/>
                <w:bCs/>
                <w:sz w:val="24"/>
                <w:szCs w:val="24"/>
              </w:rPr>
            </w:pPr>
            <w:r>
              <w:rPr>
                <w:rFonts w:ascii="Arial" w:hAnsi="Arial" w:cs="Arial"/>
                <w:bCs/>
                <w:sz w:val="24"/>
                <w:szCs w:val="24"/>
              </w:rPr>
              <w:t>Possible options for the local campaign:</w:t>
            </w:r>
          </w:p>
          <w:p w:rsidR="00BC20A7" w:rsidRDefault="00BC20A7" w:rsidP="00BC20A7">
            <w:pPr>
              <w:pStyle w:val="TableStyle2"/>
              <w:numPr>
                <w:ilvl w:val="0"/>
                <w:numId w:val="4"/>
              </w:numPr>
              <w:rPr>
                <w:rFonts w:ascii="Arial" w:hAnsi="Arial" w:cs="Arial"/>
                <w:bCs/>
                <w:sz w:val="24"/>
                <w:szCs w:val="24"/>
              </w:rPr>
            </w:pPr>
            <w:r>
              <w:rPr>
                <w:rFonts w:ascii="Arial" w:hAnsi="Arial" w:cs="Arial"/>
                <w:bCs/>
                <w:sz w:val="24"/>
                <w:szCs w:val="24"/>
              </w:rPr>
              <w:t>Following the Facebook Medics campaign, a card signing</w:t>
            </w:r>
            <w:r w:rsidR="003E29C9">
              <w:rPr>
                <w:rFonts w:ascii="Arial" w:hAnsi="Arial" w:cs="Arial"/>
                <w:bCs/>
                <w:sz w:val="24"/>
                <w:szCs w:val="24"/>
              </w:rPr>
              <w:t xml:space="preserve"> of</w:t>
            </w:r>
            <w:r>
              <w:rPr>
                <w:rFonts w:ascii="Arial" w:hAnsi="Arial" w:cs="Arial"/>
                <w:bCs/>
                <w:sz w:val="24"/>
                <w:szCs w:val="24"/>
              </w:rPr>
              <w:t xml:space="preserve"> I Welcome Refugee Cards, with photos and statements identifying their occupations.  The results would be posted on a wall in Salisbury and on Facebook</w:t>
            </w:r>
          </w:p>
          <w:p w:rsidR="00BC20A7" w:rsidRDefault="00BC20A7" w:rsidP="00BC20A7">
            <w:pPr>
              <w:pStyle w:val="TableStyle2"/>
              <w:numPr>
                <w:ilvl w:val="0"/>
                <w:numId w:val="4"/>
              </w:numPr>
              <w:rPr>
                <w:rFonts w:ascii="Arial" w:hAnsi="Arial" w:cs="Arial"/>
                <w:bCs/>
                <w:sz w:val="24"/>
                <w:szCs w:val="24"/>
              </w:rPr>
            </w:pPr>
            <w:r>
              <w:rPr>
                <w:rFonts w:ascii="Arial" w:hAnsi="Arial" w:cs="Arial"/>
                <w:bCs/>
                <w:sz w:val="24"/>
                <w:szCs w:val="24"/>
              </w:rPr>
              <w:t>Piles of rice identifying the numbers of refugees accepted by different countries, including the UK – highlighting the differences</w:t>
            </w:r>
          </w:p>
          <w:p w:rsidR="00BC20A7" w:rsidRDefault="00BC20A7" w:rsidP="00BC20A7">
            <w:pPr>
              <w:pStyle w:val="TableStyle2"/>
              <w:numPr>
                <w:ilvl w:val="0"/>
                <w:numId w:val="4"/>
              </w:numPr>
              <w:rPr>
                <w:rFonts w:ascii="Arial" w:hAnsi="Arial" w:cs="Arial"/>
                <w:bCs/>
                <w:sz w:val="24"/>
                <w:szCs w:val="24"/>
              </w:rPr>
            </w:pPr>
            <w:r>
              <w:rPr>
                <w:rFonts w:ascii="Arial" w:hAnsi="Arial" w:cs="Arial"/>
                <w:bCs/>
                <w:sz w:val="24"/>
                <w:szCs w:val="24"/>
              </w:rPr>
              <w:t>Linking the campaign with the showing of the film ‘Fire at Sea’ – possibly with a sheet on the wall for people to sign</w:t>
            </w:r>
          </w:p>
          <w:p w:rsidR="00BC20A7" w:rsidRDefault="00BC20A7" w:rsidP="00BC20A7">
            <w:pPr>
              <w:pStyle w:val="TableStyle2"/>
              <w:numPr>
                <w:ilvl w:val="0"/>
                <w:numId w:val="4"/>
              </w:numPr>
              <w:rPr>
                <w:rFonts w:ascii="Arial" w:hAnsi="Arial" w:cs="Arial"/>
                <w:bCs/>
                <w:sz w:val="24"/>
                <w:szCs w:val="24"/>
              </w:rPr>
            </w:pPr>
            <w:r>
              <w:rPr>
                <w:rFonts w:ascii="Arial" w:hAnsi="Arial" w:cs="Arial"/>
                <w:bCs/>
                <w:sz w:val="24"/>
                <w:szCs w:val="24"/>
              </w:rPr>
              <w:t>A display of photos of immigrants</w:t>
            </w:r>
          </w:p>
          <w:p w:rsidR="00BC20A7" w:rsidRDefault="00BC20A7" w:rsidP="00BC20A7">
            <w:pPr>
              <w:pStyle w:val="TableStyle2"/>
              <w:numPr>
                <w:ilvl w:val="0"/>
                <w:numId w:val="4"/>
              </w:numPr>
              <w:rPr>
                <w:rFonts w:ascii="Arial" w:hAnsi="Arial" w:cs="Arial"/>
                <w:bCs/>
                <w:sz w:val="24"/>
                <w:szCs w:val="24"/>
              </w:rPr>
            </w:pPr>
            <w:r>
              <w:rPr>
                <w:rFonts w:ascii="Arial" w:hAnsi="Arial" w:cs="Arial"/>
                <w:bCs/>
                <w:sz w:val="24"/>
                <w:szCs w:val="24"/>
              </w:rPr>
              <w:t>A ‘guided conversation’ to discuss immigration and refugees</w:t>
            </w:r>
          </w:p>
          <w:p w:rsidR="00BC20A7" w:rsidRDefault="00BC20A7" w:rsidP="00BC20A7">
            <w:pPr>
              <w:pStyle w:val="TableStyle2"/>
              <w:numPr>
                <w:ilvl w:val="0"/>
                <w:numId w:val="4"/>
              </w:numPr>
              <w:rPr>
                <w:rFonts w:ascii="Arial" w:hAnsi="Arial" w:cs="Arial"/>
                <w:bCs/>
                <w:sz w:val="24"/>
                <w:szCs w:val="24"/>
              </w:rPr>
            </w:pPr>
            <w:r>
              <w:rPr>
                <w:rFonts w:ascii="Arial" w:hAnsi="Arial" w:cs="Arial"/>
                <w:bCs/>
                <w:sz w:val="24"/>
                <w:szCs w:val="24"/>
              </w:rPr>
              <w:t>Projecting images onto a sheet on the tower of St Thomas’s</w:t>
            </w:r>
          </w:p>
          <w:p w:rsidR="00BC20A7" w:rsidRDefault="00BC20A7" w:rsidP="00BC20A7">
            <w:pPr>
              <w:pStyle w:val="TableStyle2"/>
              <w:numPr>
                <w:ilvl w:val="0"/>
                <w:numId w:val="4"/>
              </w:numPr>
              <w:rPr>
                <w:rFonts w:ascii="Arial" w:hAnsi="Arial" w:cs="Arial"/>
                <w:bCs/>
                <w:sz w:val="24"/>
                <w:szCs w:val="24"/>
              </w:rPr>
            </w:pPr>
            <w:r>
              <w:rPr>
                <w:rFonts w:ascii="Arial" w:hAnsi="Arial" w:cs="Arial"/>
                <w:bCs/>
                <w:sz w:val="24"/>
                <w:szCs w:val="24"/>
              </w:rPr>
              <w:t>Working with other Organisations – eg The Greens, Quakers, some political Parties.</w:t>
            </w:r>
          </w:p>
          <w:p w:rsidR="00BC20A7" w:rsidRDefault="00BC20A7" w:rsidP="00BC20A7">
            <w:pPr>
              <w:pStyle w:val="TableStyle2"/>
              <w:ind w:left="720"/>
              <w:rPr>
                <w:rFonts w:ascii="Arial" w:hAnsi="Arial" w:cs="Arial"/>
                <w:bCs/>
                <w:sz w:val="24"/>
                <w:szCs w:val="24"/>
              </w:rPr>
            </w:pPr>
          </w:p>
          <w:p w:rsidR="00BC20A7" w:rsidRDefault="00BC20A7" w:rsidP="00BC20A7">
            <w:pPr>
              <w:pStyle w:val="TableStyle2"/>
              <w:rPr>
                <w:rFonts w:ascii="Arial" w:hAnsi="Arial" w:cs="Arial"/>
                <w:bCs/>
                <w:sz w:val="24"/>
                <w:szCs w:val="24"/>
              </w:rPr>
            </w:pPr>
            <w:r>
              <w:rPr>
                <w:rFonts w:ascii="Arial" w:hAnsi="Arial" w:cs="Arial"/>
                <w:bCs/>
                <w:sz w:val="24"/>
                <w:szCs w:val="24"/>
              </w:rPr>
              <w:t>AH would spe</w:t>
            </w:r>
            <w:r w:rsidR="00906D86">
              <w:rPr>
                <w:rFonts w:ascii="Arial" w:hAnsi="Arial" w:cs="Arial"/>
                <w:bCs/>
                <w:sz w:val="24"/>
                <w:szCs w:val="24"/>
              </w:rPr>
              <w:t xml:space="preserve">ak to John Proctor of Alabare. </w:t>
            </w:r>
            <w:r>
              <w:rPr>
                <w:rFonts w:ascii="Arial" w:hAnsi="Arial" w:cs="Arial"/>
                <w:bCs/>
                <w:sz w:val="24"/>
                <w:szCs w:val="24"/>
              </w:rPr>
              <w:t xml:space="preserve"> He has now done so but John Proctor is</w:t>
            </w:r>
            <w:r w:rsidR="003E29C9">
              <w:rPr>
                <w:rFonts w:ascii="Arial" w:hAnsi="Arial" w:cs="Arial"/>
                <w:bCs/>
                <w:sz w:val="24"/>
                <w:szCs w:val="24"/>
              </w:rPr>
              <w:t xml:space="preserve"> currently needing to focus on other aspects of his work</w:t>
            </w:r>
            <w:r>
              <w:rPr>
                <w:rFonts w:ascii="Arial" w:hAnsi="Arial" w:cs="Arial"/>
                <w:bCs/>
                <w:sz w:val="24"/>
                <w:szCs w:val="24"/>
              </w:rPr>
              <w:t>.</w:t>
            </w:r>
          </w:p>
          <w:p w:rsidR="00BC20A7" w:rsidRDefault="00BC20A7" w:rsidP="00BC20A7">
            <w:pPr>
              <w:pStyle w:val="TableStyle2"/>
              <w:rPr>
                <w:rFonts w:ascii="Arial" w:hAnsi="Arial" w:cs="Arial"/>
                <w:bCs/>
                <w:sz w:val="24"/>
                <w:szCs w:val="24"/>
              </w:rPr>
            </w:pPr>
          </w:p>
          <w:p w:rsidR="00BC20A7" w:rsidRDefault="00BC20A7" w:rsidP="00BC20A7">
            <w:pPr>
              <w:pStyle w:val="TableStyle2"/>
              <w:rPr>
                <w:rFonts w:ascii="Arial" w:hAnsi="Arial" w:cs="Arial"/>
                <w:bCs/>
                <w:sz w:val="24"/>
                <w:szCs w:val="24"/>
              </w:rPr>
            </w:pPr>
            <w:r>
              <w:rPr>
                <w:rFonts w:ascii="Arial" w:hAnsi="Arial" w:cs="Arial"/>
                <w:bCs/>
                <w:sz w:val="24"/>
                <w:szCs w:val="24"/>
              </w:rPr>
              <w:t>It was agreed that a further meeting should be held at 2.00 pm on 30</w:t>
            </w:r>
            <w:r w:rsidRPr="00BC20A7">
              <w:rPr>
                <w:rFonts w:ascii="Arial" w:hAnsi="Arial" w:cs="Arial"/>
                <w:bCs/>
                <w:sz w:val="24"/>
                <w:szCs w:val="24"/>
                <w:vertAlign w:val="superscript"/>
              </w:rPr>
              <w:t>th</w:t>
            </w:r>
            <w:r>
              <w:rPr>
                <w:rFonts w:ascii="Arial" w:hAnsi="Arial" w:cs="Arial"/>
                <w:bCs/>
                <w:sz w:val="24"/>
                <w:szCs w:val="24"/>
              </w:rPr>
              <w:t xml:space="preserve"> November.  In the meantime, AH will contact the St Albans Group, who had worked so successfully with their local Council, for advice and suggestions.  It was also agreed that further research </w:t>
            </w:r>
            <w:r>
              <w:rPr>
                <w:rFonts w:ascii="Arial" w:hAnsi="Arial" w:cs="Arial"/>
                <w:bCs/>
                <w:sz w:val="24"/>
                <w:szCs w:val="24"/>
              </w:rPr>
              <w:lastRenderedPageBreak/>
              <w:t>was needed into the basic facts around refugee policy – ie the numbers, Government policy and what has happened so far.</w:t>
            </w:r>
          </w:p>
          <w:p w:rsidR="00BC20A7" w:rsidRDefault="00BC20A7" w:rsidP="00BC20A7">
            <w:pPr>
              <w:pStyle w:val="TableStyle2"/>
              <w:rPr>
                <w:rFonts w:ascii="Arial" w:hAnsi="Arial" w:cs="Arial"/>
                <w:bCs/>
                <w:sz w:val="24"/>
                <w:szCs w:val="24"/>
              </w:rPr>
            </w:pPr>
          </w:p>
          <w:p w:rsidR="00BC20A7" w:rsidRPr="00BC20A7" w:rsidRDefault="00BC20A7" w:rsidP="00BC20A7">
            <w:pPr>
              <w:pStyle w:val="TableStyle2"/>
              <w:rPr>
                <w:rFonts w:ascii="Arial" w:hAnsi="Arial" w:cs="Arial"/>
                <w:bCs/>
                <w:sz w:val="24"/>
                <w:szCs w:val="24"/>
              </w:rPr>
            </w:pPr>
            <w:r>
              <w:rPr>
                <w:rFonts w:ascii="Arial" w:hAnsi="Arial" w:cs="Arial"/>
                <w:bCs/>
                <w:sz w:val="24"/>
                <w:szCs w:val="24"/>
              </w:rPr>
              <w:t xml:space="preserve">The Amnesty on line training course on </w:t>
            </w:r>
            <w:r w:rsidR="004A0339">
              <w:rPr>
                <w:rFonts w:ascii="Arial" w:hAnsi="Arial" w:cs="Arial"/>
                <w:bCs/>
                <w:sz w:val="24"/>
                <w:szCs w:val="24"/>
              </w:rPr>
              <w:t>refugees is commencing on 15.11.16 – AH, LC and PC will be taking the course.</w:t>
            </w:r>
          </w:p>
          <w:p w:rsidR="004153E0" w:rsidRPr="004153E0" w:rsidRDefault="004153E0">
            <w:pPr>
              <w:pStyle w:val="TableStyle2"/>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5205C7">
            <w:pPr>
              <w:rPr>
                <w:rFonts w:ascii="Arial" w:hAnsi="Arial" w:cs="Arial"/>
              </w:rPr>
            </w:pPr>
          </w:p>
          <w:p w:rsidR="004153E0" w:rsidRDefault="004153E0">
            <w:pPr>
              <w:rPr>
                <w:rFonts w:ascii="Arial" w:hAnsi="Arial" w:cs="Arial"/>
              </w:rPr>
            </w:pPr>
          </w:p>
          <w:p w:rsidR="004153E0" w:rsidRDefault="004153E0">
            <w:pPr>
              <w:rPr>
                <w:rFonts w:ascii="Arial" w:hAnsi="Arial" w:cs="Arial"/>
                <w:b/>
              </w:rPr>
            </w:pPr>
            <w:r>
              <w:rPr>
                <w:rFonts w:ascii="Arial" w:hAnsi="Arial" w:cs="Arial"/>
                <w:b/>
              </w:rPr>
              <w:t>LC</w:t>
            </w: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4153E0" w:rsidRDefault="004153E0">
            <w:pPr>
              <w:rPr>
                <w:rFonts w:ascii="Arial" w:hAnsi="Arial" w:cs="Arial"/>
                <w:b/>
              </w:rPr>
            </w:pPr>
          </w:p>
          <w:p w:rsidR="00957B9D" w:rsidRDefault="00957B9D">
            <w:pPr>
              <w:rPr>
                <w:rFonts w:ascii="Arial" w:hAnsi="Arial" w:cs="Arial"/>
                <w:b/>
              </w:rPr>
            </w:pPr>
          </w:p>
          <w:p w:rsidR="00957B9D" w:rsidRDefault="00957B9D">
            <w:pPr>
              <w:rPr>
                <w:rFonts w:ascii="Arial" w:hAnsi="Arial" w:cs="Arial"/>
                <w:b/>
              </w:rPr>
            </w:pPr>
          </w:p>
          <w:p w:rsidR="00957B9D" w:rsidRDefault="00957B9D">
            <w:pPr>
              <w:rPr>
                <w:rFonts w:ascii="Arial" w:hAnsi="Arial" w:cs="Arial"/>
                <w:b/>
              </w:rPr>
            </w:pPr>
          </w:p>
          <w:p w:rsidR="00957B9D" w:rsidRDefault="00957B9D">
            <w:pPr>
              <w:rPr>
                <w:rFonts w:ascii="Arial" w:hAnsi="Arial" w:cs="Arial"/>
                <w:b/>
              </w:rPr>
            </w:pPr>
          </w:p>
          <w:p w:rsidR="004153E0" w:rsidRDefault="004153E0">
            <w:pPr>
              <w:rPr>
                <w:rFonts w:ascii="Arial" w:hAnsi="Arial" w:cs="Arial"/>
                <w:b/>
              </w:rPr>
            </w:pPr>
            <w:r>
              <w:rPr>
                <w:rFonts w:ascii="Arial" w:hAnsi="Arial" w:cs="Arial"/>
                <w:b/>
              </w:rPr>
              <w:lastRenderedPageBreak/>
              <w:t>TM</w:t>
            </w:r>
          </w:p>
          <w:p w:rsidR="004153E0" w:rsidRDefault="004153E0">
            <w:pPr>
              <w:rPr>
                <w:rFonts w:ascii="Arial" w:hAnsi="Arial" w:cs="Arial"/>
                <w:b/>
              </w:rPr>
            </w:pPr>
            <w:r>
              <w:rPr>
                <w:rFonts w:ascii="Arial" w:hAnsi="Arial" w:cs="Arial"/>
                <w:b/>
              </w:rPr>
              <w:t>PC</w:t>
            </w:r>
          </w:p>
          <w:p w:rsidR="00B81E67" w:rsidRDefault="00B81E67">
            <w:pPr>
              <w:rPr>
                <w:rFonts w:ascii="Arial" w:hAnsi="Arial" w:cs="Arial"/>
                <w:b/>
              </w:rPr>
            </w:pPr>
          </w:p>
          <w:p w:rsidR="00B81E67" w:rsidRDefault="00B81E67">
            <w:pPr>
              <w:rPr>
                <w:rFonts w:ascii="Arial" w:hAnsi="Arial" w:cs="Arial"/>
                <w:b/>
              </w:rPr>
            </w:pPr>
          </w:p>
          <w:p w:rsidR="00B81E67" w:rsidRDefault="00B81E67">
            <w:pPr>
              <w:rPr>
                <w:rFonts w:ascii="Arial" w:hAnsi="Arial" w:cs="Arial"/>
                <w:b/>
              </w:rPr>
            </w:pPr>
          </w:p>
          <w:p w:rsidR="00B81E67" w:rsidRDefault="00B81E67">
            <w:pPr>
              <w:rPr>
                <w:rFonts w:ascii="Arial" w:hAnsi="Arial" w:cs="Arial"/>
                <w:b/>
              </w:rPr>
            </w:pPr>
          </w:p>
          <w:p w:rsidR="00B81E67" w:rsidRDefault="00B81E67">
            <w:pPr>
              <w:rPr>
                <w:rFonts w:ascii="Arial" w:hAnsi="Arial" w:cs="Arial"/>
                <w:b/>
              </w:rPr>
            </w:pPr>
          </w:p>
          <w:p w:rsidR="00B81E67" w:rsidRDefault="00B81E67">
            <w:pPr>
              <w:rPr>
                <w:rFonts w:ascii="Arial" w:hAnsi="Arial" w:cs="Arial"/>
                <w:b/>
              </w:rPr>
            </w:pPr>
          </w:p>
          <w:p w:rsidR="00B81E67" w:rsidRDefault="00B81E67">
            <w:pPr>
              <w:rPr>
                <w:rFonts w:ascii="Arial" w:hAnsi="Arial" w:cs="Arial"/>
                <w:b/>
              </w:rPr>
            </w:pPr>
          </w:p>
          <w:p w:rsidR="00B81E67" w:rsidRDefault="00B81E67">
            <w:pPr>
              <w:rPr>
                <w:rFonts w:ascii="Arial" w:hAnsi="Arial" w:cs="Arial"/>
                <w:b/>
              </w:rPr>
            </w:pPr>
          </w:p>
          <w:p w:rsidR="00B81E67" w:rsidRDefault="00B81E67">
            <w:pPr>
              <w:rPr>
                <w:rFonts w:ascii="Arial" w:hAnsi="Arial" w:cs="Arial"/>
                <w:b/>
              </w:rPr>
            </w:pPr>
          </w:p>
          <w:p w:rsidR="00B81E67" w:rsidRDefault="00B81E67">
            <w:pPr>
              <w:rPr>
                <w:rFonts w:ascii="Arial" w:hAnsi="Arial" w:cs="Arial"/>
                <w:b/>
              </w:rPr>
            </w:pPr>
          </w:p>
          <w:p w:rsidR="00B81E67" w:rsidRDefault="00B81E67">
            <w:pPr>
              <w:rPr>
                <w:rFonts w:ascii="Arial" w:hAnsi="Arial" w:cs="Arial"/>
                <w:b/>
              </w:rPr>
            </w:pPr>
          </w:p>
          <w:p w:rsidR="00B81E67" w:rsidRDefault="00B81E67">
            <w:pPr>
              <w:rPr>
                <w:rFonts w:ascii="Arial" w:hAnsi="Arial" w:cs="Arial"/>
                <w:b/>
              </w:rPr>
            </w:pPr>
          </w:p>
          <w:p w:rsidR="00B81E67" w:rsidRDefault="00B81E67">
            <w:pPr>
              <w:rPr>
                <w:rFonts w:ascii="Arial" w:hAnsi="Arial" w:cs="Arial"/>
                <w:b/>
              </w:rPr>
            </w:pPr>
          </w:p>
          <w:p w:rsidR="00B81E67" w:rsidRDefault="00B81E67">
            <w:pPr>
              <w:rPr>
                <w:rFonts w:ascii="Arial" w:hAnsi="Arial" w:cs="Arial"/>
                <w:b/>
              </w:rPr>
            </w:pPr>
          </w:p>
          <w:p w:rsidR="00B81E67" w:rsidRDefault="00B81E67">
            <w:pPr>
              <w:rPr>
                <w:rFonts w:ascii="Arial" w:hAnsi="Arial" w:cs="Arial"/>
                <w:b/>
              </w:rPr>
            </w:pPr>
          </w:p>
          <w:p w:rsidR="00B81E67" w:rsidRDefault="00B81E67">
            <w:pPr>
              <w:rPr>
                <w:rFonts w:ascii="Arial" w:hAnsi="Arial" w:cs="Arial"/>
                <w:b/>
              </w:rPr>
            </w:pPr>
          </w:p>
          <w:p w:rsidR="00B81E67" w:rsidRDefault="00B81E67">
            <w:pPr>
              <w:rPr>
                <w:rFonts w:ascii="Arial" w:hAnsi="Arial" w:cs="Arial"/>
                <w:b/>
              </w:rPr>
            </w:pPr>
          </w:p>
          <w:p w:rsidR="00B81E67" w:rsidRDefault="00B81E67">
            <w:pPr>
              <w:rPr>
                <w:rFonts w:ascii="Arial" w:hAnsi="Arial" w:cs="Arial"/>
                <w:b/>
              </w:rPr>
            </w:pPr>
          </w:p>
          <w:p w:rsidR="00B81E67" w:rsidRDefault="00B81E67">
            <w:pPr>
              <w:rPr>
                <w:rFonts w:ascii="Arial" w:hAnsi="Arial" w:cs="Arial"/>
                <w:b/>
              </w:rPr>
            </w:pPr>
          </w:p>
          <w:p w:rsidR="00B81E67" w:rsidRDefault="00B81E67">
            <w:pPr>
              <w:rPr>
                <w:rFonts w:ascii="Arial" w:hAnsi="Arial" w:cs="Arial"/>
                <w:b/>
              </w:rPr>
            </w:pPr>
          </w:p>
          <w:p w:rsidR="00B81E67" w:rsidRPr="004153E0" w:rsidRDefault="00B81E67">
            <w:pPr>
              <w:rPr>
                <w:rFonts w:ascii="Arial" w:hAnsi="Arial" w:cs="Arial"/>
                <w:b/>
              </w:rPr>
            </w:pPr>
            <w:r>
              <w:rPr>
                <w:rFonts w:ascii="Arial" w:hAnsi="Arial" w:cs="Arial"/>
                <w:b/>
              </w:rPr>
              <w:t>AH</w:t>
            </w:r>
          </w:p>
        </w:tc>
      </w:tr>
      <w:tr w:rsidR="005205C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1B3997">
            <w:pPr>
              <w:jc w:val="right"/>
            </w:pPr>
            <w:r>
              <w:rPr>
                <w:rFonts w:ascii="Arial" w:hAnsi="Arial" w:cs="Arial Unicode MS"/>
                <w:color w:val="000000"/>
              </w:rPr>
              <w:lastRenderedPageBreak/>
              <w:t>5</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1B3997">
            <w:pPr>
              <w:pStyle w:val="TableStyle2"/>
              <w:rPr>
                <w:rFonts w:ascii="Arial" w:hAnsi="Arial" w:cs="Arial"/>
                <w:b/>
                <w:bCs/>
                <w:sz w:val="24"/>
                <w:szCs w:val="24"/>
              </w:rPr>
            </w:pPr>
            <w:r w:rsidRPr="008C35CE">
              <w:rPr>
                <w:rFonts w:ascii="Arial" w:hAnsi="Arial" w:cs="Arial"/>
                <w:b/>
                <w:bCs/>
                <w:sz w:val="24"/>
                <w:szCs w:val="24"/>
              </w:rPr>
              <w:t>Social Media Report</w:t>
            </w:r>
          </w:p>
          <w:p w:rsidR="004A0339" w:rsidRDefault="004A0339">
            <w:pPr>
              <w:pStyle w:val="TableStyle2"/>
              <w:rPr>
                <w:rFonts w:ascii="Arial" w:hAnsi="Arial" w:cs="Arial"/>
                <w:b/>
                <w:bCs/>
                <w:sz w:val="24"/>
                <w:szCs w:val="24"/>
              </w:rPr>
            </w:pPr>
          </w:p>
          <w:p w:rsidR="004A0339" w:rsidRPr="00906D86" w:rsidRDefault="004A0339" w:rsidP="004A0339">
            <w:pPr>
              <w:rPr>
                <w:rFonts w:ascii="Arial" w:hAnsi="Arial" w:cs="Arial"/>
              </w:rPr>
            </w:pPr>
            <w:r w:rsidRPr="00906D86">
              <w:rPr>
                <w:rFonts w:ascii="Arial" w:hAnsi="Arial" w:cs="Arial"/>
              </w:rPr>
              <w:t>Another good month with more interest all round.  Facebook and Twitter continue to make progress.  Some extraordinary statistics from Facebook.</w:t>
            </w:r>
          </w:p>
          <w:p w:rsidR="004A0339" w:rsidRPr="00906D86" w:rsidRDefault="004A0339" w:rsidP="004A0339">
            <w:pPr>
              <w:rPr>
                <w:rFonts w:ascii="Arial" w:hAnsi="Arial" w:cs="Arial"/>
              </w:rPr>
            </w:pPr>
          </w:p>
          <w:p w:rsidR="004A0339" w:rsidRPr="00514373" w:rsidRDefault="004A0339" w:rsidP="004A0339">
            <w:pPr>
              <w:shd w:val="clear" w:color="auto" w:fill="E1F3D6" w:themeFill="accent2" w:themeFillTint="33"/>
              <w:rPr>
                <w:i/>
                <w:sz w:val="28"/>
              </w:rPr>
            </w:pPr>
            <w:r w:rsidRPr="00514373">
              <w:rPr>
                <w:i/>
                <w:sz w:val="28"/>
              </w:rPr>
              <w:t>Web site</w:t>
            </w:r>
          </w:p>
          <w:p w:rsidR="004A0339" w:rsidRPr="00906D86" w:rsidRDefault="004A0339" w:rsidP="004A0339">
            <w:pPr>
              <w:rPr>
                <w:rFonts w:ascii="Arial" w:hAnsi="Arial" w:cs="Arial"/>
              </w:rPr>
            </w:pPr>
            <w:r w:rsidRPr="00906D86">
              <w:rPr>
                <w:rFonts w:ascii="Arial" w:hAnsi="Arial" w:cs="Arial"/>
              </w:rPr>
              <w:t xml:space="preserve">No real change in activity.  The figures are: </w:t>
            </w:r>
          </w:p>
          <w:tbl>
            <w:tblPr>
              <w:tblStyle w:val="TableGrid"/>
              <w:tblW w:w="0" w:type="auto"/>
              <w:tblLayout w:type="fixed"/>
              <w:tblLook w:val="04A0" w:firstRow="1" w:lastRow="0" w:firstColumn="1" w:lastColumn="0" w:noHBand="0" w:noVBand="1"/>
            </w:tblPr>
            <w:tblGrid>
              <w:gridCol w:w="884"/>
              <w:gridCol w:w="720"/>
              <w:gridCol w:w="900"/>
              <w:gridCol w:w="1080"/>
              <w:gridCol w:w="720"/>
              <w:gridCol w:w="720"/>
              <w:gridCol w:w="720"/>
            </w:tblGrid>
            <w:tr w:rsidR="004A0339" w:rsidTr="004A0339">
              <w:tc>
                <w:tcPr>
                  <w:tcW w:w="884" w:type="dxa"/>
                  <w:shd w:val="clear" w:color="auto" w:fill="E1F3D6" w:themeFill="accent2" w:themeFillTint="33"/>
                </w:tcPr>
                <w:p w:rsidR="004A0339" w:rsidRPr="0054729D" w:rsidRDefault="004A0339" w:rsidP="00480F4F">
                  <w:r w:rsidRPr="0054729D">
                    <w:t xml:space="preserve">April </w:t>
                  </w:r>
                </w:p>
              </w:tc>
              <w:tc>
                <w:tcPr>
                  <w:tcW w:w="720" w:type="dxa"/>
                  <w:shd w:val="clear" w:color="auto" w:fill="E1F3D6" w:themeFill="accent2" w:themeFillTint="33"/>
                </w:tcPr>
                <w:p w:rsidR="004A0339" w:rsidRPr="0054729D" w:rsidRDefault="004A0339" w:rsidP="00480F4F">
                  <w:r w:rsidRPr="0054729D">
                    <w:t>May</w:t>
                  </w:r>
                </w:p>
              </w:tc>
              <w:tc>
                <w:tcPr>
                  <w:tcW w:w="900" w:type="dxa"/>
                  <w:shd w:val="clear" w:color="auto" w:fill="E1F3D6" w:themeFill="accent2" w:themeFillTint="33"/>
                </w:tcPr>
                <w:p w:rsidR="004A0339" w:rsidRPr="0054729D" w:rsidRDefault="004A0339" w:rsidP="00480F4F">
                  <w:r w:rsidRPr="0054729D">
                    <w:t xml:space="preserve">June </w:t>
                  </w:r>
                </w:p>
              </w:tc>
              <w:tc>
                <w:tcPr>
                  <w:tcW w:w="1080" w:type="dxa"/>
                  <w:shd w:val="clear" w:color="auto" w:fill="E1F3D6" w:themeFill="accent2" w:themeFillTint="33"/>
                </w:tcPr>
                <w:p w:rsidR="004A0339" w:rsidRPr="00A65893" w:rsidRDefault="004A0339" w:rsidP="00480F4F">
                  <w:r w:rsidRPr="00A65893">
                    <w:t>July</w:t>
                  </w:r>
                </w:p>
              </w:tc>
              <w:tc>
                <w:tcPr>
                  <w:tcW w:w="720" w:type="dxa"/>
                  <w:shd w:val="clear" w:color="auto" w:fill="E1F3D6" w:themeFill="accent2" w:themeFillTint="33"/>
                </w:tcPr>
                <w:p w:rsidR="004A0339" w:rsidRPr="00A65893" w:rsidRDefault="004A0339" w:rsidP="00480F4F">
                  <w:r w:rsidRPr="00A65893">
                    <w:t>Aug</w:t>
                  </w:r>
                </w:p>
              </w:tc>
              <w:tc>
                <w:tcPr>
                  <w:tcW w:w="720" w:type="dxa"/>
                  <w:shd w:val="clear" w:color="auto" w:fill="E1F3D6" w:themeFill="accent2" w:themeFillTint="33"/>
                </w:tcPr>
                <w:p w:rsidR="004A0339" w:rsidRPr="0004697B" w:rsidRDefault="004A0339" w:rsidP="00480F4F">
                  <w:r w:rsidRPr="0004697B">
                    <w:t>Sept</w:t>
                  </w:r>
                </w:p>
              </w:tc>
              <w:tc>
                <w:tcPr>
                  <w:tcW w:w="720" w:type="dxa"/>
                  <w:shd w:val="clear" w:color="auto" w:fill="E1F3D6" w:themeFill="accent2" w:themeFillTint="33"/>
                </w:tcPr>
                <w:p w:rsidR="004A0339" w:rsidRDefault="004A0339" w:rsidP="00480F4F">
                  <w:pPr>
                    <w:rPr>
                      <w:b/>
                    </w:rPr>
                  </w:pPr>
                  <w:r>
                    <w:rPr>
                      <w:b/>
                    </w:rPr>
                    <w:t>Oct</w:t>
                  </w:r>
                </w:p>
              </w:tc>
            </w:tr>
            <w:tr w:rsidR="004A0339" w:rsidTr="004A0339">
              <w:tc>
                <w:tcPr>
                  <w:tcW w:w="884" w:type="dxa"/>
                </w:tcPr>
                <w:p w:rsidR="004A0339" w:rsidRDefault="004A0339" w:rsidP="00480F4F">
                  <w:r>
                    <w:t>286</w:t>
                  </w:r>
                </w:p>
              </w:tc>
              <w:tc>
                <w:tcPr>
                  <w:tcW w:w="720" w:type="dxa"/>
                </w:tcPr>
                <w:p w:rsidR="004A0339" w:rsidRDefault="004A0339" w:rsidP="00480F4F">
                  <w:r>
                    <w:t>152</w:t>
                  </w:r>
                </w:p>
              </w:tc>
              <w:tc>
                <w:tcPr>
                  <w:tcW w:w="900" w:type="dxa"/>
                </w:tcPr>
                <w:p w:rsidR="004A0339" w:rsidRDefault="004A0339" w:rsidP="00480F4F">
                  <w:r>
                    <w:t>171</w:t>
                  </w:r>
                </w:p>
              </w:tc>
              <w:tc>
                <w:tcPr>
                  <w:tcW w:w="1080" w:type="dxa"/>
                </w:tcPr>
                <w:p w:rsidR="004A0339" w:rsidRDefault="004A0339" w:rsidP="00480F4F">
                  <w:r>
                    <w:t>184</w:t>
                  </w:r>
                </w:p>
              </w:tc>
              <w:tc>
                <w:tcPr>
                  <w:tcW w:w="720" w:type="dxa"/>
                </w:tcPr>
                <w:p w:rsidR="004A0339" w:rsidRDefault="004A0339" w:rsidP="00480F4F">
                  <w:r>
                    <w:t>167</w:t>
                  </w:r>
                </w:p>
              </w:tc>
              <w:tc>
                <w:tcPr>
                  <w:tcW w:w="720" w:type="dxa"/>
                </w:tcPr>
                <w:p w:rsidR="004A0339" w:rsidRDefault="004A0339" w:rsidP="00480F4F">
                  <w:r>
                    <w:t>211</w:t>
                  </w:r>
                </w:p>
              </w:tc>
              <w:tc>
                <w:tcPr>
                  <w:tcW w:w="720" w:type="dxa"/>
                </w:tcPr>
                <w:p w:rsidR="004A0339" w:rsidRDefault="004A0339" w:rsidP="00480F4F">
                  <w:r>
                    <w:t>201</w:t>
                  </w:r>
                </w:p>
              </w:tc>
            </w:tr>
          </w:tbl>
          <w:p w:rsidR="004A0339" w:rsidRDefault="004A0339" w:rsidP="004A0339"/>
          <w:p w:rsidR="004A0339" w:rsidRDefault="004A0339" w:rsidP="004A0339">
            <w:r>
              <w:rPr>
                <w:noProof/>
                <w:lang w:val="en-GB" w:eastAsia="en-GB"/>
              </w:rPr>
              <w:drawing>
                <wp:inline distT="0" distB="0" distL="0" distR="0" wp14:anchorId="4513279C" wp14:editId="0AE35ABA">
                  <wp:extent cx="4572000" cy="27432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0339" w:rsidRPr="00906D86" w:rsidRDefault="004A0339" w:rsidP="004A0339">
            <w:pPr>
              <w:rPr>
                <w:rFonts w:ascii="Arial" w:hAnsi="Arial" w:cs="Arial"/>
                <w:i/>
              </w:rPr>
            </w:pPr>
            <w:r w:rsidRPr="00906D86">
              <w:rPr>
                <w:rFonts w:ascii="Arial" w:hAnsi="Arial" w:cs="Arial"/>
                <w:i/>
              </w:rPr>
              <w:t>Views</w:t>
            </w:r>
          </w:p>
          <w:p w:rsidR="004A0339" w:rsidRPr="00906D86" w:rsidRDefault="004A0339" w:rsidP="004A0339">
            <w:pPr>
              <w:rPr>
                <w:rFonts w:ascii="Arial" w:hAnsi="Arial" w:cs="Arial"/>
              </w:rPr>
            </w:pPr>
            <w:r w:rsidRPr="00906D86">
              <w:rPr>
                <w:rFonts w:ascii="Arial" w:hAnsi="Arial" w:cs="Arial"/>
              </w:rPr>
              <w:t xml:space="preserve">All time: </w:t>
            </w:r>
            <w:r w:rsidRPr="00906D86">
              <w:rPr>
                <w:rFonts w:ascii="Arial" w:hAnsi="Arial" w:cs="Arial"/>
                <w:b/>
              </w:rPr>
              <w:t>6,402</w:t>
            </w:r>
            <w:r w:rsidRPr="00906D86">
              <w:rPr>
                <w:rFonts w:ascii="Arial" w:hAnsi="Arial" w:cs="Arial"/>
              </w:rPr>
              <w:t xml:space="preserve">  </w:t>
            </w:r>
          </w:p>
          <w:p w:rsidR="004A0339" w:rsidRPr="00906D86" w:rsidRDefault="004A0339" w:rsidP="004A0339">
            <w:pPr>
              <w:rPr>
                <w:rFonts w:ascii="Arial" w:hAnsi="Arial" w:cs="Arial"/>
              </w:rPr>
            </w:pPr>
          </w:p>
          <w:p w:rsidR="004A0339" w:rsidRPr="00906D86" w:rsidRDefault="004A0339" w:rsidP="004A0339">
            <w:pPr>
              <w:rPr>
                <w:rFonts w:ascii="Arial" w:hAnsi="Arial" w:cs="Arial"/>
              </w:rPr>
            </w:pPr>
            <w:r w:rsidRPr="00906D86">
              <w:rPr>
                <w:rFonts w:ascii="Arial" w:hAnsi="Arial" w:cs="Arial"/>
              </w:rPr>
              <w:t>Country views, top 4.  We have single views include Iran and Saudi Arabia.</w:t>
            </w:r>
          </w:p>
          <w:tbl>
            <w:tblPr>
              <w:tblStyle w:val="TableGrid"/>
              <w:tblW w:w="0" w:type="auto"/>
              <w:tblLayout w:type="fixed"/>
              <w:tblLook w:val="04A0" w:firstRow="1" w:lastRow="0" w:firstColumn="1" w:lastColumn="0" w:noHBand="0" w:noVBand="1"/>
            </w:tblPr>
            <w:tblGrid>
              <w:gridCol w:w="1514"/>
              <w:gridCol w:w="540"/>
            </w:tblGrid>
            <w:tr w:rsidR="004A0339" w:rsidRPr="00906D86" w:rsidTr="004A0339">
              <w:tc>
                <w:tcPr>
                  <w:tcW w:w="1514" w:type="dxa"/>
                </w:tcPr>
                <w:p w:rsidR="004A0339" w:rsidRPr="00906D86" w:rsidRDefault="004A0339" w:rsidP="00480F4F">
                  <w:pPr>
                    <w:rPr>
                      <w:rFonts w:ascii="Arial" w:hAnsi="Arial" w:cs="Arial"/>
                      <w:b/>
                    </w:rPr>
                  </w:pPr>
                  <w:r w:rsidRPr="00906D86">
                    <w:rPr>
                      <w:rFonts w:ascii="Arial" w:hAnsi="Arial" w:cs="Arial"/>
                      <w:b/>
                    </w:rPr>
                    <w:t>USA</w:t>
                  </w:r>
                </w:p>
              </w:tc>
              <w:tc>
                <w:tcPr>
                  <w:tcW w:w="540" w:type="dxa"/>
                </w:tcPr>
                <w:p w:rsidR="004A0339" w:rsidRPr="00906D86" w:rsidRDefault="004A0339" w:rsidP="004A0339">
                  <w:pPr>
                    <w:jc w:val="right"/>
                    <w:rPr>
                      <w:rFonts w:ascii="Arial" w:hAnsi="Arial" w:cs="Arial"/>
                      <w:b/>
                    </w:rPr>
                  </w:pPr>
                  <w:r w:rsidRPr="00906D86">
                    <w:rPr>
                      <w:rFonts w:ascii="Arial" w:hAnsi="Arial" w:cs="Arial"/>
                      <w:b/>
                    </w:rPr>
                    <w:t>91</w:t>
                  </w:r>
                </w:p>
              </w:tc>
            </w:tr>
            <w:tr w:rsidR="004A0339" w:rsidRPr="00906D86" w:rsidTr="004A0339">
              <w:tc>
                <w:tcPr>
                  <w:tcW w:w="1514" w:type="dxa"/>
                </w:tcPr>
                <w:p w:rsidR="004A0339" w:rsidRPr="00906D86" w:rsidRDefault="004A0339" w:rsidP="00480F4F">
                  <w:pPr>
                    <w:rPr>
                      <w:rFonts w:ascii="Arial" w:hAnsi="Arial" w:cs="Arial"/>
                    </w:rPr>
                  </w:pPr>
                  <w:r w:rsidRPr="00906D86">
                    <w:rPr>
                      <w:rFonts w:ascii="Arial" w:hAnsi="Arial" w:cs="Arial"/>
                    </w:rPr>
                    <w:t>UK</w:t>
                  </w:r>
                </w:p>
              </w:tc>
              <w:tc>
                <w:tcPr>
                  <w:tcW w:w="540" w:type="dxa"/>
                </w:tcPr>
                <w:p w:rsidR="004A0339" w:rsidRPr="00906D86" w:rsidRDefault="004A0339" w:rsidP="004A0339">
                  <w:pPr>
                    <w:jc w:val="right"/>
                    <w:rPr>
                      <w:rFonts w:ascii="Arial" w:hAnsi="Arial" w:cs="Arial"/>
                    </w:rPr>
                  </w:pPr>
                  <w:r w:rsidRPr="00906D86">
                    <w:rPr>
                      <w:rFonts w:ascii="Arial" w:hAnsi="Arial" w:cs="Arial"/>
                    </w:rPr>
                    <w:t>59</w:t>
                  </w:r>
                </w:p>
              </w:tc>
            </w:tr>
            <w:tr w:rsidR="004A0339" w:rsidRPr="00906D86" w:rsidTr="004A0339">
              <w:tc>
                <w:tcPr>
                  <w:tcW w:w="1514" w:type="dxa"/>
                </w:tcPr>
                <w:p w:rsidR="004A0339" w:rsidRPr="00906D86" w:rsidRDefault="004A0339" w:rsidP="00480F4F">
                  <w:pPr>
                    <w:rPr>
                      <w:rFonts w:ascii="Arial" w:hAnsi="Arial" w:cs="Arial"/>
                    </w:rPr>
                  </w:pPr>
                  <w:r w:rsidRPr="00906D86">
                    <w:rPr>
                      <w:rFonts w:ascii="Arial" w:hAnsi="Arial" w:cs="Arial"/>
                    </w:rPr>
                    <w:t>Australia</w:t>
                  </w:r>
                </w:p>
              </w:tc>
              <w:tc>
                <w:tcPr>
                  <w:tcW w:w="540" w:type="dxa"/>
                </w:tcPr>
                <w:p w:rsidR="004A0339" w:rsidRPr="00906D86" w:rsidRDefault="004A0339" w:rsidP="004A0339">
                  <w:pPr>
                    <w:jc w:val="right"/>
                    <w:rPr>
                      <w:rFonts w:ascii="Arial" w:hAnsi="Arial" w:cs="Arial"/>
                    </w:rPr>
                  </w:pPr>
                  <w:r w:rsidRPr="00906D86">
                    <w:rPr>
                      <w:rFonts w:ascii="Arial" w:hAnsi="Arial" w:cs="Arial"/>
                    </w:rPr>
                    <w:t>7</w:t>
                  </w:r>
                </w:p>
              </w:tc>
            </w:tr>
            <w:tr w:rsidR="004A0339" w:rsidRPr="00906D86" w:rsidTr="004A0339">
              <w:tc>
                <w:tcPr>
                  <w:tcW w:w="1514" w:type="dxa"/>
                </w:tcPr>
                <w:p w:rsidR="004A0339" w:rsidRPr="00906D86" w:rsidRDefault="004A0339" w:rsidP="00480F4F">
                  <w:pPr>
                    <w:rPr>
                      <w:rFonts w:ascii="Arial" w:hAnsi="Arial" w:cs="Arial"/>
                    </w:rPr>
                  </w:pPr>
                  <w:r w:rsidRPr="00906D86">
                    <w:rPr>
                      <w:rFonts w:ascii="Arial" w:hAnsi="Arial" w:cs="Arial"/>
                    </w:rPr>
                    <w:t>Germany</w:t>
                  </w:r>
                </w:p>
              </w:tc>
              <w:tc>
                <w:tcPr>
                  <w:tcW w:w="540" w:type="dxa"/>
                </w:tcPr>
                <w:p w:rsidR="004A0339" w:rsidRPr="00906D86" w:rsidRDefault="004A0339" w:rsidP="004A0339">
                  <w:pPr>
                    <w:jc w:val="right"/>
                    <w:rPr>
                      <w:rFonts w:ascii="Arial" w:hAnsi="Arial" w:cs="Arial"/>
                    </w:rPr>
                  </w:pPr>
                  <w:r w:rsidRPr="00906D86">
                    <w:rPr>
                      <w:rFonts w:ascii="Arial" w:hAnsi="Arial" w:cs="Arial"/>
                    </w:rPr>
                    <w:t>6</w:t>
                  </w:r>
                </w:p>
              </w:tc>
            </w:tr>
          </w:tbl>
          <w:p w:rsidR="004A0339" w:rsidRPr="00906D86" w:rsidRDefault="004A0339" w:rsidP="004A0339">
            <w:pPr>
              <w:rPr>
                <w:rFonts w:ascii="Arial" w:hAnsi="Arial" w:cs="Arial"/>
              </w:rPr>
            </w:pPr>
          </w:p>
          <w:p w:rsidR="004A0339" w:rsidRPr="00906D86" w:rsidRDefault="004A0339" w:rsidP="004A0339">
            <w:pPr>
              <w:rPr>
                <w:rFonts w:ascii="Arial" w:hAnsi="Arial" w:cs="Arial"/>
              </w:rPr>
            </w:pPr>
            <w:r w:rsidRPr="00906D86">
              <w:rPr>
                <w:rFonts w:ascii="Arial" w:hAnsi="Arial" w:cs="Arial"/>
              </w:rPr>
              <w:t xml:space="preserve">Top posts: </w:t>
            </w:r>
          </w:p>
          <w:p w:rsidR="004A0339" w:rsidRPr="00906D86" w:rsidRDefault="004A0339" w:rsidP="004A0339">
            <w:pPr>
              <w:pStyle w:val="ListParagraph"/>
              <w:numPr>
                <w:ilvl w:val="0"/>
                <w:numId w:val="5"/>
              </w:numPr>
              <w:spacing w:after="160" w:line="259" w:lineRule="auto"/>
              <w:rPr>
                <w:rFonts w:ascii="Arial" w:hAnsi="Arial" w:cs="Arial"/>
              </w:rPr>
            </w:pPr>
            <w:r w:rsidRPr="00906D86">
              <w:rPr>
                <w:rFonts w:ascii="Arial" w:hAnsi="Arial" w:cs="Arial"/>
              </w:rPr>
              <w:t xml:space="preserve">Human Rights and armed forces.  Comments on the media and some </w:t>
            </w:r>
            <w:r w:rsidR="00A84826" w:rsidRPr="00906D86">
              <w:rPr>
                <w:rFonts w:ascii="Arial" w:hAnsi="Arial" w:cs="Arial"/>
              </w:rPr>
              <w:t>politicians’</w:t>
            </w:r>
            <w:r w:rsidRPr="00906D86">
              <w:rPr>
                <w:rFonts w:ascii="Arial" w:hAnsi="Arial" w:cs="Arial"/>
              </w:rPr>
              <w:t xml:space="preserve"> complaints about the application of human rights to our armed forces.  </w:t>
            </w:r>
          </w:p>
          <w:p w:rsidR="004A0339" w:rsidRPr="00906D86" w:rsidRDefault="004A0339" w:rsidP="004A0339">
            <w:pPr>
              <w:pStyle w:val="ListParagraph"/>
              <w:numPr>
                <w:ilvl w:val="0"/>
                <w:numId w:val="5"/>
              </w:numPr>
              <w:spacing w:after="160" w:line="259" w:lineRule="auto"/>
              <w:rPr>
                <w:rFonts w:ascii="Arial" w:hAnsi="Arial" w:cs="Arial"/>
              </w:rPr>
            </w:pPr>
            <w:r w:rsidRPr="00906D86">
              <w:rPr>
                <w:rFonts w:ascii="Arial" w:hAnsi="Arial" w:cs="Arial"/>
              </w:rPr>
              <w:t xml:space="preserve">Forthcoming film – Mustang </w:t>
            </w:r>
          </w:p>
          <w:p w:rsidR="004A0339" w:rsidRPr="00906D86" w:rsidRDefault="004A0339" w:rsidP="004A0339">
            <w:pPr>
              <w:pStyle w:val="ListParagraph"/>
              <w:numPr>
                <w:ilvl w:val="0"/>
                <w:numId w:val="5"/>
              </w:numPr>
              <w:spacing w:after="160" w:line="259" w:lineRule="auto"/>
              <w:rPr>
                <w:rFonts w:ascii="Arial" w:hAnsi="Arial" w:cs="Arial"/>
              </w:rPr>
            </w:pPr>
            <w:r w:rsidRPr="00906D86">
              <w:rPr>
                <w:rFonts w:ascii="Arial" w:hAnsi="Arial" w:cs="Arial"/>
              </w:rPr>
              <w:t xml:space="preserve">Urgent Action in Iran </w:t>
            </w:r>
          </w:p>
          <w:p w:rsidR="004A0339" w:rsidRPr="00906D86" w:rsidRDefault="004A0339" w:rsidP="004A0339">
            <w:pPr>
              <w:spacing w:after="120"/>
              <w:rPr>
                <w:rFonts w:ascii="Arial" w:hAnsi="Arial" w:cs="Arial"/>
              </w:rPr>
            </w:pPr>
            <w:r w:rsidRPr="00906D86">
              <w:rPr>
                <w:rFonts w:ascii="Arial" w:hAnsi="Arial" w:cs="Arial"/>
              </w:rPr>
              <w:t xml:space="preserve">Followers: a further increase this month and we now have </w:t>
            </w:r>
            <w:r w:rsidRPr="00906D86">
              <w:rPr>
                <w:rFonts w:ascii="Arial" w:hAnsi="Arial" w:cs="Arial"/>
                <w:b/>
              </w:rPr>
              <w:t>152</w:t>
            </w:r>
            <w:r w:rsidRPr="00906D86">
              <w:rPr>
                <w:rFonts w:ascii="Arial" w:hAnsi="Arial" w:cs="Arial"/>
              </w:rPr>
              <w:t>.</w:t>
            </w:r>
          </w:p>
          <w:p w:rsidR="004A0339" w:rsidRDefault="004A0339" w:rsidP="004A0339">
            <w:pPr>
              <w:shd w:val="clear" w:color="auto" w:fill="FFEDD7" w:themeFill="accent4" w:themeFillTint="33"/>
              <w:spacing w:after="120"/>
              <w:rPr>
                <w:i/>
                <w:sz w:val="28"/>
              </w:rPr>
            </w:pPr>
            <w:r w:rsidRPr="00514373">
              <w:rPr>
                <w:i/>
                <w:sz w:val="28"/>
              </w:rPr>
              <w:lastRenderedPageBreak/>
              <w:t>Twitter</w:t>
            </w:r>
          </w:p>
          <w:p w:rsidR="004A0339" w:rsidRPr="00906D86" w:rsidRDefault="004A0339" w:rsidP="004A0339">
            <w:pPr>
              <w:spacing w:after="120"/>
              <w:rPr>
                <w:rFonts w:ascii="Arial" w:hAnsi="Arial" w:cs="Arial"/>
              </w:rPr>
            </w:pPr>
            <w:r w:rsidRPr="00906D86">
              <w:rPr>
                <w:rFonts w:ascii="Arial" w:hAnsi="Arial" w:cs="Arial"/>
              </w:rPr>
              <w:t>Impressions:</w:t>
            </w:r>
          </w:p>
          <w:tbl>
            <w:tblPr>
              <w:tblStyle w:val="TableGrid"/>
              <w:tblW w:w="0" w:type="auto"/>
              <w:tblLayout w:type="fixed"/>
              <w:tblLook w:val="04A0" w:firstRow="1" w:lastRow="0" w:firstColumn="1" w:lastColumn="0" w:noHBand="0" w:noVBand="1"/>
            </w:tblPr>
            <w:tblGrid>
              <w:gridCol w:w="884"/>
              <w:gridCol w:w="990"/>
              <w:gridCol w:w="810"/>
              <w:gridCol w:w="810"/>
              <w:gridCol w:w="810"/>
              <w:gridCol w:w="900"/>
              <w:gridCol w:w="1080"/>
            </w:tblGrid>
            <w:tr w:rsidR="004A0339" w:rsidTr="004A0339">
              <w:trPr>
                <w:trHeight w:val="260"/>
              </w:trPr>
              <w:tc>
                <w:tcPr>
                  <w:tcW w:w="884" w:type="dxa"/>
                  <w:shd w:val="clear" w:color="auto" w:fill="E1F3D6" w:themeFill="accent2" w:themeFillTint="33"/>
                </w:tcPr>
                <w:p w:rsidR="004A0339" w:rsidRPr="001E283C" w:rsidRDefault="004A0339" w:rsidP="00480F4F">
                  <w:pPr>
                    <w:spacing w:after="120"/>
                  </w:pPr>
                  <w:r w:rsidRPr="001E283C">
                    <w:t xml:space="preserve">April </w:t>
                  </w:r>
                </w:p>
              </w:tc>
              <w:tc>
                <w:tcPr>
                  <w:tcW w:w="990" w:type="dxa"/>
                  <w:shd w:val="clear" w:color="auto" w:fill="E1F3D6" w:themeFill="accent2" w:themeFillTint="33"/>
                </w:tcPr>
                <w:p w:rsidR="004A0339" w:rsidRPr="001E283C" w:rsidRDefault="004A0339" w:rsidP="00480F4F">
                  <w:pPr>
                    <w:spacing w:after="120"/>
                  </w:pPr>
                  <w:r w:rsidRPr="001E283C">
                    <w:t>May</w:t>
                  </w:r>
                </w:p>
              </w:tc>
              <w:tc>
                <w:tcPr>
                  <w:tcW w:w="810" w:type="dxa"/>
                  <w:shd w:val="clear" w:color="auto" w:fill="E1F3D6" w:themeFill="accent2" w:themeFillTint="33"/>
                </w:tcPr>
                <w:p w:rsidR="004A0339" w:rsidRPr="001E283C" w:rsidRDefault="004A0339" w:rsidP="00480F4F">
                  <w:pPr>
                    <w:spacing w:after="120"/>
                  </w:pPr>
                  <w:r w:rsidRPr="001E283C">
                    <w:t xml:space="preserve">June </w:t>
                  </w:r>
                </w:p>
              </w:tc>
              <w:tc>
                <w:tcPr>
                  <w:tcW w:w="810" w:type="dxa"/>
                  <w:shd w:val="clear" w:color="auto" w:fill="E1F3D6" w:themeFill="accent2" w:themeFillTint="33"/>
                </w:tcPr>
                <w:p w:rsidR="004A0339" w:rsidRPr="00462D8B" w:rsidRDefault="004A0339" w:rsidP="00480F4F">
                  <w:pPr>
                    <w:spacing w:after="120"/>
                  </w:pPr>
                  <w:r w:rsidRPr="00462D8B">
                    <w:t xml:space="preserve">July </w:t>
                  </w:r>
                </w:p>
              </w:tc>
              <w:tc>
                <w:tcPr>
                  <w:tcW w:w="810" w:type="dxa"/>
                  <w:shd w:val="clear" w:color="auto" w:fill="E1F3D6" w:themeFill="accent2" w:themeFillTint="33"/>
                </w:tcPr>
                <w:p w:rsidR="004A0339" w:rsidRPr="00462D8B" w:rsidRDefault="004A0339" w:rsidP="00480F4F">
                  <w:pPr>
                    <w:spacing w:after="120"/>
                  </w:pPr>
                  <w:r w:rsidRPr="00462D8B">
                    <w:t>Aug</w:t>
                  </w:r>
                </w:p>
              </w:tc>
              <w:tc>
                <w:tcPr>
                  <w:tcW w:w="900" w:type="dxa"/>
                  <w:shd w:val="clear" w:color="auto" w:fill="E1F3D6" w:themeFill="accent2" w:themeFillTint="33"/>
                </w:tcPr>
                <w:p w:rsidR="004A0339" w:rsidRPr="00810AC7" w:rsidRDefault="004A0339" w:rsidP="00480F4F">
                  <w:pPr>
                    <w:spacing w:after="120"/>
                  </w:pPr>
                  <w:r w:rsidRPr="00810AC7">
                    <w:t xml:space="preserve">Sept </w:t>
                  </w:r>
                </w:p>
              </w:tc>
              <w:tc>
                <w:tcPr>
                  <w:tcW w:w="1080" w:type="dxa"/>
                  <w:shd w:val="clear" w:color="auto" w:fill="E1F3D6" w:themeFill="accent2" w:themeFillTint="33"/>
                </w:tcPr>
                <w:p w:rsidR="004A0339" w:rsidRDefault="004A0339" w:rsidP="00480F4F">
                  <w:pPr>
                    <w:spacing w:after="120"/>
                    <w:rPr>
                      <w:b/>
                    </w:rPr>
                  </w:pPr>
                  <w:r>
                    <w:rPr>
                      <w:b/>
                    </w:rPr>
                    <w:t xml:space="preserve">Oct </w:t>
                  </w:r>
                </w:p>
              </w:tc>
            </w:tr>
            <w:tr w:rsidR="004A0339" w:rsidTr="004A0339">
              <w:tc>
                <w:tcPr>
                  <w:tcW w:w="884" w:type="dxa"/>
                </w:tcPr>
                <w:p w:rsidR="004A0339" w:rsidRDefault="004A0339" w:rsidP="00480F4F">
                  <w:pPr>
                    <w:spacing w:after="120"/>
                  </w:pPr>
                  <w:r>
                    <w:t>1727</w:t>
                  </w:r>
                </w:p>
              </w:tc>
              <w:tc>
                <w:tcPr>
                  <w:tcW w:w="990" w:type="dxa"/>
                </w:tcPr>
                <w:p w:rsidR="004A0339" w:rsidRDefault="004A0339" w:rsidP="00480F4F">
                  <w:pPr>
                    <w:spacing w:after="120"/>
                  </w:pPr>
                  <w:r>
                    <w:t>3431</w:t>
                  </w:r>
                </w:p>
              </w:tc>
              <w:tc>
                <w:tcPr>
                  <w:tcW w:w="810" w:type="dxa"/>
                </w:tcPr>
                <w:p w:rsidR="004A0339" w:rsidRDefault="004A0339" w:rsidP="00480F4F">
                  <w:pPr>
                    <w:spacing w:after="120"/>
                  </w:pPr>
                  <w:r>
                    <w:t>4510</w:t>
                  </w:r>
                </w:p>
              </w:tc>
              <w:tc>
                <w:tcPr>
                  <w:tcW w:w="810" w:type="dxa"/>
                </w:tcPr>
                <w:p w:rsidR="004A0339" w:rsidRDefault="004A0339" w:rsidP="00480F4F">
                  <w:pPr>
                    <w:spacing w:after="120"/>
                  </w:pPr>
                  <w:r>
                    <w:t>2111</w:t>
                  </w:r>
                </w:p>
              </w:tc>
              <w:tc>
                <w:tcPr>
                  <w:tcW w:w="810" w:type="dxa"/>
                </w:tcPr>
                <w:p w:rsidR="004A0339" w:rsidRDefault="004A0339" w:rsidP="00480F4F">
                  <w:pPr>
                    <w:spacing w:after="120"/>
                  </w:pPr>
                  <w:r>
                    <w:t>1784</w:t>
                  </w:r>
                </w:p>
              </w:tc>
              <w:tc>
                <w:tcPr>
                  <w:tcW w:w="900" w:type="dxa"/>
                </w:tcPr>
                <w:p w:rsidR="004A0339" w:rsidRPr="00810AC7" w:rsidRDefault="004A0339" w:rsidP="00480F4F">
                  <w:pPr>
                    <w:spacing w:after="120"/>
                  </w:pPr>
                  <w:r w:rsidRPr="00810AC7">
                    <w:t>3050</w:t>
                  </w:r>
                </w:p>
              </w:tc>
              <w:tc>
                <w:tcPr>
                  <w:tcW w:w="1080" w:type="dxa"/>
                </w:tcPr>
                <w:p w:rsidR="004A0339" w:rsidRPr="00433F02" w:rsidRDefault="004A0339" w:rsidP="00480F4F">
                  <w:pPr>
                    <w:spacing w:after="120"/>
                    <w:rPr>
                      <w:b/>
                    </w:rPr>
                  </w:pPr>
                  <w:r>
                    <w:rPr>
                      <w:b/>
                    </w:rPr>
                    <w:t>3045</w:t>
                  </w:r>
                </w:p>
              </w:tc>
            </w:tr>
          </w:tbl>
          <w:p w:rsidR="004A0339" w:rsidRDefault="004A0339" w:rsidP="004A0339">
            <w:pPr>
              <w:spacing w:after="120"/>
            </w:pPr>
          </w:p>
          <w:p w:rsidR="004A0339" w:rsidRPr="00906D86" w:rsidRDefault="004A0339" w:rsidP="004A0339">
            <w:pPr>
              <w:spacing w:after="120"/>
              <w:rPr>
                <w:rFonts w:ascii="Arial" w:hAnsi="Arial" w:cs="Arial"/>
              </w:rPr>
            </w:pPr>
            <w:r w:rsidRPr="00906D86">
              <w:rPr>
                <w:rFonts w:ascii="Arial" w:hAnsi="Arial" w:cs="Arial"/>
              </w:rPr>
              <w:t>Top tweet:</w:t>
            </w:r>
          </w:p>
          <w:p w:rsidR="004A0339" w:rsidRPr="00906D86" w:rsidRDefault="004A0339" w:rsidP="004A0339">
            <w:pPr>
              <w:spacing w:after="120"/>
              <w:rPr>
                <w:rFonts w:ascii="Arial" w:hAnsi="Arial" w:cs="Arial"/>
              </w:rPr>
            </w:pPr>
            <w:r w:rsidRPr="00906D86">
              <w:rPr>
                <w:rFonts w:ascii="Arial" w:hAnsi="Arial" w:cs="Arial"/>
              </w:rPr>
              <w:t>Select committee findings on arms supplies to Yemen.  This Web post was quite lengthy but has attracted quite a lot of interest: 304</w:t>
            </w:r>
          </w:p>
          <w:p w:rsidR="004A0339" w:rsidRPr="00906D86" w:rsidRDefault="004A0339" w:rsidP="004A0339">
            <w:pPr>
              <w:spacing w:after="120"/>
              <w:rPr>
                <w:rFonts w:ascii="Arial" w:hAnsi="Arial" w:cs="Arial"/>
              </w:rPr>
            </w:pPr>
            <w:r w:rsidRPr="00906D86">
              <w:rPr>
                <w:rFonts w:ascii="Arial" w:hAnsi="Arial" w:cs="Arial"/>
              </w:rPr>
              <w:t>We now have</w:t>
            </w:r>
            <w:r w:rsidRPr="00906D86">
              <w:rPr>
                <w:rFonts w:ascii="Arial" w:hAnsi="Arial" w:cs="Arial"/>
                <w:b/>
              </w:rPr>
              <w:t xml:space="preserve"> 101</w:t>
            </w:r>
            <w:r w:rsidRPr="00906D86">
              <w:rPr>
                <w:rFonts w:ascii="Arial" w:hAnsi="Arial" w:cs="Arial"/>
              </w:rPr>
              <w:t xml:space="preserve"> </w:t>
            </w:r>
            <w:r w:rsidRPr="00906D86">
              <w:rPr>
                <w:rFonts w:ascii="Arial" w:hAnsi="Arial" w:cs="Arial"/>
                <w:b/>
              </w:rPr>
              <w:t>followers</w:t>
            </w:r>
            <w:r w:rsidRPr="00906D86">
              <w:rPr>
                <w:rFonts w:ascii="Arial" w:hAnsi="Arial" w:cs="Arial"/>
              </w:rPr>
              <w:t>, an increase of 8, and 167 following, an increase of 2 on last month.  This is the first time we have broken through 100 followers.</w:t>
            </w:r>
          </w:p>
          <w:p w:rsidR="004A0339" w:rsidRPr="00906D86" w:rsidRDefault="004A0339" w:rsidP="004A0339">
            <w:pPr>
              <w:spacing w:after="120"/>
              <w:rPr>
                <w:rFonts w:ascii="Arial" w:hAnsi="Arial" w:cs="Arial"/>
              </w:rPr>
            </w:pPr>
          </w:p>
          <w:p w:rsidR="004A0339" w:rsidRPr="00906D86" w:rsidRDefault="004A0339" w:rsidP="004A0339">
            <w:pPr>
              <w:shd w:val="clear" w:color="auto" w:fill="BFBFBF" w:themeFill="background2"/>
              <w:rPr>
                <w:rFonts w:ascii="Arial" w:hAnsi="Arial" w:cs="Arial"/>
                <w:i/>
                <w:sz w:val="28"/>
              </w:rPr>
            </w:pPr>
            <w:r w:rsidRPr="00906D86">
              <w:rPr>
                <w:rFonts w:ascii="Arial" w:hAnsi="Arial" w:cs="Arial"/>
                <w:i/>
                <w:sz w:val="28"/>
              </w:rPr>
              <w:t>Facebook</w:t>
            </w:r>
          </w:p>
          <w:p w:rsidR="004A0339" w:rsidRPr="00906D86" w:rsidRDefault="004A0339" w:rsidP="00906D86">
            <w:pPr>
              <w:spacing w:after="120"/>
              <w:rPr>
                <w:rFonts w:ascii="Arial" w:hAnsi="Arial" w:cs="Arial"/>
              </w:rPr>
            </w:pPr>
            <w:r w:rsidRPr="00906D86">
              <w:rPr>
                <w:rFonts w:ascii="Arial" w:hAnsi="Arial" w:cs="Arial"/>
              </w:rPr>
              <w:t>The top post on Facebook was on the legal aids cuts to justice which received 47 views.  Other posts did not come near that.  However, there is a statistics facility on Facebook and this reveals some extraordinary data.  Three pieces (out of scores of columns of data) which are of interest for the month:</w:t>
            </w:r>
          </w:p>
          <w:tbl>
            <w:tblPr>
              <w:tblStyle w:val="TableGrid"/>
              <w:tblW w:w="0" w:type="auto"/>
              <w:tblLayout w:type="fixed"/>
              <w:tblLook w:val="04A0" w:firstRow="1" w:lastRow="0" w:firstColumn="1" w:lastColumn="0" w:noHBand="0" w:noVBand="1"/>
            </w:tblPr>
            <w:tblGrid>
              <w:gridCol w:w="4983"/>
              <w:gridCol w:w="1211"/>
            </w:tblGrid>
            <w:tr w:rsidR="004A0339" w:rsidRPr="00906D86" w:rsidTr="004A0339">
              <w:tc>
                <w:tcPr>
                  <w:tcW w:w="4983" w:type="dxa"/>
                </w:tcPr>
                <w:p w:rsidR="004A0339" w:rsidRPr="00906D86" w:rsidRDefault="004A0339" w:rsidP="00480F4F">
                  <w:pPr>
                    <w:spacing w:after="120"/>
                    <w:jc w:val="both"/>
                    <w:rPr>
                      <w:rFonts w:ascii="Arial" w:hAnsi="Arial" w:cs="Arial"/>
                    </w:rPr>
                  </w:pPr>
                  <w:r w:rsidRPr="00906D86">
                    <w:rPr>
                      <w:rFonts w:ascii="Arial" w:hAnsi="Arial" w:cs="Arial"/>
                    </w:rPr>
                    <w:t xml:space="preserve">No: of people who have engaged with pages </w:t>
                  </w:r>
                </w:p>
              </w:tc>
              <w:tc>
                <w:tcPr>
                  <w:tcW w:w="1211" w:type="dxa"/>
                </w:tcPr>
                <w:p w:rsidR="004A0339" w:rsidRPr="00906D86" w:rsidRDefault="004A0339" w:rsidP="00480F4F">
                  <w:pPr>
                    <w:spacing w:after="120"/>
                    <w:jc w:val="both"/>
                    <w:rPr>
                      <w:rFonts w:ascii="Arial" w:hAnsi="Arial" w:cs="Arial"/>
                    </w:rPr>
                  </w:pPr>
                  <w:r w:rsidRPr="00906D86">
                    <w:rPr>
                      <w:rFonts w:ascii="Arial" w:hAnsi="Arial" w:cs="Arial"/>
                    </w:rPr>
                    <w:t>306</w:t>
                  </w:r>
                </w:p>
              </w:tc>
            </w:tr>
            <w:tr w:rsidR="004A0339" w:rsidRPr="00906D86" w:rsidTr="004A0339">
              <w:tc>
                <w:tcPr>
                  <w:tcW w:w="4983" w:type="dxa"/>
                </w:tcPr>
                <w:p w:rsidR="004A0339" w:rsidRPr="00906D86" w:rsidRDefault="004A0339" w:rsidP="00480F4F">
                  <w:pPr>
                    <w:spacing w:after="120"/>
                    <w:jc w:val="both"/>
                    <w:rPr>
                      <w:rFonts w:ascii="Arial" w:hAnsi="Arial" w:cs="Arial"/>
                    </w:rPr>
                  </w:pPr>
                  <w:r w:rsidRPr="00906D86">
                    <w:rPr>
                      <w:rFonts w:ascii="Arial" w:hAnsi="Arial" w:cs="Arial"/>
                    </w:rPr>
                    <w:t>No: of views of any content</w:t>
                  </w:r>
                </w:p>
              </w:tc>
              <w:tc>
                <w:tcPr>
                  <w:tcW w:w="1211" w:type="dxa"/>
                </w:tcPr>
                <w:p w:rsidR="004A0339" w:rsidRPr="00906D86" w:rsidRDefault="004A0339" w:rsidP="00480F4F">
                  <w:pPr>
                    <w:spacing w:after="120"/>
                    <w:jc w:val="both"/>
                    <w:rPr>
                      <w:rFonts w:ascii="Arial" w:hAnsi="Arial" w:cs="Arial"/>
                    </w:rPr>
                  </w:pPr>
                  <w:r w:rsidRPr="00906D86">
                    <w:rPr>
                      <w:rFonts w:ascii="Arial" w:hAnsi="Arial" w:cs="Arial"/>
                    </w:rPr>
                    <w:t>2949</w:t>
                  </w:r>
                </w:p>
              </w:tc>
            </w:tr>
            <w:tr w:rsidR="004A0339" w:rsidRPr="00906D86" w:rsidTr="004A0339">
              <w:tc>
                <w:tcPr>
                  <w:tcW w:w="4983" w:type="dxa"/>
                </w:tcPr>
                <w:p w:rsidR="004A0339" w:rsidRPr="00906D86" w:rsidRDefault="004A0339" w:rsidP="00480F4F">
                  <w:pPr>
                    <w:spacing w:after="120"/>
                    <w:jc w:val="both"/>
                    <w:rPr>
                      <w:rFonts w:ascii="Arial" w:hAnsi="Arial" w:cs="Arial"/>
                    </w:rPr>
                  </w:pPr>
                  <w:r w:rsidRPr="00906D86">
                    <w:rPr>
                      <w:rFonts w:ascii="Arial" w:hAnsi="Arial" w:cs="Arial"/>
                    </w:rPr>
                    <w:t>No: of impressions seen of any content with the page</w:t>
                  </w:r>
                </w:p>
              </w:tc>
              <w:tc>
                <w:tcPr>
                  <w:tcW w:w="1211" w:type="dxa"/>
                </w:tcPr>
                <w:p w:rsidR="004A0339" w:rsidRPr="00906D86" w:rsidRDefault="004A0339" w:rsidP="00480F4F">
                  <w:pPr>
                    <w:spacing w:after="120"/>
                    <w:jc w:val="both"/>
                    <w:rPr>
                      <w:rFonts w:ascii="Arial" w:hAnsi="Arial" w:cs="Arial"/>
                    </w:rPr>
                  </w:pPr>
                  <w:r w:rsidRPr="00906D86">
                    <w:rPr>
                      <w:rFonts w:ascii="Arial" w:hAnsi="Arial" w:cs="Arial"/>
                    </w:rPr>
                    <w:t>12,510</w:t>
                  </w:r>
                </w:p>
              </w:tc>
            </w:tr>
          </w:tbl>
          <w:p w:rsidR="004A0339" w:rsidRPr="00906D86" w:rsidRDefault="004A0339" w:rsidP="004A0339">
            <w:pPr>
              <w:spacing w:after="120"/>
              <w:jc w:val="both"/>
              <w:rPr>
                <w:rFonts w:ascii="Arial" w:hAnsi="Arial" w:cs="Arial"/>
              </w:rPr>
            </w:pPr>
          </w:p>
          <w:p w:rsidR="004A0339" w:rsidRPr="00906D86" w:rsidRDefault="00906D86" w:rsidP="004A0339">
            <w:pPr>
              <w:spacing w:after="120"/>
              <w:jc w:val="both"/>
              <w:rPr>
                <w:rFonts w:ascii="Arial" w:hAnsi="Arial" w:cs="Arial"/>
              </w:rPr>
            </w:pPr>
            <w:r>
              <w:rPr>
                <w:rFonts w:ascii="Arial" w:hAnsi="Arial" w:cs="Arial"/>
              </w:rPr>
              <w:t>PC was</w:t>
            </w:r>
            <w:r w:rsidR="004A0339" w:rsidRPr="00906D86">
              <w:rPr>
                <w:rFonts w:ascii="Arial" w:hAnsi="Arial" w:cs="Arial"/>
              </w:rPr>
              <w:t xml:space="preserve"> not entirely sure what some of this data means and the words in the boxes above are taken from the headings used by Facebook.  It seems to show a lot of interest on the page however, more than </w:t>
            </w:r>
            <w:r>
              <w:rPr>
                <w:rFonts w:ascii="Arial" w:hAnsi="Arial" w:cs="Arial"/>
              </w:rPr>
              <w:t>he</w:t>
            </w:r>
            <w:r w:rsidR="004A0339" w:rsidRPr="00906D86">
              <w:rPr>
                <w:rFonts w:ascii="Arial" w:hAnsi="Arial" w:cs="Arial"/>
              </w:rPr>
              <w:t xml:space="preserve"> had realised previously.</w:t>
            </w:r>
          </w:p>
          <w:p w:rsidR="004A0339" w:rsidRPr="00906D86" w:rsidRDefault="004A0339" w:rsidP="004A0339">
            <w:pPr>
              <w:shd w:val="clear" w:color="auto" w:fill="FFEDD7" w:themeFill="accent4" w:themeFillTint="33"/>
              <w:spacing w:after="120"/>
              <w:jc w:val="both"/>
              <w:rPr>
                <w:rFonts w:ascii="Arial" w:hAnsi="Arial" w:cs="Arial"/>
                <w:i/>
                <w:sz w:val="28"/>
              </w:rPr>
            </w:pPr>
            <w:r w:rsidRPr="00906D86">
              <w:rPr>
                <w:rFonts w:ascii="Arial" w:hAnsi="Arial" w:cs="Arial"/>
                <w:i/>
                <w:sz w:val="28"/>
              </w:rPr>
              <w:t xml:space="preserve">Tumbler </w:t>
            </w:r>
          </w:p>
          <w:p w:rsidR="004A0339" w:rsidRPr="00906D86" w:rsidRDefault="004A0339" w:rsidP="004A0339">
            <w:pPr>
              <w:spacing w:after="120"/>
              <w:jc w:val="both"/>
              <w:rPr>
                <w:rFonts w:ascii="Arial" w:hAnsi="Arial" w:cs="Arial"/>
              </w:rPr>
            </w:pPr>
            <w:r w:rsidRPr="00906D86">
              <w:rPr>
                <w:rFonts w:ascii="Arial" w:hAnsi="Arial" w:cs="Arial"/>
              </w:rPr>
              <w:t xml:space="preserve">We have 5 followers on Tumbler.  No change. </w:t>
            </w:r>
          </w:p>
          <w:p w:rsidR="004A0339" w:rsidRDefault="004A0339" w:rsidP="004A0339">
            <w:pPr>
              <w:spacing w:after="120"/>
              <w:jc w:val="both"/>
            </w:pPr>
          </w:p>
          <w:p w:rsidR="004A0339" w:rsidRPr="00A04407" w:rsidRDefault="004A0339" w:rsidP="004A0339">
            <w:pPr>
              <w:shd w:val="clear" w:color="auto" w:fill="DAEAF4" w:themeFill="accent1" w:themeFillTint="33"/>
              <w:spacing w:after="120"/>
              <w:rPr>
                <w:i/>
                <w:sz w:val="28"/>
              </w:rPr>
            </w:pPr>
            <w:r>
              <w:rPr>
                <w:i/>
                <w:sz w:val="28"/>
              </w:rPr>
              <w:t>North Korea</w:t>
            </w:r>
          </w:p>
          <w:p w:rsidR="004A0339" w:rsidRPr="00906D86" w:rsidRDefault="004A0339" w:rsidP="004A0339">
            <w:pPr>
              <w:spacing w:after="120"/>
              <w:rPr>
                <w:rFonts w:ascii="Arial" w:hAnsi="Arial" w:cs="Arial"/>
                <w:b/>
              </w:rPr>
            </w:pPr>
            <w:r w:rsidRPr="00906D86">
              <w:rPr>
                <w:rFonts w:ascii="Arial" w:hAnsi="Arial" w:cs="Arial"/>
              </w:rPr>
              <w:t xml:space="preserve">The demonstration outside the Guildhall still bears fruit.  On Flickr, the still image has had </w:t>
            </w:r>
            <w:r w:rsidRPr="00906D86">
              <w:rPr>
                <w:rFonts w:ascii="Arial" w:hAnsi="Arial" w:cs="Arial"/>
                <w:b/>
              </w:rPr>
              <w:t xml:space="preserve">2,872 </w:t>
            </w:r>
            <w:r w:rsidRPr="00906D86">
              <w:rPr>
                <w:rFonts w:ascii="Arial" w:hAnsi="Arial" w:cs="Arial"/>
              </w:rPr>
              <w:t xml:space="preserve">views and the video, </w:t>
            </w:r>
            <w:r w:rsidRPr="00906D86">
              <w:rPr>
                <w:rFonts w:ascii="Arial" w:hAnsi="Arial" w:cs="Arial"/>
                <w:b/>
              </w:rPr>
              <w:t xml:space="preserve">565 – </w:t>
            </w:r>
            <w:r w:rsidRPr="00906D86">
              <w:rPr>
                <w:rFonts w:ascii="Arial" w:hAnsi="Arial" w:cs="Arial"/>
              </w:rPr>
              <w:t>both increases</w:t>
            </w:r>
            <w:r w:rsidRPr="00906D86">
              <w:rPr>
                <w:rFonts w:ascii="Arial" w:hAnsi="Arial" w:cs="Arial"/>
                <w:b/>
              </w:rPr>
              <w:t xml:space="preserve">.  </w:t>
            </w:r>
            <w:r w:rsidRPr="00906D86">
              <w:rPr>
                <w:rFonts w:ascii="Arial" w:hAnsi="Arial" w:cs="Arial"/>
              </w:rPr>
              <w:t>On YouTube</w:t>
            </w:r>
            <w:r w:rsidRPr="00906D86">
              <w:rPr>
                <w:rFonts w:ascii="Arial" w:hAnsi="Arial" w:cs="Arial"/>
                <w:b/>
              </w:rPr>
              <w:t xml:space="preserve"> </w:t>
            </w:r>
            <w:r w:rsidRPr="00906D86">
              <w:rPr>
                <w:rFonts w:ascii="Arial" w:hAnsi="Arial" w:cs="Arial"/>
              </w:rPr>
              <w:t xml:space="preserve">it has </w:t>
            </w:r>
            <w:r w:rsidRPr="00906D86">
              <w:rPr>
                <w:rFonts w:ascii="Arial" w:hAnsi="Arial" w:cs="Arial"/>
                <w:b/>
              </w:rPr>
              <w:t xml:space="preserve">1,320 </w:t>
            </w:r>
            <w:r w:rsidRPr="00906D86">
              <w:rPr>
                <w:rFonts w:ascii="Arial" w:hAnsi="Arial" w:cs="Arial"/>
              </w:rPr>
              <w:t xml:space="preserve">views giving a viewing total of </w:t>
            </w:r>
            <w:r w:rsidRPr="00906D86">
              <w:rPr>
                <w:rFonts w:ascii="Arial" w:hAnsi="Arial" w:cs="Arial"/>
                <w:b/>
              </w:rPr>
              <w:t xml:space="preserve">4,757.  </w:t>
            </w:r>
          </w:p>
          <w:p w:rsidR="004A0339" w:rsidRPr="00906D86" w:rsidRDefault="00B75B19" w:rsidP="004A0339">
            <w:pPr>
              <w:spacing w:after="120"/>
              <w:rPr>
                <w:rFonts w:ascii="Arial" w:hAnsi="Arial" w:cs="Arial"/>
              </w:rPr>
            </w:pPr>
            <w:hyperlink r:id="rId11" w:history="1">
              <w:r w:rsidR="004A0339" w:rsidRPr="00906D86">
                <w:rPr>
                  <w:rStyle w:val="Hyperlink"/>
                  <w:rFonts w:ascii="Arial" w:hAnsi="Arial" w:cs="Arial"/>
                </w:rPr>
                <w:t>www.flickr.com</w:t>
              </w:r>
            </w:hyperlink>
            <w:r w:rsidR="004A0339" w:rsidRPr="00906D86">
              <w:rPr>
                <w:rFonts w:ascii="Arial" w:hAnsi="Arial" w:cs="Arial"/>
              </w:rPr>
              <w:t xml:space="preserve">   </w:t>
            </w:r>
            <w:hyperlink r:id="rId12" w:history="1">
              <w:r w:rsidR="004A0339" w:rsidRPr="00906D86">
                <w:rPr>
                  <w:rStyle w:val="Hyperlink"/>
                  <w:rFonts w:ascii="Arial" w:hAnsi="Arial" w:cs="Arial"/>
                </w:rPr>
                <w:t>www.YouTube.com</w:t>
              </w:r>
            </w:hyperlink>
            <w:r w:rsidR="004A0339" w:rsidRPr="00906D86">
              <w:rPr>
                <w:rFonts w:ascii="Arial" w:hAnsi="Arial" w:cs="Arial"/>
              </w:rPr>
              <w:t xml:space="preserve"> </w:t>
            </w:r>
          </w:p>
          <w:p w:rsidR="004A0339" w:rsidRPr="00906D86" w:rsidRDefault="004A0339" w:rsidP="004A0339">
            <w:pPr>
              <w:spacing w:after="120"/>
              <w:rPr>
                <w:rFonts w:ascii="Arial" w:hAnsi="Arial" w:cs="Arial"/>
              </w:rPr>
            </w:pPr>
            <w:r w:rsidRPr="00906D86">
              <w:rPr>
                <w:rFonts w:ascii="Arial" w:hAnsi="Arial" w:cs="Arial"/>
              </w:rPr>
              <w:t xml:space="preserve">The link to Flickr is </w:t>
            </w:r>
            <w:hyperlink r:id="rId13" w:history="1">
              <w:r w:rsidRPr="00906D86">
                <w:rPr>
                  <w:rStyle w:val="Hyperlink"/>
                  <w:rFonts w:ascii="Arial" w:hAnsi="Arial" w:cs="Arial"/>
                </w:rPr>
                <w:t>https://www.flickr.com/photos/peter_curb/23610658620/in/photolist-BYoNe3-q6murP</w:t>
              </w:r>
            </w:hyperlink>
          </w:p>
          <w:p w:rsidR="004A0339" w:rsidRDefault="004A0339" w:rsidP="004A0339">
            <w:pPr>
              <w:spacing w:after="120"/>
            </w:pPr>
          </w:p>
          <w:p w:rsidR="00906D86" w:rsidRDefault="00906D86" w:rsidP="004A0339">
            <w:pPr>
              <w:spacing w:after="120"/>
            </w:pPr>
          </w:p>
          <w:p w:rsidR="004A0339" w:rsidRPr="004057E0" w:rsidRDefault="004A0339" w:rsidP="004A0339">
            <w:pPr>
              <w:shd w:val="clear" w:color="auto" w:fill="B6D6E9" w:themeFill="accent1" w:themeFillTint="66"/>
              <w:rPr>
                <w:i/>
                <w:sz w:val="28"/>
              </w:rPr>
            </w:pPr>
            <w:r w:rsidRPr="004057E0">
              <w:rPr>
                <w:i/>
                <w:sz w:val="28"/>
              </w:rPr>
              <w:t>Group actions</w:t>
            </w:r>
          </w:p>
          <w:p w:rsidR="004A0339" w:rsidRPr="00906D86" w:rsidRDefault="004A0339" w:rsidP="004A0339">
            <w:pPr>
              <w:rPr>
                <w:rFonts w:ascii="Arial" w:hAnsi="Arial" w:cs="Arial"/>
              </w:rPr>
            </w:pPr>
            <w:r w:rsidRPr="00906D86">
              <w:rPr>
                <w:rFonts w:ascii="Arial" w:hAnsi="Arial" w:cs="Arial"/>
              </w:rPr>
              <w:t>There was one group action during this period concerning a journalist in Burundi.</w:t>
            </w:r>
          </w:p>
          <w:p w:rsidR="004A0339" w:rsidRPr="00906D86" w:rsidRDefault="004A0339" w:rsidP="004A0339">
            <w:pPr>
              <w:rPr>
                <w:rFonts w:ascii="Arial" w:hAnsi="Arial" w:cs="Arial"/>
              </w:rPr>
            </w:pPr>
            <w:r w:rsidRPr="00906D86">
              <w:rPr>
                <w:rFonts w:ascii="Arial" w:hAnsi="Arial" w:cs="Arial"/>
              </w:rPr>
              <w:t xml:space="preserve">Web site:  </w:t>
            </w:r>
            <w:hyperlink r:id="rId14" w:history="1">
              <w:r w:rsidRPr="00906D86">
                <w:rPr>
                  <w:rStyle w:val="Hyperlink"/>
                  <w:rFonts w:ascii="Arial" w:hAnsi="Arial" w:cs="Arial"/>
                </w:rPr>
                <w:t>www.salisburyai.com</w:t>
              </w:r>
            </w:hyperlink>
            <w:r w:rsidRPr="00906D86">
              <w:rPr>
                <w:rFonts w:ascii="Arial" w:hAnsi="Arial" w:cs="Arial"/>
              </w:rPr>
              <w:t xml:space="preserve">  </w:t>
            </w:r>
          </w:p>
          <w:p w:rsidR="004A0339" w:rsidRPr="00906D86" w:rsidRDefault="004A0339" w:rsidP="004A0339">
            <w:pPr>
              <w:spacing w:after="120"/>
              <w:rPr>
                <w:rFonts w:ascii="Arial" w:hAnsi="Arial" w:cs="Arial"/>
              </w:rPr>
            </w:pPr>
            <w:r w:rsidRPr="00906D86">
              <w:rPr>
                <w:rFonts w:ascii="Arial" w:hAnsi="Arial" w:cs="Arial"/>
              </w:rPr>
              <w:t xml:space="preserve">Twitter:   </w:t>
            </w:r>
            <w:hyperlink r:id="rId15" w:history="1">
              <w:r w:rsidRPr="00906D86">
                <w:rPr>
                  <w:rStyle w:val="Hyperlink"/>
                  <w:rFonts w:ascii="Arial" w:hAnsi="Arial" w:cs="Arial"/>
                </w:rPr>
                <w:t>www.twitter.com/salisburyai</w:t>
              </w:r>
            </w:hyperlink>
            <w:r w:rsidRPr="00906D86">
              <w:rPr>
                <w:rFonts w:ascii="Arial" w:hAnsi="Arial" w:cs="Arial"/>
              </w:rPr>
              <w:t xml:space="preserve">  </w:t>
            </w:r>
          </w:p>
          <w:p w:rsidR="004A0339" w:rsidRPr="00906D86" w:rsidRDefault="004A0339" w:rsidP="004A0339">
            <w:pPr>
              <w:spacing w:after="120"/>
              <w:rPr>
                <w:rFonts w:ascii="Arial" w:hAnsi="Arial" w:cs="Arial"/>
              </w:rPr>
            </w:pPr>
            <w:r w:rsidRPr="00906D86">
              <w:rPr>
                <w:rFonts w:ascii="Arial" w:hAnsi="Arial" w:cs="Arial"/>
              </w:rPr>
              <w:t xml:space="preserve">Facebook:   </w:t>
            </w:r>
            <w:hyperlink r:id="rId16" w:history="1">
              <w:r w:rsidRPr="00906D86">
                <w:rPr>
                  <w:rStyle w:val="Hyperlink"/>
                  <w:rFonts w:ascii="Arial" w:hAnsi="Arial" w:cs="Arial"/>
                </w:rPr>
                <w:t>www.facebook.com/salisburyai</w:t>
              </w:r>
            </w:hyperlink>
            <w:r w:rsidRPr="00906D86">
              <w:rPr>
                <w:rFonts w:ascii="Arial" w:hAnsi="Arial" w:cs="Arial"/>
              </w:rPr>
              <w:t xml:space="preserve">  </w:t>
            </w:r>
          </w:p>
          <w:p w:rsidR="004A0339" w:rsidRDefault="004A0339" w:rsidP="004A0339">
            <w:pPr>
              <w:spacing w:after="120"/>
              <w:rPr>
                <w:rFonts w:ascii="Bookman Old Style" w:hAnsi="Bookman Old Style"/>
              </w:rPr>
            </w:pPr>
          </w:p>
          <w:p w:rsidR="004A0339" w:rsidRDefault="004A0339" w:rsidP="004A0339">
            <w:pPr>
              <w:pStyle w:val="TableStyle2"/>
              <w:rPr>
                <w:rFonts w:ascii="Arial" w:hAnsi="Arial" w:cs="Arial"/>
                <w:b/>
                <w:bCs/>
                <w:sz w:val="24"/>
                <w:szCs w:val="24"/>
              </w:rPr>
            </w:pPr>
            <w:r w:rsidRPr="006155BC">
              <w:rPr>
                <w:rFonts w:ascii="Arial" w:hAnsi="Arial" w:cs="Arial"/>
                <w:b/>
                <w:sz w:val="24"/>
              </w:rPr>
              <w:t xml:space="preserve">As ever, contributions to the sites are welcome.  Engaging with the sites also helps build profile.  For </w:t>
            </w:r>
            <w:r w:rsidR="001A232D" w:rsidRPr="006155BC">
              <w:rPr>
                <w:rFonts w:ascii="Arial" w:hAnsi="Arial" w:cs="Arial"/>
                <w:b/>
                <w:sz w:val="24"/>
              </w:rPr>
              <w:t>example,</w:t>
            </w:r>
            <w:r w:rsidRPr="006155BC">
              <w:rPr>
                <w:rFonts w:ascii="Arial" w:hAnsi="Arial" w:cs="Arial"/>
                <w:b/>
                <w:sz w:val="24"/>
              </w:rPr>
              <w:t xml:space="preserve"> we hit 85% response rate on Facebook, just short of the 90%</w:t>
            </w:r>
            <w:r>
              <w:rPr>
                <w:rFonts w:ascii="Arial" w:hAnsi="Arial" w:cs="Arial"/>
                <w:b/>
                <w:sz w:val="24"/>
              </w:rPr>
              <w:t xml:space="preserve"> needed</w:t>
            </w:r>
            <w:r w:rsidRPr="006155BC">
              <w:rPr>
                <w:rFonts w:ascii="Arial" w:hAnsi="Arial" w:cs="Arial"/>
                <w:b/>
                <w:sz w:val="24"/>
              </w:rPr>
              <w:t xml:space="preserve"> to get further promotion</w:t>
            </w:r>
            <w:r>
              <w:rPr>
                <w:rFonts w:ascii="Arial" w:hAnsi="Arial" w:cs="Arial"/>
                <w:b/>
                <w:sz w:val="24"/>
              </w:rPr>
              <w:t xml:space="preserve"> and a b</w:t>
            </w:r>
            <w:r w:rsidR="00906D86">
              <w:rPr>
                <w:rFonts w:ascii="Arial" w:hAnsi="Arial" w:cs="Arial"/>
                <w:b/>
                <w:sz w:val="24"/>
              </w:rPr>
              <w:t>adge!</w:t>
            </w:r>
          </w:p>
          <w:p w:rsidR="004A0339" w:rsidRPr="008C35CE" w:rsidRDefault="004A0339">
            <w:pPr>
              <w:pStyle w:val="TableStyle2"/>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Pr="008C35CE" w:rsidRDefault="001B3997">
            <w:pPr>
              <w:pStyle w:val="TableStyle2"/>
              <w:rPr>
                <w:rFonts w:ascii="Arial" w:hAnsi="Arial" w:cs="Arial"/>
              </w:rPr>
            </w:pPr>
            <w:r w:rsidRPr="008C35CE">
              <w:rPr>
                <w:rFonts w:ascii="Arial" w:hAnsi="Arial" w:cs="Arial"/>
                <w:b/>
                <w:bCs/>
                <w:sz w:val="24"/>
                <w:szCs w:val="24"/>
              </w:rPr>
              <w:lastRenderedPageBreak/>
              <w:t>PC</w:t>
            </w:r>
          </w:p>
        </w:tc>
      </w:tr>
      <w:tr w:rsidR="005205C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1B3997">
            <w:pPr>
              <w:jc w:val="right"/>
            </w:pPr>
            <w:r>
              <w:rPr>
                <w:rFonts w:ascii="Arial" w:hAnsi="Arial" w:cs="Arial Unicode MS"/>
                <w:color w:val="000000"/>
              </w:rPr>
              <w:lastRenderedPageBreak/>
              <w:t>6</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8308E2">
            <w:pPr>
              <w:pStyle w:val="TableStyle2"/>
              <w:rPr>
                <w:rFonts w:ascii="Arial" w:hAnsi="Arial" w:cs="Arial"/>
                <w:b/>
                <w:bCs/>
                <w:sz w:val="24"/>
                <w:szCs w:val="24"/>
              </w:rPr>
            </w:pPr>
            <w:r>
              <w:rPr>
                <w:rFonts w:ascii="Arial" w:hAnsi="Arial" w:cs="Arial"/>
                <w:b/>
                <w:bCs/>
                <w:sz w:val="24"/>
                <w:szCs w:val="24"/>
              </w:rPr>
              <w:t>Human Rights Act</w:t>
            </w:r>
          </w:p>
          <w:p w:rsidR="00A84826" w:rsidRDefault="00A84826">
            <w:pPr>
              <w:pStyle w:val="TableStyle2"/>
              <w:rPr>
                <w:rFonts w:ascii="Arial" w:hAnsi="Arial" w:cs="Arial"/>
                <w:b/>
                <w:bCs/>
                <w:sz w:val="24"/>
                <w:szCs w:val="24"/>
              </w:rPr>
            </w:pPr>
          </w:p>
          <w:p w:rsidR="008308E2" w:rsidRDefault="00601962">
            <w:pPr>
              <w:pStyle w:val="TableStyle2"/>
              <w:rPr>
                <w:rFonts w:ascii="Arial" w:hAnsi="Arial" w:cs="Arial"/>
                <w:bCs/>
                <w:sz w:val="24"/>
                <w:szCs w:val="24"/>
              </w:rPr>
            </w:pPr>
            <w:r>
              <w:rPr>
                <w:rFonts w:ascii="Arial" w:hAnsi="Arial" w:cs="Arial"/>
                <w:bCs/>
                <w:sz w:val="24"/>
                <w:szCs w:val="24"/>
              </w:rPr>
              <w:t>There have been no recent Government announcements in connection with their plans to repeal the Act.</w:t>
            </w:r>
          </w:p>
          <w:p w:rsidR="00601962" w:rsidRDefault="00601962">
            <w:pPr>
              <w:pStyle w:val="TableStyle2"/>
              <w:rPr>
                <w:rFonts w:ascii="Arial" w:hAnsi="Arial" w:cs="Arial"/>
                <w:bCs/>
                <w:sz w:val="24"/>
                <w:szCs w:val="24"/>
              </w:rPr>
            </w:pPr>
          </w:p>
          <w:p w:rsidR="00601962" w:rsidRPr="00601962" w:rsidRDefault="00733F8B">
            <w:pPr>
              <w:pStyle w:val="TableStyle2"/>
              <w:rPr>
                <w:rFonts w:ascii="Arial" w:hAnsi="Arial" w:cs="Arial"/>
                <w:bCs/>
                <w:sz w:val="24"/>
                <w:szCs w:val="24"/>
              </w:rPr>
            </w:pPr>
            <w:r>
              <w:rPr>
                <w:rFonts w:ascii="Arial" w:hAnsi="Arial" w:cs="Arial"/>
                <w:bCs/>
                <w:sz w:val="24"/>
                <w:szCs w:val="24"/>
              </w:rPr>
              <w:t>The Annual Human Rights Lecture, hosted by the Southampton Amnesty Group, will take place on</w:t>
            </w:r>
            <w:r w:rsidR="00A84826">
              <w:rPr>
                <w:rFonts w:ascii="Arial" w:hAnsi="Arial" w:cs="Arial"/>
                <w:bCs/>
                <w:sz w:val="24"/>
                <w:szCs w:val="24"/>
              </w:rPr>
              <w:t xml:space="preserve"> </w:t>
            </w:r>
            <w:r w:rsidR="00A84826" w:rsidRPr="00906D86">
              <w:rPr>
                <w:rFonts w:ascii="Arial" w:hAnsi="Arial" w:cs="Arial"/>
                <w:b/>
                <w:bCs/>
                <w:sz w:val="24"/>
                <w:szCs w:val="24"/>
              </w:rPr>
              <w:t>10</w:t>
            </w:r>
            <w:r w:rsidR="00A84826" w:rsidRPr="00906D86">
              <w:rPr>
                <w:rFonts w:ascii="Arial" w:hAnsi="Arial" w:cs="Arial"/>
                <w:b/>
                <w:bCs/>
                <w:sz w:val="24"/>
                <w:szCs w:val="24"/>
                <w:vertAlign w:val="superscript"/>
              </w:rPr>
              <w:t>th</w:t>
            </w:r>
            <w:r w:rsidR="00A84826" w:rsidRPr="00906D86">
              <w:rPr>
                <w:rFonts w:ascii="Arial" w:hAnsi="Arial" w:cs="Arial"/>
                <w:b/>
                <w:bCs/>
                <w:sz w:val="24"/>
                <w:szCs w:val="24"/>
              </w:rPr>
              <w:t xml:space="preserve"> January 2017</w:t>
            </w:r>
            <w:r w:rsidR="00A84826">
              <w:rPr>
                <w:rFonts w:ascii="Arial" w:hAnsi="Arial" w:cs="Arial"/>
                <w:bCs/>
                <w:sz w:val="24"/>
                <w:szCs w:val="24"/>
              </w:rPr>
              <w:t xml:space="preserve"> at 6.00 pm at the Avenue Campus of the University of Southampton.  The lecture, entitled East West Street – Reflections on the Origin</w:t>
            </w:r>
            <w:bookmarkStart w:id="0" w:name="_GoBack"/>
            <w:bookmarkEnd w:id="0"/>
            <w:r w:rsidR="00A84826">
              <w:rPr>
                <w:rFonts w:ascii="Arial" w:hAnsi="Arial" w:cs="Arial"/>
                <w:bCs/>
                <w:sz w:val="24"/>
                <w:szCs w:val="24"/>
              </w:rPr>
              <w:t>s of Genocide and Crimes Against Humanity, will be given by Professor Philippe Sands, Lawyer at Matrix Chambers and Professor of Laws and Director of the Centre on International Court and Tribunal at the University College of London.  Booking details will be posted on the website as soon as they become available.</w:t>
            </w:r>
          </w:p>
          <w:p w:rsidR="008308E2" w:rsidRPr="008308E2" w:rsidRDefault="008308E2">
            <w:pPr>
              <w:pStyle w:val="TableStyle2"/>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Pr="008308E2" w:rsidRDefault="008308E2">
            <w:pPr>
              <w:rPr>
                <w:rFonts w:ascii="Arial" w:hAnsi="Arial" w:cs="Arial"/>
                <w:b/>
              </w:rPr>
            </w:pPr>
            <w:r>
              <w:rPr>
                <w:rFonts w:ascii="Arial" w:hAnsi="Arial" w:cs="Arial"/>
                <w:b/>
              </w:rPr>
              <w:t>All</w:t>
            </w:r>
          </w:p>
        </w:tc>
      </w:tr>
      <w:tr w:rsidR="005205C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1B3997">
            <w:pPr>
              <w:jc w:val="right"/>
            </w:pPr>
            <w:r>
              <w:rPr>
                <w:rFonts w:ascii="Arial" w:hAnsi="Arial" w:cs="Arial Unicode MS"/>
                <w:color w:val="000000"/>
              </w:rPr>
              <w:t>7</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7195D" w:rsidRDefault="00A84826">
            <w:pPr>
              <w:rPr>
                <w:rFonts w:ascii="Arial" w:hAnsi="Arial" w:cs="Arial"/>
              </w:rPr>
            </w:pPr>
            <w:r>
              <w:rPr>
                <w:rFonts w:ascii="Arial" w:hAnsi="Arial" w:cs="Arial"/>
                <w:b/>
              </w:rPr>
              <w:t xml:space="preserve">Evensong at the Cathedral – </w:t>
            </w:r>
            <w:r>
              <w:rPr>
                <w:rFonts w:ascii="Arial" w:hAnsi="Arial" w:cs="Arial"/>
              </w:rPr>
              <w:t xml:space="preserve">Monday </w:t>
            </w:r>
            <w:r w:rsidR="00F7195D">
              <w:rPr>
                <w:rFonts w:ascii="Arial" w:hAnsi="Arial" w:cs="Arial"/>
              </w:rPr>
              <w:t>21</w:t>
            </w:r>
            <w:r w:rsidR="00F7195D" w:rsidRPr="00F7195D">
              <w:rPr>
                <w:rFonts w:ascii="Arial" w:hAnsi="Arial" w:cs="Arial"/>
                <w:vertAlign w:val="superscript"/>
              </w:rPr>
              <w:t>st</w:t>
            </w:r>
            <w:r w:rsidR="003D7685">
              <w:rPr>
                <w:rFonts w:ascii="Arial" w:hAnsi="Arial" w:cs="Arial"/>
              </w:rPr>
              <w:t xml:space="preserve"> November, 5.00 pm</w:t>
            </w:r>
          </w:p>
          <w:p w:rsidR="003D7685" w:rsidRDefault="003D7685">
            <w:pPr>
              <w:rPr>
                <w:rFonts w:ascii="Arial" w:hAnsi="Arial" w:cs="Arial"/>
              </w:rPr>
            </w:pPr>
          </w:p>
          <w:p w:rsidR="00F7195D" w:rsidRDefault="00F7195D" w:rsidP="00F7195D">
            <w:pPr>
              <w:pStyle w:val="ListParagraph"/>
              <w:numPr>
                <w:ilvl w:val="0"/>
                <w:numId w:val="6"/>
              </w:numPr>
              <w:rPr>
                <w:rFonts w:ascii="Arial" w:hAnsi="Arial" w:cs="Arial"/>
              </w:rPr>
            </w:pPr>
            <w:r>
              <w:rPr>
                <w:rFonts w:ascii="Arial" w:hAnsi="Arial" w:cs="Arial"/>
              </w:rPr>
              <w:t>JP will prepare the candles and prisoner names</w:t>
            </w:r>
          </w:p>
          <w:p w:rsidR="00F7195D" w:rsidRDefault="00F7195D" w:rsidP="00F7195D">
            <w:pPr>
              <w:pStyle w:val="ListParagraph"/>
              <w:numPr>
                <w:ilvl w:val="0"/>
                <w:numId w:val="6"/>
              </w:numPr>
              <w:rPr>
                <w:rFonts w:ascii="Arial" w:hAnsi="Arial" w:cs="Arial"/>
              </w:rPr>
            </w:pPr>
            <w:r>
              <w:rPr>
                <w:rFonts w:ascii="Arial" w:hAnsi="Arial" w:cs="Arial"/>
              </w:rPr>
              <w:t>EB will read the WH Auden poem ‘Refugee Blues</w:t>
            </w:r>
          </w:p>
          <w:p w:rsidR="00F7195D" w:rsidRDefault="00F7195D" w:rsidP="00F7195D">
            <w:pPr>
              <w:pStyle w:val="ListParagraph"/>
              <w:numPr>
                <w:ilvl w:val="0"/>
                <w:numId w:val="6"/>
              </w:numPr>
              <w:rPr>
                <w:rFonts w:ascii="Arial" w:hAnsi="Arial" w:cs="Arial"/>
              </w:rPr>
            </w:pPr>
            <w:r>
              <w:rPr>
                <w:rFonts w:ascii="Arial" w:hAnsi="Arial" w:cs="Arial"/>
              </w:rPr>
              <w:t>The Salisbury pledge will be available for signing</w:t>
            </w:r>
          </w:p>
          <w:p w:rsidR="00B91E3B" w:rsidRDefault="00B91E3B" w:rsidP="00F7195D">
            <w:pPr>
              <w:pStyle w:val="ListParagraph"/>
              <w:numPr>
                <w:ilvl w:val="0"/>
                <w:numId w:val="6"/>
              </w:numPr>
              <w:rPr>
                <w:rFonts w:ascii="Arial" w:hAnsi="Arial" w:cs="Arial"/>
              </w:rPr>
            </w:pPr>
            <w:r>
              <w:rPr>
                <w:rFonts w:ascii="Arial" w:hAnsi="Arial" w:cs="Arial"/>
              </w:rPr>
              <w:t>AH will bring the factsheet on refugees produced for the NWR Conference</w:t>
            </w:r>
          </w:p>
          <w:p w:rsidR="00B91E3B" w:rsidRPr="00F7195D" w:rsidRDefault="00B91E3B" w:rsidP="00F7195D">
            <w:pPr>
              <w:pStyle w:val="ListParagraph"/>
              <w:numPr>
                <w:ilvl w:val="0"/>
                <w:numId w:val="6"/>
              </w:numPr>
              <w:rPr>
                <w:rFonts w:ascii="Arial" w:hAnsi="Arial" w:cs="Arial"/>
              </w:rPr>
            </w:pPr>
            <w:r>
              <w:rPr>
                <w:rFonts w:ascii="Arial" w:hAnsi="Arial" w:cs="Arial"/>
              </w:rPr>
              <w:t xml:space="preserve">AH will speak to Tom Clammer regarding the possibility of a reading of the international refugee statistics. </w:t>
            </w:r>
          </w:p>
          <w:p w:rsidR="00A84826" w:rsidRPr="00A84826" w:rsidRDefault="00A84826">
            <w:pPr>
              <w:rPr>
                <w:rFonts w:ascii="Arial" w:hAnsi="Arial"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Pr="00A84826" w:rsidRDefault="00A84826">
            <w:pPr>
              <w:rPr>
                <w:rFonts w:ascii="Arial" w:hAnsi="Arial" w:cs="Arial"/>
                <w:b/>
              </w:rPr>
            </w:pPr>
            <w:r w:rsidRPr="00A84826">
              <w:rPr>
                <w:rFonts w:ascii="Arial" w:hAnsi="Arial" w:cs="Arial"/>
                <w:b/>
              </w:rPr>
              <w:t>All</w:t>
            </w:r>
          </w:p>
        </w:tc>
      </w:tr>
      <w:tr w:rsidR="005205C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1B3997">
            <w:pPr>
              <w:jc w:val="right"/>
            </w:pPr>
            <w:r>
              <w:rPr>
                <w:rFonts w:ascii="Arial" w:hAnsi="Arial" w:cs="Arial Unicode MS"/>
                <w:color w:val="000000"/>
              </w:rPr>
              <w:t>8</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16A55" w:rsidRPr="00C16A55" w:rsidRDefault="001B3997">
            <w:pPr>
              <w:pStyle w:val="TableStyle2"/>
              <w:rPr>
                <w:rFonts w:ascii="Arial" w:hAnsi="Arial" w:cs="Arial"/>
                <w:b/>
                <w:bCs/>
                <w:sz w:val="24"/>
                <w:szCs w:val="24"/>
              </w:rPr>
            </w:pPr>
            <w:r w:rsidRPr="00C16A55">
              <w:rPr>
                <w:rFonts w:ascii="Arial" w:hAnsi="Arial" w:cs="Arial"/>
                <w:b/>
                <w:bCs/>
                <w:sz w:val="24"/>
                <w:szCs w:val="24"/>
              </w:rPr>
              <w:t>Monthly Action</w:t>
            </w:r>
          </w:p>
          <w:p w:rsidR="003D7685" w:rsidRPr="00BE5319" w:rsidRDefault="00C16A55" w:rsidP="00BE5319">
            <w:pPr>
              <w:pStyle w:val="TableStyle2"/>
              <w:numPr>
                <w:ilvl w:val="0"/>
                <w:numId w:val="7"/>
              </w:numPr>
              <w:rPr>
                <w:rFonts w:ascii="Arial" w:hAnsi="Arial" w:cs="Arial"/>
              </w:rPr>
            </w:pPr>
            <w:r w:rsidRPr="00C16A55">
              <w:rPr>
                <w:rFonts w:ascii="Arial" w:hAnsi="Arial" w:cs="Arial"/>
                <w:i/>
                <w:sz w:val="24"/>
                <w:szCs w:val="24"/>
              </w:rPr>
              <w:t>I Welcome Refugees</w:t>
            </w:r>
            <w:r>
              <w:rPr>
                <w:rFonts w:ascii="Arial" w:hAnsi="Arial" w:cs="Arial"/>
                <w:sz w:val="24"/>
                <w:szCs w:val="24"/>
              </w:rPr>
              <w:t xml:space="preserve"> </w:t>
            </w:r>
            <w:r w:rsidR="002A102D">
              <w:rPr>
                <w:rFonts w:ascii="Arial" w:hAnsi="Arial" w:cs="Arial"/>
                <w:sz w:val="24"/>
                <w:szCs w:val="24"/>
              </w:rPr>
              <w:t>–</w:t>
            </w:r>
            <w:r>
              <w:rPr>
                <w:rFonts w:ascii="Arial" w:hAnsi="Arial" w:cs="Arial"/>
                <w:sz w:val="24"/>
                <w:szCs w:val="24"/>
              </w:rPr>
              <w:t xml:space="preserve"> </w:t>
            </w:r>
            <w:r w:rsidR="002A102D">
              <w:rPr>
                <w:rFonts w:ascii="Arial" w:hAnsi="Arial" w:cs="Arial"/>
                <w:sz w:val="24"/>
                <w:szCs w:val="24"/>
              </w:rPr>
              <w:t>Children of Aleppo are being deliberately targeted.  An on line petition is available to sign</w:t>
            </w:r>
            <w:r w:rsidR="005D30DB">
              <w:rPr>
                <w:rFonts w:ascii="Arial" w:hAnsi="Arial" w:cs="Arial"/>
                <w:sz w:val="24"/>
                <w:szCs w:val="24"/>
              </w:rPr>
              <w:t xml:space="preserve"> on the Amnesty UK website</w:t>
            </w:r>
          </w:p>
          <w:p w:rsidR="003D7685" w:rsidRPr="00BE5319" w:rsidRDefault="0014273B" w:rsidP="003D7685">
            <w:pPr>
              <w:pStyle w:val="TableStyle2"/>
              <w:numPr>
                <w:ilvl w:val="0"/>
                <w:numId w:val="7"/>
              </w:numPr>
              <w:rPr>
                <w:rFonts w:ascii="Arial" w:hAnsi="Arial" w:cs="Arial"/>
              </w:rPr>
            </w:pPr>
            <w:r>
              <w:rPr>
                <w:rFonts w:ascii="Arial" w:hAnsi="Arial" w:cs="Arial"/>
                <w:i/>
                <w:sz w:val="24"/>
                <w:szCs w:val="24"/>
              </w:rPr>
              <w:t xml:space="preserve">Stop Torture Campaign </w:t>
            </w:r>
            <w:r>
              <w:rPr>
                <w:rFonts w:ascii="Arial" w:hAnsi="Arial" w:cs="Arial"/>
              </w:rPr>
              <w:t xml:space="preserve">– </w:t>
            </w:r>
            <w:r w:rsidRPr="0014273B">
              <w:rPr>
                <w:rFonts w:ascii="Arial" w:hAnsi="Arial" w:cs="Arial"/>
                <w:sz w:val="24"/>
                <w:szCs w:val="24"/>
              </w:rPr>
              <w:t>On 4</w:t>
            </w:r>
            <w:r w:rsidRPr="0014273B">
              <w:rPr>
                <w:rFonts w:ascii="Arial" w:hAnsi="Arial" w:cs="Arial"/>
                <w:sz w:val="24"/>
                <w:szCs w:val="24"/>
                <w:vertAlign w:val="superscript"/>
              </w:rPr>
              <w:t>th</w:t>
            </w:r>
            <w:r w:rsidRPr="0014273B">
              <w:rPr>
                <w:rFonts w:ascii="Arial" w:hAnsi="Arial" w:cs="Arial"/>
                <w:sz w:val="24"/>
                <w:szCs w:val="24"/>
              </w:rPr>
              <w:t xml:space="preserve"> October the European Parliament voted to close many of the loopholes in the EU laws prohibiting the trade in t</w:t>
            </w:r>
            <w:r>
              <w:rPr>
                <w:rFonts w:ascii="Arial" w:hAnsi="Arial" w:cs="Arial"/>
                <w:sz w:val="24"/>
                <w:szCs w:val="24"/>
              </w:rPr>
              <w:t>orture equipment, including banning the advertising and brokering of torture equipment.  Amnesty’s Stop Torture campaigning contributed to this result.</w:t>
            </w:r>
          </w:p>
          <w:p w:rsidR="0014273B" w:rsidRPr="003D7685" w:rsidRDefault="0014273B" w:rsidP="00C16A55">
            <w:pPr>
              <w:pStyle w:val="TableStyle2"/>
              <w:numPr>
                <w:ilvl w:val="0"/>
                <w:numId w:val="7"/>
              </w:numPr>
              <w:rPr>
                <w:rFonts w:ascii="Arial" w:hAnsi="Arial" w:cs="Arial"/>
              </w:rPr>
            </w:pPr>
            <w:r>
              <w:rPr>
                <w:rFonts w:ascii="Arial" w:hAnsi="Arial" w:cs="Arial"/>
                <w:i/>
                <w:sz w:val="24"/>
                <w:szCs w:val="24"/>
              </w:rPr>
              <w:lastRenderedPageBreak/>
              <w:t>Write for Rights –</w:t>
            </w:r>
            <w:r>
              <w:rPr>
                <w:rFonts w:ascii="Arial" w:hAnsi="Arial" w:cs="Arial"/>
              </w:rPr>
              <w:t xml:space="preserve"> </w:t>
            </w:r>
            <w:r>
              <w:rPr>
                <w:rFonts w:ascii="Arial" w:hAnsi="Arial" w:cs="Arial"/>
                <w:sz w:val="24"/>
                <w:szCs w:val="24"/>
              </w:rPr>
              <w:t>see below.</w:t>
            </w:r>
          </w:p>
          <w:p w:rsidR="003D7685" w:rsidRPr="008C35CE" w:rsidRDefault="003D7685" w:rsidP="003D7685">
            <w:pPr>
              <w:pStyle w:val="TableStyle2"/>
              <w:ind w:left="720"/>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Pr="008C35CE" w:rsidRDefault="001B3997">
            <w:pPr>
              <w:pStyle w:val="TableStyle2"/>
              <w:rPr>
                <w:rFonts w:ascii="Arial" w:hAnsi="Arial" w:cs="Arial"/>
              </w:rPr>
            </w:pPr>
            <w:r w:rsidRPr="008C35CE">
              <w:rPr>
                <w:rFonts w:ascii="Arial" w:hAnsi="Arial" w:cs="Arial"/>
                <w:b/>
                <w:bCs/>
                <w:sz w:val="24"/>
                <w:szCs w:val="24"/>
              </w:rPr>
              <w:lastRenderedPageBreak/>
              <w:t>FD</w:t>
            </w:r>
          </w:p>
        </w:tc>
      </w:tr>
      <w:tr w:rsidR="005205C7">
        <w:trPr>
          <w:trHeight w:val="560"/>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1B3997">
            <w:pPr>
              <w:jc w:val="right"/>
            </w:pPr>
            <w:r>
              <w:rPr>
                <w:rFonts w:ascii="Arial" w:hAnsi="Arial" w:cs="Arial Unicode MS"/>
                <w:color w:val="000000"/>
              </w:rPr>
              <w:t>9</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1B3997">
            <w:pPr>
              <w:pStyle w:val="TableStyle2"/>
              <w:rPr>
                <w:rFonts w:ascii="Arial" w:hAnsi="Arial" w:cs="Arial"/>
                <w:b/>
                <w:bCs/>
                <w:sz w:val="24"/>
                <w:szCs w:val="24"/>
              </w:rPr>
            </w:pPr>
            <w:r w:rsidRPr="008C35CE">
              <w:rPr>
                <w:rFonts w:ascii="Arial" w:hAnsi="Arial" w:cs="Arial"/>
                <w:b/>
                <w:bCs/>
                <w:sz w:val="24"/>
                <w:szCs w:val="24"/>
              </w:rPr>
              <w:t>Regional News</w:t>
            </w:r>
          </w:p>
          <w:p w:rsidR="003D7685" w:rsidRDefault="003D7685">
            <w:pPr>
              <w:pStyle w:val="TableStyle2"/>
              <w:rPr>
                <w:rFonts w:ascii="Arial" w:hAnsi="Arial" w:cs="Arial"/>
                <w:bCs/>
                <w:sz w:val="24"/>
                <w:szCs w:val="24"/>
              </w:rPr>
            </w:pPr>
            <w:r>
              <w:rPr>
                <w:rFonts w:ascii="Arial" w:hAnsi="Arial" w:cs="Arial"/>
                <w:bCs/>
                <w:sz w:val="24"/>
                <w:szCs w:val="24"/>
              </w:rPr>
              <w:t>Farshid Talaghani is temporarily fulfilling the role of our Regional Rep.</w:t>
            </w:r>
          </w:p>
          <w:p w:rsidR="003D7685" w:rsidRPr="003D7685" w:rsidRDefault="003D7685">
            <w:pPr>
              <w:pStyle w:val="TableStyle2"/>
              <w:rPr>
                <w:rFonts w:ascii="Arial" w:hAnsi="Arial" w:cs="Arial"/>
              </w:rPr>
            </w:pPr>
            <w:r>
              <w:rPr>
                <w:rFonts w:ascii="Arial" w:hAnsi="Arial" w:cs="Arial"/>
                <w:bCs/>
                <w:sz w:val="24"/>
                <w:szCs w:val="24"/>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Pr="008C35CE" w:rsidRDefault="001B3997">
            <w:pPr>
              <w:pStyle w:val="TableStyle2"/>
              <w:rPr>
                <w:rFonts w:ascii="Arial" w:hAnsi="Arial" w:cs="Arial"/>
              </w:rPr>
            </w:pPr>
            <w:r w:rsidRPr="008C35CE">
              <w:rPr>
                <w:rFonts w:ascii="Arial" w:hAnsi="Arial" w:cs="Arial"/>
                <w:b/>
                <w:bCs/>
                <w:sz w:val="24"/>
                <w:szCs w:val="24"/>
              </w:rPr>
              <w:t>FD</w:t>
            </w:r>
          </w:p>
          <w:p w:rsidR="005205C7" w:rsidRPr="008C35CE" w:rsidRDefault="001B3997">
            <w:pPr>
              <w:pStyle w:val="TableStyle2"/>
              <w:rPr>
                <w:rFonts w:ascii="Arial" w:hAnsi="Arial" w:cs="Arial"/>
              </w:rPr>
            </w:pPr>
            <w:r w:rsidRPr="008C35CE">
              <w:rPr>
                <w:rFonts w:ascii="Arial" w:hAnsi="Arial" w:cs="Arial"/>
                <w:b/>
                <w:bCs/>
                <w:sz w:val="24"/>
                <w:szCs w:val="24"/>
              </w:rPr>
              <w:t>AH</w:t>
            </w:r>
          </w:p>
        </w:tc>
      </w:tr>
      <w:tr w:rsidR="005205C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1B3997">
            <w:pPr>
              <w:jc w:val="right"/>
            </w:pPr>
            <w:r>
              <w:rPr>
                <w:rFonts w:ascii="Arial" w:hAnsi="Arial" w:cs="Arial Unicode MS"/>
                <w:color w:val="000000"/>
              </w:rPr>
              <w:t>10</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3D7685">
            <w:pPr>
              <w:pStyle w:val="TableStyle2"/>
              <w:rPr>
                <w:rFonts w:ascii="Arial" w:hAnsi="Arial" w:cs="Arial"/>
                <w:b/>
                <w:bCs/>
                <w:sz w:val="24"/>
                <w:szCs w:val="24"/>
              </w:rPr>
            </w:pPr>
            <w:r>
              <w:rPr>
                <w:rFonts w:ascii="Arial" w:hAnsi="Arial" w:cs="Arial"/>
                <w:b/>
                <w:bCs/>
                <w:sz w:val="24"/>
                <w:szCs w:val="24"/>
              </w:rPr>
              <w:t>School Visits</w:t>
            </w:r>
          </w:p>
          <w:p w:rsidR="003D7685" w:rsidRPr="003D7685" w:rsidRDefault="003D7685" w:rsidP="003D7685">
            <w:pPr>
              <w:pStyle w:val="TableStyle2"/>
              <w:numPr>
                <w:ilvl w:val="0"/>
                <w:numId w:val="8"/>
              </w:numPr>
              <w:rPr>
                <w:rFonts w:ascii="Arial" w:hAnsi="Arial" w:cs="Arial"/>
              </w:rPr>
            </w:pPr>
            <w:r>
              <w:rPr>
                <w:rFonts w:ascii="Arial" w:hAnsi="Arial" w:cs="Arial"/>
                <w:sz w:val="24"/>
                <w:szCs w:val="24"/>
              </w:rPr>
              <w:t xml:space="preserve">FH has contacted St Mary’s.  There is a </w:t>
            </w:r>
            <w:r w:rsidR="003E29C9">
              <w:rPr>
                <w:rFonts w:ascii="Arial" w:hAnsi="Arial" w:cs="Arial"/>
                <w:sz w:val="24"/>
                <w:szCs w:val="24"/>
              </w:rPr>
              <w:t>new contact.  It has been proposed</w:t>
            </w:r>
            <w:r>
              <w:rPr>
                <w:rFonts w:ascii="Arial" w:hAnsi="Arial" w:cs="Arial"/>
                <w:sz w:val="24"/>
                <w:szCs w:val="24"/>
              </w:rPr>
              <w:t xml:space="preserve"> that a session could be provided on alternate years.</w:t>
            </w:r>
          </w:p>
          <w:p w:rsidR="003D7685" w:rsidRPr="003D7685" w:rsidRDefault="003D7685" w:rsidP="003D7685">
            <w:pPr>
              <w:pStyle w:val="TableStyle2"/>
              <w:numPr>
                <w:ilvl w:val="0"/>
                <w:numId w:val="8"/>
              </w:numPr>
              <w:rPr>
                <w:rFonts w:ascii="Arial" w:hAnsi="Arial" w:cs="Arial"/>
              </w:rPr>
            </w:pPr>
            <w:r>
              <w:rPr>
                <w:rFonts w:ascii="Arial" w:hAnsi="Arial" w:cs="Arial"/>
                <w:sz w:val="24"/>
                <w:szCs w:val="24"/>
              </w:rPr>
              <w:t>FH has had no response from attempts to contact a number of people at the 6</w:t>
            </w:r>
            <w:r w:rsidRPr="003D7685">
              <w:rPr>
                <w:rFonts w:ascii="Arial" w:hAnsi="Arial" w:cs="Arial"/>
                <w:sz w:val="24"/>
                <w:szCs w:val="24"/>
                <w:vertAlign w:val="superscript"/>
              </w:rPr>
              <w:t>th</w:t>
            </w:r>
            <w:r>
              <w:rPr>
                <w:rFonts w:ascii="Arial" w:hAnsi="Arial" w:cs="Arial"/>
                <w:sz w:val="24"/>
                <w:szCs w:val="24"/>
              </w:rPr>
              <w:t xml:space="preserve"> Form College</w:t>
            </w:r>
          </w:p>
          <w:p w:rsidR="003D7685" w:rsidRPr="003D7685" w:rsidRDefault="003D7685" w:rsidP="003D7685">
            <w:pPr>
              <w:pStyle w:val="TableStyle2"/>
              <w:numPr>
                <w:ilvl w:val="0"/>
                <w:numId w:val="8"/>
              </w:numPr>
              <w:rPr>
                <w:rFonts w:ascii="Arial" w:hAnsi="Arial" w:cs="Arial"/>
              </w:rPr>
            </w:pPr>
            <w:r>
              <w:rPr>
                <w:rFonts w:ascii="Arial" w:hAnsi="Arial" w:cs="Arial"/>
                <w:sz w:val="24"/>
                <w:szCs w:val="24"/>
              </w:rPr>
              <w:t>AH’s attempt to make contact with Wiltshire College has been referred to the Line Manager</w:t>
            </w:r>
          </w:p>
          <w:p w:rsidR="003D7685" w:rsidRPr="003D7685" w:rsidRDefault="003D7685" w:rsidP="003D7685">
            <w:pPr>
              <w:pStyle w:val="TableStyle2"/>
              <w:numPr>
                <w:ilvl w:val="0"/>
                <w:numId w:val="8"/>
              </w:numPr>
              <w:rPr>
                <w:rFonts w:ascii="Arial" w:hAnsi="Arial" w:cs="Arial"/>
              </w:rPr>
            </w:pPr>
            <w:r>
              <w:rPr>
                <w:rFonts w:ascii="Arial" w:hAnsi="Arial" w:cs="Arial"/>
                <w:sz w:val="24"/>
                <w:szCs w:val="24"/>
              </w:rPr>
              <w:t>AH is awaiting a response from Sarum Academy.</w:t>
            </w:r>
          </w:p>
          <w:p w:rsidR="003D7685" w:rsidRPr="003D7685" w:rsidRDefault="003D7685" w:rsidP="003D7685">
            <w:pPr>
              <w:pStyle w:val="TableStyle2"/>
              <w:ind w:left="720"/>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3D7685">
            <w:pPr>
              <w:rPr>
                <w:rFonts w:ascii="Arial" w:hAnsi="Arial" w:cs="Arial"/>
                <w:b/>
              </w:rPr>
            </w:pPr>
            <w:r>
              <w:rPr>
                <w:rFonts w:ascii="Arial" w:hAnsi="Arial" w:cs="Arial"/>
                <w:b/>
              </w:rPr>
              <w:t>AH</w:t>
            </w:r>
          </w:p>
          <w:p w:rsidR="003D7685" w:rsidRDefault="003D7685">
            <w:pPr>
              <w:rPr>
                <w:rFonts w:ascii="Arial" w:hAnsi="Arial" w:cs="Arial"/>
                <w:b/>
              </w:rPr>
            </w:pPr>
            <w:r>
              <w:rPr>
                <w:rFonts w:ascii="Arial" w:hAnsi="Arial" w:cs="Arial"/>
                <w:b/>
              </w:rPr>
              <w:t>EB</w:t>
            </w:r>
          </w:p>
          <w:p w:rsidR="003D7685" w:rsidRDefault="003D7685">
            <w:pPr>
              <w:rPr>
                <w:rFonts w:ascii="Arial" w:hAnsi="Arial" w:cs="Arial"/>
                <w:b/>
              </w:rPr>
            </w:pPr>
            <w:r>
              <w:rPr>
                <w:rFonts w:ascii="Arial" w:hAnsi="Arial" w:cs="Arial"/>
                <w:b/>
              </w:rPr>
              <w:t>FD</w:t>
            </w:r>
          </w:p>
          <w:p w:rsidR="003D7685" w:rsidRPr="003D7685" w:rsidRDefault="003D7685">
            <w:pPr>
              <w:rPr>
                <w:rFonts w:ascii="Arial" w:hAnsi="Arial" w:cs="Arial"/>
                <w:b/>
              </w:rPr>
            </w:pPr>
            <w:r>
              <w:rPr>
                <w:rFonts w:ascii="Arial" w:hAnsi="Arial" w:cs="Arial"/>
                <w:b/>
              </w:rPr>
              <w:t>JP</w:t>
            </w:r>
          </w:p>
        </w:tc>
      </w:tr>
      <w:tr w:rsidR="003D7685" w:rsidRPr="003C666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3D7685" w:rsidRDefault="005F30A2">
            <w:pPr>
              <w:jc w:val="right"/>
              <w:rPr>
                <w:rFonts w:ascii="Arial" w:hAnsi="Arial" w:cs="Arial Unicode MS"/>
                <w:color w:val="000000"/>
              </w:rPr>
            </w:pPr>
            <w:r>
              <w:rPr>
                <w:rFonts w:ascii="Arial" w:hAnsi="Arial" w:cs="Arial Unicode MS"/>
                <w:color w:val="000000"/>
              </w:rPr>
              <w:t>11</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3D7685" w:rsidRDefault="005F30A2">
            <w:pPr>
              <w:pStyle w:val="TableStyle2"/>
              <w:rPr>
                <w:rFonts w:ascii="Arial" w:hAnsi="Arial" w:cs="Arial"/>
                <w:b/>
                <w:bCs/>
                <w:sz w:val="24"/>
                <w:szCs w:val="24"/>
              </w:rPr>
            </w:pPr>
            <w:r>
              <w:rPr>
                <w:rFonts w:ascii="Arial" w:hAnsi="Arial" w:cs="Arial"/>
                <w:b/>
                <w:bCs/>
                <w:sz w:val="24"/>
                <w:szCs w:val="24"/>
              </w:rPr>
              <w:t>Arts Centre Film</w:t>
            </w:r>
          </w:p>
          <w:p w:rsidR="005F30A2" w:rsidRDefault="005F30A2">
            <w:pPr>
              <w:pStyle w:val="TableStyle2"/>
              <w:rPr>
                <w:rFonts w:ascii="Arial" w:hAnsi="Arial" w:cs="Arial"/>
                <w:bCs/>
                <w:sz w:val="24"/>
                <w:szCs w:val="24"/>
              </w:rPr>
            </w:pPr>
            <w:r>
              <w:rPr>
                <w:rFonts w:ascii="Arial" w:hAnsi="Arial" w:cs="Arial"/>
                <w:bCs/>
                <w:sz w:val="24"/>
                <w:szCs w:val="24"/>
              </w:rPr>
              <w:t>The film ‘Mustang’ will be shown on 15</w:t>
            </w:r>
            <w:r w:rsidRPr="005F30A2">
              <w:rPr>
                <w:rFonts w:ascii="Arial" w:hAnsi="Arial" w:cs="Arial"/>
                <w:bCs/>
                <w:sz w:val="24"/>
                <w:szCs w:val="24"/>
                <w:vertAlign w:val="superscript"/>
              </w:rPr>
              <w:t>th</w:t>
            </w:r>
            <w:r>
              <w:rPr>
                <w:rFonts w:ascii="Arial" w:hAnsi="Arial" w:cs="Arial"/>
                <w:bCs/>
                <w:sz w:val="24"/>
                <w:szCs w:val="24"/>
              </w:rPr>
              <w:t xml:space="preserve"> December.</w:t>
            </w:r>
            <w:r w:rsidR="00DD4D77">
              <w:rPr>
                <w:rFonts w:ascii="Arial" w:hAnsi="Arial" w:cs="Arial"/>
                <w:bCs/>
                <w:sz w:val="24"/>
                <w:szCs w:val="24"/>
              </w:rPr>
              <w:t xml:space="preserve">  </w:t>
            </w:r>
          </w:p>
          <w:p w:rsidR="00DD4D77" w:rsidRDefault="00DD4D77" w:rsidP="00DD4D77">
            <w:pPr>
              <w:pStyle w:val="TableStyle2"/>
              <w:numPr>
                <w:ilvl w:val="0"/>
                <w:numId w:val="9"/>
              </w:numPr>
              <w:rPr>
                <w:rFonts w:ascii="Arial" w:hAnsi="Arial" w:cs="Arial"/>
                <w:bCs/>
                <w:sz w:val="24"/>
                <w:szCs w:val="24"/>
              </w:rPr>
            </w:pPr>
            <w:r>
              <w:rPr>
                <w:rFonts w:ascii="Arial" w:hAnsi="Arial" w:cs="Arial"/>
                <w:bCs/>
                <w:sz w:val="24"/>
                <w:szCs w:val="24"/>
              </w:rPr>
              <w:t>The Turkish lawyer Eren Keskin, who is facing a life sentence for defending human rights, will be the focus of the Group action for the evening.</w:t>
            </w:r>
          </w:p>
          <w:p w:rsidR="00DD4D77" w:rsidRDefault="00DD4D77" w:rsidP="00DD4D77">
            <w:pPr>
              <w:pStyle w:val="TableStyle2"/>
              <w:numPr>
                <w:ilvl w:val="0"/>
                <w:numId w:val="9"/>
              </w:numPr>
              <w:rPr>
                <w:rFonts w:ascii="Arial" w:hAnsi="Arial" w:cs="Arial"/>
                <w:bCs/>
                <w:sz w:val="24"/>
                <w:szCs w:val="24"/>
              </w:rPr>
            </w:pPr>
            <w:r>
              <w:rPr>
                <w:rFonts w:ascii="Arial" w:hAnsi="Arial" w:cs="Arial"/>
                <w:bCs/>
                <w:sz w:val="24"/>
                <w:szCs w:val="24"/>
              </w:rPr>
              <w:t>PC will be producing a poster</w:t>
            </w:r>
          </w:p>
          <w:p w:rsidR="00DD4D77" w:rsidRDefault="00DD4D77" w:rsidP="00DD4D77">
            <w:pPr>
              <w:pStyle w:val="TableStyle2"/>
              <w:numPr>
                <w:ilvl w:val="0"/>
                <w:numId w:val="9"/>
              </w:numPr>
              <w:rPr>
                <w:rFonts w:ascii="Arial" w:hAnsi="Arial" w:cs="Arial"/>
                <w:bCs/>
                <w:sz w:val="24"/>
                <w:szCs w:val="24"/>
              </w:rPr>
            </w:pPr>
            <w:r>
              <w:rPr>
                <w:rFonts w:ascii="Arial" w:hAnsi="Arial" w:cs="Arial"/>
                <w:bCs/>
                <w:sz w:val="24"/>
                <w:szCs w:val="24"/>
              </w:rPr>
              <w:t>There will be a letter to the Minister of Justice for signing.</w:t>
            </w:r>
          </w:p>
          <w:p w:rsidR="00DD4D77" w:rsidRPr="005F30A2" w:rsidRDefault="00DD4D77" w:rsidP="00DD4D77">
            <w:pPr>
              <w:pStyle w:val="TableStyle2"/>
              <w:ind w:left="360"/>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3D7685" w:rsidRDefault="005F30A2">
            <w:pPr>
              <w:rPr>
                <w:rFonts w:ascii="Arial" w:hAnsi="Arial" w:cs="Arial"/>
                <w:b/>
              </w:rPr>
            </w:pPr>
            <w:r>
              <w:rPr>
                <w:rFonts w:ascii="Arial" w:hAnsi="Arial" w:cs="Arial"/>
                <w:b/>
              </w:rPr>
              <w:t>FD</w:t>
            </w:r>
          </w:p>
          <w:p w:rsidR="00DD4D77" w:rsidRPr="005F30A2" w:rsidRDefault="00DD4D77">
            <w:pPr>
              <w:rPr>
                <w:rFonts w:ascii="Arial" w:hAnsi="Arial" w:cs="Arial"/>
                <w:b/>
              </w:rPr>
            </w:pPr>
            <w:r>
              <w:rPr>
                <w:rFonts w:ascii="Arial" w:hAnsi="Arial" w:cs="Arial"/>
                <w:b/>
              </w:rPr>
              <w:t>PC</w:t>
            </w:r>
          </w:p>
        </w:tc>
      </w:tr>
      <w:tr w:rsidR="005205C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1B3997">
            <w:pPr>
              <w:jc w:val="right"/>
            </w:pPr>
            <w:r>
              <w:rPr>
                <w:rFonts w:ascii="Arial" w:hAnsi="Arial" w:cs="Arial Unicode MS"/>
                <w:color w:val="000000"/>
              </w:rPr>
              <w:t>1</w:t>
            </w:r>
            <w:r w:rsidR="00DD4D77">
              <w:rPr>
                <w:rFonts w:ascii="Arial" w:hAnsi="Arial" w:cs="Arial Unicode MS"/>
                <w:color w:val="000000"/>
              </w:rPr>
              <w:t>2</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DD4D77">
            <w:pPr>
              <w:pStyle w:val="TableStyle2"/>
              <w:rPr>
                <w:rFonts w:ascii="Arial" w:hAnsi="Arial" w:cs="Arial"/>
                <w:b/>
                <w:bCs/>
                <w:sz w:val="24"/>
                <w:szCs w:val="24"/>
              </w:rPr>
            </w:pPr>
            <w:r>
              <w:rPr>
                <w:rFonts w:ascii="Arial" w:hAnsi="Arial" w:cs="Arial"/>
                <w:b/>
                <w:bCs/>
                <w:sz w:val="24"/>
                <w:szCs w:val="24"/>
              </w:rPr>
              <w:t>Write for Rights</w:t>
            </w:r>
          </w:p>
          <w:p w:rsidR="007B6E86" w:rsidRDefault="0073277D" w:rsidP="0073277D">
            <w:pPr>
              <w:pStyle w:val="TableStyle2"/>
              <w:rPr>
                <w:rFonts w:ascii="Arial" w:hAnsi="Arial" w:cs="Arial"/>
                <w:sz w:val="24"/>
                <w:szCs w:val="24"/>
              </w:rPr>
            </w:pPr>
            <w:r w:rsidRPr="0073277D">
              <w:rPr>
                <w:rFonts w:ascii="Arial" w:hAnsi="Arial" w:cs="Arial"/>
                <w:sz w:val="24"/>
                <w:szCs w:val="24"/>
              </w:rPr>
              <w:t>The card signing stall will take place in</w:t>
            </w:r>
            <w:r>
              <w:rPr>
                <w:rFonts w:ascii="Arial" w:hAnsi="Arial" w:cs="Arial"/>
                <w:sz w:val="24"/>
                <w:szCs w:val="24"/>
              </w:rPr>
              <w:t xml:space="preserve"> the Market Walk on Saturday</w:t>
            </w:r>
            <w:r w:rsidR="007B6E86">
              <w:rPr>
                <w:rFonts w:ascii="Arial" w:hAnsi="Arial" w:cs="Arial"/>
                <w:sz w:val="24"/>
                <w:szCs w:val="24"/>
              </w:rPr>
              <w:t xml:space="preserve"> 10</w:t>
            </w:r>
            <w:r w:rsidR="007B6E86" w:rsidRPr="007B6E86">
              <w:rPr>
                <w:rFonts w:ascii="Arial" w:hAnsi="Arial" w:cs="Arial"/>
                <w:sz w:val="24"/>
                <w:szCs w:val="24"/>
                <w:vertAlign w:val="superscript"/>
              </w:rPr>
              <w:t>th</w:t>
            </w:r>
            <w:r w:rsidR="007B6E86">
              <w:rPr>
                <w:rFonts w:ascii="Arial" w:hAnsi="Arial" w:cs="Arial"/>
                <w:sz w:val="24"/>
                <w:szCs w:val="24"/>
              </w:rPr>
              <w:t xml:space="preserve"> </w:t>
            </w:r>
            <w:r w:rsidR="001A232D">
              <w:rPr>
                <w:rFonts w:ascii="Arial" w:hAnsi="Arial" w:cs="Arial"/>
                <w:sz w:val="24"/>
                <w:szCs w:val="24"/>
              </w:rPr>
              <w:t>December from 9.00 to 12.00 mid</w:t>
            </w:r>
            <w:r w:rsidR="007B6E86">
              <w:rPr>
                <w:rFonts w:ascii="Arial" w:hAnsi="Arial" w:cs="Arial"/>
                <w:sz w:val="24"/>
                <w:szCs w:val="24"/>
              </w:rPr>
              <w:t>-day</w:t>
            </w:r>
          </w:p>
          <w:p w:rsidR="0073277D" w:rsidRDefault="007B6E86" w:rsidP="007B6E86">
            <w:pPr>
              <w:pStyle w:val="TableStyle2"/>
              <w:numPr>
                <w:ilvl w:val="0"/>
                <w:numId w:val="11"/>
              </w:numPr>
              <w:rPr>
                <w:rFonts w:ascii="Arial" w:hAnsi="Arial" w:cs="Arial"/>
                <w:sz w:val="24"/>
                <w:szCs w:val="24"/>
              </w:rPr>
            </w:pPr>
            <w:r>
              <w:rPr>
                <w:rFonts w:ascii="Arial" w:hAnsi="Arial" w:cs="Arial"/>
                <w:sz w:val="24"/>
                <w:szCs w:val="24"/>
              </w:rPr>
              <w:t>JP has sufficient cards</w:t>
            </w:r>
          </w:p>
          <w:p w:rsidR="007B6E86" w:rsidRDefault="007B6E86" w:rsidP="007B6E86">
            <w:pPr>
              <w:pStyle w:val="TableStyle2"/>
              <w:numPr>
                <w:ilvl w:val="0"/>
                <w:numId w:val="11"/>
              </w:numPr>
              <w:rPr>
                <w:rFonts w:ascii="Arial" w:hAnsi="Arial" w:cs="Arial"/>
                <w:sz w:val="24"/>
                <w:szCs w:val="24"/>
              </w:rPr>
            </w:pPr>
            <w:r>
              <w:rPr>
                <w:rFonts w:ascii="Arial" w:hAnsi="Arial" w:cs="Arial"/>
                <w:sz w:val="24"/>
                <w:szCs w:val="24"/>
              </w:rPr>
              <w:t>4 prisoners have been selected – Nazanin Zagharu-Ratcliffe (Iran); Formusoh Ivo Feh (Cameroon); Mahmoud Abu Zeid (Shawkan) (Egypt) and Annie Alfred (Malawi).</w:t>
            </w:r>
          </w:p>
          <w:p w:rsidR="007B6E86" w:rsidRDefault="003C6667" w:rsidP="007B6E86">
            <w:pPr>
              <w:pStyle w:val="TableStyle2"/>
              <w:numPr>
                <w:ilvl w:val="0"/>
                <w:numId w:val="11"/>
              </w:numPr>
              <w:rPr>
                <w:rFonts w:ascii="Arial" w:hAnsi="Arial" w:cs="Arial"/>
                <w:sz w:val="24"/>
                <w:szCs w:val="24"/>
              </w:rPr>
            </w:pPr>
            <w:r>
              <w:rPr>
                <w:rFonts w:ascii="Arial" w:hAnsi="Arial" w:cs="Arial"/>
                <w:sz w:val="24"/>
                <w:szCs w:val="24"/>
              </w:rPr>
              <w:t>Greetings cards/solidarity cards will be signed and sent as appropriate.</w:t>
            </w:r>
          </w:p>
          <w:p w:rsidR="003C6667" w:rsidRDefault="003C6667" w:rsidP="003C6667">
            <w:pPr>
              <w:pStyle w:val="TableStyle2"/>
              <w:rPr>
                <w:rFonts w:ascii="Arial" w:hAnsi="Arial" w:cs="Arial"/>
                <w:sz w:val="24"/>
                <w:szCs w:val="24"/>
              </w:rPr>
            </w:pPr>
          </w:p>
          <w:p w:rsidR="003C6667" w:rsidRDefault="003C6667" w:rsidP="003C6667">
            <w:pPr>
              <w:pStyle w:val="TableStyle2"/>
              <w:rPr>
                <w:rFonts w:ascii="Arial" w:hAnsi="Arial" w:cs="Arial"/>
                <w:sz w:val="24"/>
                <w:szCs w:val="24"/>
              </w:rPr>
            </w:pPr>
            <w:r>
              <w:rPr>
                <w:rFonts w:ascii="Arial" w:hAnsi="Arial" w:cs="Arial"/>
                <w:sz w:val="24"/>
                <w:szCs w:val="24"/>
              </w:rPr>
              <w:t>AH had met with Barbara Hickman from the Methodist Church.  The Church will be hosting a Write for Rights display at the Church from 3</w:t>
            </w:r>
            <w:r w:rsidRPr="003C6667">
              <w:rPr>
                <w:rFonts w:ascii="Arial" w:hAnsi="Arial" w:cs="Arial"/>
                <w:sz w:val="24"/>
                <w:szCs w:val="24"/>
                <w:vertAlign w:val="superscript"/>
              </w:rPr>
              <w:t>rd</w:t>
            </w:r>
            <w:r>
              <w:rPr>
                <w:rFonts w:ascii="Arial" w:hAnsi="Arial" w:cs="Arial"/>
                <w:sz w:val="24"/>
                <w:szCs w:val="24"/>
              </w:rPr>
              <w:t>-16</w:t>
            </w:r>
            <w:r w:rsidRPr="003C6667">
              <w:rPr>
                <w:rFonts w:ascii="Arial" w:hAnsi="Arial" w:cs="Arial"/>
                <w:sz w:val="24"/>
                <w:szCs w:val="24"/>
                <w:vertAlign w:val="superscript"/>
              </w:rPr>
              <w:t>th</w:t>
            </w:r>
            <w:r>
              <w:rPr>
                <w:rFonts w:ascii="Arial" w:hAnsi="Arial" w:cs="Arial"/>
                <w:sz w:val="24"/>
                <w:szCs w:val="24"/>
              </w:rPr>
              <w:t xml:space="preserve"> January.  AH will help to set this up.  Members of the Group are asked to provide a presence when possible.</w:t>
            </w:r>
          </w:p>
          <w:p w:rsidR="003C6667" w:rsidRPr="0073277D" w:rsidRDefault="003C6667" w:rsidP="003C6667">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Pr="00DD4D77" w:rsidRDefault="00DD4D77">
            <w:pPr>
              <w:rPr>
                <w:rFonts w:ascii="Arial" w:hAnsi="Arial" w:cs="Arial"/>
                <w:b/>
              </w:rPr>
            </w:pPr>
            <w:r>
              <w:rPr>
                <w:rFonts w:ascii="Arial" w:hAnsi="Arial" w:cs="Arial"/>
                <w:b/>
              </w:rPr>
              <w:t>All</w:t>
            </w:r>
          </w:p>
        </w:tc>
      </w:tr>
      <w:tr w:rsidR="00DD4D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D77" w:rsidRDefault="00DD4D77">
            <w:pPr>
              <w:jc w:val="right"/>
              <w:rPr>
                <w:rFonts w:ascii="Arial" w:hAnsi="Arial" w:cs="Arial Unicode MS"/>
                <w:color w:val="000000"/>
              </w:rPr>
            </w:pPr>
            <w:r>
              <w:rPr>
                <w:rFonts w:ascii="Arial" w:hAnsi="Arial" w:cs="Arial Unicode MS"/>
                <w:color w:val="000000"/>
              </w:rPr>
              <w:t>13</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D77" w:rsidRDefault="00DD4D77">
            <w:pPr>
              <w:pStyle w:val="TableStyle2"/>
              <w:rPr>
                <w:rFonts w:ascii="Arial" w:hAnsi="Arial" w:cs="Arial"/>
                <w:b/>
                <w:bCs/>
                <w:sz w:val="24"/>
                <w:szCs w:val="24"/>
              </w:rPr>
            </w:pPr>
            <w:r>
              <w:rPr>
                <w:rFonts w:ascii="Arial" w:hAnsi="Arial" w:cs="Arial"/>
                <w:b/>
                <w:bCs/>
                <w:sz w:val="24"/>
                <w:szCs w:val="24"/>
              </w:rPr>
              <w:t>Fire at Sea</w:t>
            </w:r>
          </w:p>
          <w:p w:rsidR="003C6667" w:rsidRDefault="003C6667">
            <w:pPr>
              <w:pStyle w:val="TableStyle2"/>
              <w:rPr>
                <w:rFonts w:ascii="Arial" w:hAnsi="Arial" w:cs="Arial"/>
                <w:bCs/>
                <w:sz w:val="24"/>
                <w:szCs w:val="24"/>
              </w:rPr>
            </w:pPr>
            <w:r>
              <w:rPr>
                <w:rFonts w:ascii="Arial" w:hAnsi="Arial" w:cs="Arial"/>
                <w:bCs/>
                <w:sz w:val="24"/>
                <w:szCs w:val="24"/>
              </w:rPr>
              <w:t>The film will be shown at the Arts Centre on 3</w:t>
            </w:r>
            <w:r w:rsidRPr="003C6667">
              <w:rPr>
                <w:rFonts w:ascii="Arial" w:hAnsi="Arial" w:cs="Arial"/>
                <w:bCs/>
                <w:sz w:val="24"/>
                <w:szCs w:val="24"/>
                <w:vertAlign w:val="superscript"/>
              </w:rPr>
              <w:t>rd</w:t>
            </w:r>
            <w:r>
              <w:rPr>
                <w:rFonts w:ascii="Arial" w:hAnsi="Arial" w:cs="Arial"/>
                <w:bCs/>
                <w:sz w:val="24"/>
                <w:szCs w:val="24"/>
              </w:rPr>
              <w:t xml:space="preserve"> February 2017</w:t>
            </w:r>
          </w:p>
          <w:p w:rsidR="003C6667" w:rsidRDefault="003C6667" w:rsidP="003C6667">
            <w:pPr>
              <w:pStyle w:val="TableStyle2"/>
              <w:numPr>
                <w:ilvl w:val="0"/>
                <w:numId w:val="12"/>
              </w:numPr>
              <w:rPr>
                <w:rFonts w:ascii="Arial" w:hAnsi="Arial" w:cs="Arial"/>
                <w:bCs/>
                <w:sz w:val="24"/>
                <w:szCs w:val="24"/>
              </w:rPr>
            </w:pPr>
            <w:r>
              <w:rPr>
                <w:rFonts w:ascii="Arial" w:hAnsi="Arial" w:cs="Arial"/>
                <w:bCs/>
                <w:sz w:val="24"/>
                <w:szCs w:val="24"/>
              </w:rPr>
              <w:t>Peter will produce a poster for sending out to schools</w:t>
            </w:r>
          </w:p>
          <w:p w:rsidR="00F00A56" w:rsidRDefault="00F00A56" w:rsidP="003C6667">
            <w:pPr>
              <w:pStyle w:val="TableStyle2"/>
              <w:numPr>
                <w:ilvl w:val="0"/>
                <w:numId w:val="12"/>
              </w:numPr>
              <w:rPr>
                <w:rFonts w:ascii="Arial" w:hAnsi="Arial" w:cs="Arial"/>
                <w:bCs/>
                <w:sz w:val="24"/>
                <w:szCs w:val="24"/>
              </w:rPr>
            </w:pPr>
            <w:r>
              <w:rPr>
                <w:rFonts w:ascii="Arial" w:hAnsi="Arial" w:cs="Arial"/>
                <w:bCs/>
                <w:sz w:val="24"/>
                <w:szCs w:val="24"/>
              </w:rPr>
              <w:t>Tickets are printed and will be brought to the December meeting.</w:t>
            </w:r>
          </w:p>
          <w:p w:rsidR="003C6667" w:rsidRDefault="00D81F37" w:rsidP="00D81F37">
            <w:pPr>
              <w:pStyle w:val="TableStyle2"/>
              <w:numPr>
                <w:ilvl w:val="0"/>
                <w:numId w:val="12"/>
              </w:numPr>
              <w:rPr>
                <w:rFonts w:ascii="Arial" w:hAnsi="Arial" w:cs="Arial"/>
                <w:bCs/>
                <w:sz w:val="24"/>
                <w:szCs w:val="24"/>
              </w:rPr>
            </w:pPr>
            <w:r>
              <w:rPr>
                <w:rFonts w:ascii="Arial" w:hAnsi="Arial" w:cs="Arial"/>
                <w:bCs/>
                <w:sz w:val="24"/>
                <w:szCs w:val="24"/>
              </w:rPr>
              <w:t>A</w:t>
            </w:r>
            <w:r w:rsidR="003C6667">
              <w:rPr>
                <w:rFonts w:ascii="Arial" w:hAnsi="Arial" w:cs="Arial"/>
                <w:bCs/>
                <w:sz w:val="24"/>
                <w:szCs w:val="24"/>
              </w:rPr>
              <w:t xml:space="preserve"> letter to the Home Secretary Amber Rudd</w:t>
            </w:r>
            <w:r w:rsidR="0016475C">
              <w:rPr>
                <w:rFonts w:ascii="Arial" w:hAnsi="Arial" w:cs="Arial"/>
                <w:bCs/>
                <w:sz w:val="24"/>
                <w:szCs w:val="24"/>
              </w:rPr>
              <w:t>,</w:t>
            </w:r>
            <w:r>
              <w:rPr>
                <w:rFonts w:ascii="Arial" w:hAnsi="Arial" w:cs="Arial"/>
                <w:bCs/>
                <w:sz w:val="24"/>
                <w:szCs w:val="24"/>
              </w:rPr>
              <w:t xml:space="preserve"> calling for more positive action for refugees was suggested as a possibility for signing after the event.</w:t>
            </w:r>
          </w:p>
          <w:p w:rsidR="00F00A56" w:rsidRPr="003C6667" w:rsidRDefault="00F00A56" w:rsidP="00F00A56">
            <w:pPr>
              <w:pStyle w:val="TableStyle2"/>
              <w:ind w:left="720"/>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D77" w:rsidRPr="008C35CE" w:rsidRDefault="00DD4D77">
            <w:pPr>
              <w:rPr>
                <w:rFonts w:ascii="Arial" w:hAnsi="Arial" w:cs="Arial"/>
              </w:rPr>
            </w:pPr>
          </w:p>
        </w:tc>
      </w:tr>
      <w:tr w:rsidR="00DD4D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D77" w:rsidRDefault="00DD4D77">
            <w:pPr>
              <w:jc w:val="right"/>
              <w:rPr>
                <w:rFonts w:ascii="Arial" w:hAnsi="Arial" w:cs="Arial Unicode MS"/>
                <w:color w:val="000000"/>
              </w:rPr>
            </w:pPr>
            <w:r>
              <w:rPr>
                <w:rFonts w:ascii="Arial" w:hAnsi="Arial" w:cs="Arial Unicode MS"/>
                <w:color w:val="000000"/>
              </w:rPr>
              <w:lastRenderedPageBreak/>
              <w:t>14</w:t>
            </w:r>
          </w:p>
          <w:p w:rsidR="00DD4D77" w:rsidRDefault="00DD4D77">
            <w:pPr>
              <w:jc w:val="right"/>
              <w:rPr>
                <w:rFonts w:ascii="Arial" w:hAnsi="Arial" w:cs="Arial Unicode MS"/>
                <w:color w:val="000000"/>
              </w:rPr>
            </w:pP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D77" w:rsidRDefault="00DD4D77">
            <w:pPr>
              <w:pStyle w:val="TableStyle2"/>
              <w:rPr>
                <w:rFonts w:ascii="Arial" w:hAnsi="Arial" w:cs="Arial"/>
                <w:b/>
                <w:bCs/>
                <w:sz w:val="24"/>
                <w:szCs w:val="24"/>
              </w:rPr>
            </w:pPr>
            <w:r>
              <w:rPr>
                <w:rFonts w:ascii="Arial" w:hAnsi="Arial" w:cs="Arial"/>
                <w:b/>
                <w:bCs/>
                <w:sz w:val="24"/>
                <w:szCs w:val="24"/>
              </w:rPr>
              <w:t>Forthcoming Events</w:t>
            </w:r>
          </w:p>
          <w:p w:rsidR="00CB47B8" w:rsidRPr="00CB47B8" w:rsidRDefault="00CB47B8" w:rsidP="00CB47B8">
            <w:pPr>
              <w:pStyle w:val="TableStyle2"/>
              <w:numPr>
                <w:ilvl w:val="0"/>
                <w:numId w:val="15"/>
              </w:numPr>
              <w:rPr>
                <w:rFonts w:ascii="Arial" w:hAnsi="Arial" w:cs="Arial"/>
                <w:bCs/>
                <w:sz w:val="24"/>
                <w:szCs w:val="24"/>
              </w:rPr>
            </w:pPr>
            <w:r>
              <w:rPr>
                <w:rFonts w:ascii="Arial" w:hAnsi="Arial" w:cs="Arial"/>
                <w:bCs/>
                <w:sz w:val="24"/>
                <w:szCs w:val="24"/>
              </w:rPr>
              <w:t>New Forest Group Talk on the Death Penalty – Saturday 12</w:t>
            </w:r>
            <w:r w:rsidRPr="00CB47B8">
              <w:rPr>
                <w:rFonts w:ascii="Arial" w:hAnsi="Arial" w:cs="Arial"/>
                <w:bCs/>
                <w:sz w:val="24"/>
                <w:szCs w:val="24"/>
                <w:vertAlign w:val="superscript"/>
              </w:rPr>
              <w:t>th</w:t>
            </w:r>
            <w:r>
              <w:rPr>
                <w:rFonts w:ascii="Arial" w:hAnsi="Arial" w:cs="Arial"/>
                <w:bCs/>
                <w:sz w:val="24"/>
                <w:szCs w:val="24"/>
              </w:rPr>
              <w:t xml:space="preserve"> November</w:t>
            </w:r>
          </w:p>
          <w:p w:rsidR="00D81F37" w:rsidRPr="00A6295A" w:rsidRDefault="00A6295A" w:rsidP="00A6295A">
            <w:pPr>
              <w:pStyle w:val="TableStyle2"/>
              <w:numPr>
                <w:ilvl w:val="0"/>
                <w:numId w:val="14"/>
              </w:numPr>
              <w:rPr>
                <w:rFonts w:ascii="Arial" w:hAnsi="Arial" w:cs="Arial"/>
                <w:bCs/>
                <w:sz w:val="24"/>
                <w:szCs w:val="24"/>
              </w:rPr>
            </w:pPr>
            <w:r>
              <w:rPr>
                <w:rFonts w:ascii="Arial" w:hAnsi="Arial" w:cs="Arial"/>
                <w:bCs/>
                <w:sz w:val="24"/>
                <w:szCs w:val="24"/>
              </w:rPr>
              <w:t xml:space="preserve">Refugee Campaign Planning Meeting </w:t>
            </w:r>
            <w:r w:rsidR="0016475C">
              <w:rPr>
                <w:rFonts w:ascii="Arial" w:hAnsi="Arial" w:cs="Arial"/>
                <w:bCs/>
                <w:sz w:val="24"/>
                <w:szCs w:val="24"/>
              </w:rPr>
              <w:t>–</w:t>
            </w:r>
            <w:r>
              <w:rPr>
                <w:rFonts w:ascii="Arial" w:hAnsi="Arial" w:cs="Arial"/>
                <w:bCs/>
                <w:sz w:val="24"/>
                <w:szCs w:val="24"/>
              </w:rPr>
              <w:t xml:space="preserve"> </w:t>
            </w:r>
            <w:r w:rsidR="0016475C">
              <w:rPr>
                <w:rFonts w:ascii="Arial" w:hAnsi="Arial" w:cs="Arial"/>
                <w:bCs/>
                <w:sz w:val="24"/>
                <w:szCs w:val="24"/>
              </w:rPr>
              <w:t>30</w:t>
            </w:r>
            <w:r w:rsidR="0016475C" w:rsidRPr="0016475C">
              <w:rPr>
                <w:rFonts w:ascii="Arial" w:hAnsi="Arial" w:cs="Arial"/>
                <w:bCs/>
                <w:sz w:val="24"/>
                <w:szCs w:val="24"/>
                <w:vertAlign w:val="superscript"/>
              </w:rPr>
              <w:t>th</w:t>
            </w:r>
            <w:r w:rsidR="0016475C">
              <w:rPr>
                <w:rFonts w:ascii="Arial" w:hAnsi="Arial" w:cs="Arial"/>
                <w:bCs/>
                <w:sz w:val="24"/>
                <w:szCs w:val="24"/>
              </w:rPr>
              <w:t xml:space="preserve"> November</w:t>
            </w:r>
            <w:r w:rsidRPr="00A6295A">
              <w:rPr>
                <w:rFonts w:ascii="Arial" w:hAnsi="Arial" w:cs="Arial"/>
                <w:bCs/>
                <w:sz w:val="24"/>
                <w:szCs w:val="24"/>
              </w:rPr>
              <w:t xml:space="preserve"> </w:t>
            </w:r>
          </w:p>
          <w:p w:rsidR="00D81F37" w:rsidRDefault="00D81F37" w:rsidP="00D81F37">
            <w:pPr>
              <w:pStyle w:val="BodyA"/>
              <w:numPr>
                <w:ilvl w:val="0"/>
                <w:numId w:val="13"/>
              </w:numPr>
              <w:rPr>
                <w:bCs/>
              </w:rPr>
            </w:pPr>
            <w:r>
              <w:rPr>
                <w:bCs/>
              </w:rPr>
              <w:t>Evensong – 21</w:t>
            </w:r>
            <w:r w:rsidRPr="00B41855">
              <w:rPr>
                <w:bCs/>
                <w:vertAlign w:val="superscript"/>
              </w:rPr>
              <w:t>st</w:t>
            </w:r>
            <w:r>
              <w:rPr>
                <w:bCs/>
              </w:rPr>
              <w:t xml:space="preserve"> November</w:t>
            </w:r>
          </w:p>
          <w:p w:rsidR="00D81F37" w:rsidRDefault="00D81F37" w:rsidP="00D81F37">
            <w:pPr>
              <w:pStyle w:val="BodyA"/>
              <w:numPr>
                <w:ilvl w:val="0"/>
                <w:numId w:val="13"/>
              </w:numPr>
              <w:rPr>
                <w:bCs/>
              </w:rPr>
            </w:pPr>
            <w:r>
              <w:rPr>
                <w:bCs/>
              </w:rPr>
              <w:t>Writ</w:t>
            </w:r>
            <w:r w:rsidR="0016475C">
              <w:rPr>
                <w:bCs/>
              </w:rPr>
              <w:t>e for Rights Card Signings – Saturday 10</w:t>
            </w:r>
            <w:r w:rsidR="0016475C" w:rsidRPr="0016475C">
              <w:rPr>
                <w:bCs/>
                <w:vertAlign w:val="superscript"/>
              </w:rPr>
              <w:t>th</w:t>
            </w:r>
            <w:r w:rsidR="0016475C">
              <w:rPr>
                <w:bCs/>
              </w:rPr>
              <w:t xml:space="preserve"> December</w:t>
            </w:r>
          </w:p>
          <w:p w:rsidR="0016475C" w:rsidRPr="0016475C" w:rsidRDefault="0016475C" w:rsidP="0016475C">
            <w:pPr>
              <w:pStyle w:val="BodyA"/>
              <w:numPr>
                <w:ilvl w:val="0"/>
                <w:numId w:val="13"/>
              </w:numPr>
              <w:rPr>
                <w:bCs/>
              </w:rPr>
            </w:pPr>
            <w:r>
              <w:rPr>
                <w:bCs/>
              </w:rPr>
              <w:t>Arts Centre Film – 15</w:t>
            </w:r>
            <w:r w:rsidRPr="00B41855">
              <w:rPr>
                <w:bCs/>
                <w:vertAlign w:val="superscript"/>
              </w:rPr>
              <w:t>th</w:t>
            </w:r>
            <w:r>
              <w:rPr>
                <w:bCs/>
              </w:rPr>
              <w:t xml:space="preserve"> December</w:t>
            </w:r>
          </w:p>
          <w:p w:rsidR="00D81F37" w:rsidRDefault="00D81F37" w:rsidP="00D81F37">
            <w:pPr>
              <w:pStyle w:val="BodyA"/>
              <w:numPr>
                <w:ilvl w:val="0"/>
                <w:numId w:val="13"/>
              </w:numPr>
              <w:rPr>
                <w:bCs/>
              </w:rPr>
            </w:pPr>
            <w:r>
              <w:rPr>
                <w:bCs/>
              </w:rPr>
              <w:t>Carol Singing</w:t>
            </w:r>
            <w:r w:rsidR="0016475C">
              <w:rPr>
                <w:bCs/>
              </w:rPr>
              <w:t xml:space="preserve"> – 19</w:t>
            </w:r>
            <w:r w:rsidR="0016475C" w:rsidRPr="0016475C">
              <w:rPr>
                <w:bCs/>
                <w:vertAlign w:val="superscript"/>
              </w:rPr>
              <w:t>th</w:t>
            </w:r>
            <w:r w:rsidR="0016475C">
              <w:rPr>
                <w:bCs/>
              </w:rPr>
              <w:t xml:space="preserve"> December</w:t>
            </w:r>
          </w:p>
          <w:p w:rsidR="0016475C" w:rsidRDefault="0016475C" w:rsidP="00D81F37">
            <w:pPr>
              <w:pStyle w:val="BodyA"/>
              <w:numPr>
                <w:ilvl w:val="0"/>
                <w:numId w:val="13"/>
              </w:numPr>
              <w:rPr>
                <w:bCs/>
              </w:rPr>
            </w:pPr>
            <w:r>
              <w:rPr>
                <w:bCs/>
              </w:rPr>
              <w:t xml:space="preserve">Southampton Amnesty Lecture </w:t>
            </w:r>
            <w:r w:rsidR="00CB47B8">
              <w:rPr>
                <w:bCs/>
              </w:rPr>
              <w:t>–</w:t>
            </w:r>
            <w:r>
              <w:rPr>
                <w:bCs/>
              </w:rPr>
              <w:t xml:space="preserve"> </w:t>
            </w:r>
            <w:r w:rsidR="00CB47B8">
              <w:rPr>
                <w:bCs/>
              </w:rPr>
              <w:t>Tuesday 10</w:t>
            </w:r>
            <w:r w:rsidR="00CB47B8" w:rsidRPr="00CB47B8">
              <w:rPr>
                <w:bCs/>
                <w:vertAlign w:val="superscript"/>
              </w:rPr>
              <w:t>th</w:t>
            </w:r>
            <w:r w:rsidR="00CB47B8">
              <w:rPr>
                <w:bCs/>
              </w:rPr>
              <w:t xml:space="preserve"> January 2017 (note change of date)</w:t>
            </w:r>
          </w:p>
          <w:p w:rsidR="00D81F37" w:rsidRDefault="00D81F37" w:rsidP="00D81F37">
            <w:pPr>
              <w:pStyle w:val="BodyA"/>
              <w:numPr>
                <w:ilvl w:val="0"/>
                <w:numId w:val="13"/>
              </w:numPr>
              <w:rPr>
                <w:bCs/>
              </w:rPr>
            </w:pPr>
            <w:r>
              <w:rPr>
                <w:bCs/>
              </w:rPr>
              <w:t>‘Fire at Sea’ – 3</w:t>
            </w:r>
            <w:r w:rsidRPr="00B41855">
              <w:rPr>
                <w:bCs/>
                <w:vertAlign w:val="superscript"/>
              </w:rPr>
              <w:t>rd</w:t>
            </w:r>
            <w:r>
              <w:rPr>
                <w:bCs/>
              </w:rPr>
              <w:t xml:space="preserve"> February 2017</w:t>
            </w:r>
          </w:p>
          <w:p w:rsidR="00D81F37" w:rsidRDefault="00D81F37" w:rsidP="00D81F37">
            <w:pPr>
              <w:pStyle w:val="BodyA"/>
              <w:numPr>
                <w:ilvl w:val="0"/>
                <w:numId w:val="13"/>
              </w:numPr>
              <w:rPr>
                <w:bCs/>
              </w:rPr>
            </w:pPr>
            <w:r>
              <w:rPr>
                <w:bCs/>
              </w:rPr>
              <w:t>Magna Carta Event – 15</w:t>
            </w:r>
            <w:r w:rsidRPr="00B41855">
              <w:rPr>
                <w:bCs/>
                <w:vertAlign w:val="superscript"/>
              </w:rPr>
              <w:t>th</w:t>
            </w:r>
            <w:r>
              <w:rPr>
                <w:bCs/>
              </w:rPr>
              <w:t xml:space="preserve"> June 2017</w:t>
            </w:r>
          </w:p>
          <w:p w:rsidR="00D81F37" w:rsidRPr="008C35CE" w:rsidRDefault="00D81F37">
            <w:pPr>
              <w:pStyle w:val="TableStyle2"/>
              <w:rPr>
                <w:rFonts w:ascii="Arial" w:hAnsi="Arial" w:cs="Arial"/>
                <w:b/>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D77" w:rsidRPr="008C35CE" w:rsidRDefault="00DD4D77">
            <w:pPr>
              <w:rPr>
                <w:rFonts w:ascii="Arial" w:hAnsi="Arial" w:cs="Arial"/>
              </w:rPr>
            </w:pPr>
          </w:p>
        </w:tc>
      </w:tr>
      <w:tr w:rsidR="00DD4D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D77" w:rsidRDefault="00DD4D77">
            <w:pPr>
              <w:jc w:val="right"/>
              <w:rPr>
                <w:rFonts w:ascii="Arial" w:hAnsi="Arial" w:cs="Arial Unicode MS"/>
                <w:color w:val="000000"/>
              </w:rPr>
            </w:pPr>
            <w:r>
              <w:rPr>
                <w:rFonts w:ascii="Arial" w:hAnsi="Arial" w:cs="Arial Unicode MS"/>
                <w:color w:val="000000"/>
              </w:rPr>
              <w:t>15</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D77" w:rsidRDefault="001A232D">
            <w:pPr>
              <w:pStyle w:val="TableStyle2"/>
              <w:rPr>
                <w:rFonts w:ascii="Arial" w:hAnsi="Arial" w:cs="Arial"/>
                <w:bCs/>
                <w:sz w:val="24"/>
                <w:szCs w:val="24"/>
              </w:rPr>
            </w:pPr>
            <w:r>
              <w:rPr>
                <w:rFonts w:ascii="Arial" w:hAnsi="Arial" w:cs="Arial"/>
                <w:b/>
                <w:bCs/>
                <w:sz w:val="24"/>
                <w:szCs w:val="24"/>
              </w:rPr>
              <w:t>AOB -</w:t>
            </w:r>
            <w:r w:rsidR="00CB47B8">
              <w:rPr>
                <w:rFonts w:ascii="Arial" w:hAnsi="Arial" w:cs="Arial"/>
                <w:b/>
                <w:bCs/>
                <w:sz w:val="24"/>
                <w:szCs w:val="24"/>
              </w:rPr>
              <w:t xml:space="preserve"> </w:t>
            </w:r>
            <w:r w:rsidR="00CB47B8">
              <w:rPr>
                <w:rFonts w:ascii="Arial" w:hAnsi="Arial" w:cs="Arial"/>
                <w:bCs/>
                <w:sz w:val="24"/>
                <w:szCs w:val="24"/>
              </w:rPr>
              <w:t>None was raise</w:t>
            </w:r>
            <w:r>
              <w:rPr>
                <w:rFonts w:ascii="Arial" w:hAnsi="Arial" w:cs="Arial"/>
                <w:bCs/>
                <w:sz w:val="24"/>
                <w:szCs w:val="24"/>
              </w:rPr>
              <w:t>d</w:t>
            </w:r>
          </w:p>
          <w:p w:rsidR="00F00A56" w:rsidRPr="00CB47B8" w:rsidRDefault="00F00A56">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D4D77" w:rsidRPr="008C35CE" w:rsidRDefault="00DD4D77">
            <w:pPr>
              <w:rPr>
                <w:rFonts w:ascii="Arial" w:hAnsi="Arial" w:cs="Arial"/>
              </w:rPr>
            </w:pPr>
          </w:p>
        </w:tc>
      </w:tr>
      <w:tr w:rsidR="005205C7">
        <w:trPr>
          <w:trHeight w:val="1558"/>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Default="005205C7"/>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Pr="008C35CE" w:rsidRDefault="001B3997">
            <w:pPr>
              <w:pStyle w:val="TableStyle2"/>
              <w:rPr>
                <w:rFonts w:ascii="Arial" w:eastAsia="Arial" w:hAnsi="Arial" w:cs="Arial"/>
                <w:b/>
                <w:bCs/>
                <w:sz w:val="24"/>
                <w:szCs w:val="24"/>
              </w:rPr>
            </w:pPr>
            <w:r w:rsidRPr="008C35CE">
              <w:rPr>
                <w:rFonts w:ascii="Arial" w:hAnsi="Arial" w:cs="Arial"/>
                <w:b/>
                <w:bCs/>
                <w:sz w:val="24"/>
                <w:szCs w:val="24"/>
              </w:rPr>
              <w:t>Next Meeting: Thursday</w:t>
            </w:r>
            <w:r w:rsidR="00CB47B8">
              <w:rPr>
                <w:rFonts w:ascii="Arial" w:hAnsi="Arial" w:cs="Arial"/>
                <w:b/>
                <w:bCs/>
                <w:sz w:val="24"/>
                <w:szCs w:val="24"/>
              </w:rPr>
              <w:t xml:space="preserve"> </w:t>
            </w:r>
            <w:r w:rsidR="0095189E">
              <w:rPr>
                <w:rFonts w:ascii="Arial" w:hAnsi="Arial" w:cs="Arial"/>
                <w:b/>
                <w:bCs/>
                <w:sz w:val="24"/>
                <w:szCs w:val="24"/>
              </w:rPr>
              <w:t>8</w:t>
            </w:r>
            <w:r w:rsidR="0095189E" w:rsidRPr="0095189E">
              <w:rPr>
                <w:rFonts w:ascii="Arial" w:hAnsi="Arial" w:cs="Arial"/>
                <w:b/>
                <w:bCs/>
                <w:sz w:val="24"/>
                <w:szCs w:val="24"/>
                <w:vertAlign w:val="superscript"/>
              </w:rPr>
              <w:t>th</w:t>
            </w:r>
            <w:r w:rsidR="0095189E">
              <w:rPr>
                <w:rFonts w:ascii="Arial" w:hAnsi="Arial" w:cs="Arial"/>
                <w:b/>
                <w:bCs/>
                <w:sz w:val="24"/>
                <w:szCs w:val="24"/>
              </w:rPr>
              <w:t xml:space="preserve"> December 2016</w:t>
            </w:r>
          </w:p>
          <w:p w:rsidR="005205C7" w:rsidRPr="008C35CE" w:rsidRDefault="001B3997">
            <w:pPr>
              <w:pStyle w:val="TableStyle2"/>
              <w:rPr>
                <w:rFonts w:ascii="Arial" w:eastAsia="Arial" w:hAnsi="Arial" w:cs="Arial"/>
                <w:b/>
                <w:bCs/>
                <w:sz w:val="24"/>
                <w:szCs w:val="24"/>
              </w:rPr>
            </w:pPr>
            <w:r w:rsidRPr="008C35CE">
              <w:rPr>
                <w:rFonts w:ascii="Arial" w:hAnsi="Arial" w:cs="Arial"/>
                <w:b/>
                <w:bCs/>
                <w:sz w:val="24"/>
                <w:szCs w:val="24"/>
              </w:rPr>
              <w:t xml:space="preserve">                         Time:</w:t>
            </w:r>
            <w:r w:rsidR="0095189E">
              <w:rPr>
                <w:rFonts w:ascii="Arial" w:hAnsi="Arial" w:cs="Arial"/>
                <w:b/>
                <w:bCs/>
                <w:sz w:val="24"/>
                <w:szCs w:val="24"/>
              </w:rPr>
              <w:t xml:space="preserve"> 7.30 pm</w:t>
            </w:r>
          </w:p>
          <w:p w:rsidR="005205C7" w:rsidRPr="008C35CE" w:rsidRDefault="001B3997">
            <w:pPr>
              <w:pStyle w:val="TableStyle2"/>
              <w:rPr>
                <w:rFonts w:ascii="Arial" w:eastAsia="Arial" w:hAnsi="Arial" w:cs="Arial"/>
                <w:b/>
                <w:bCs/>
                <w:sz w:val="24"/>
                <w:szCs w:val="24"/>
              </w:rPr>
            </w:pPr>
            <w:r w:rsidRPr="008C35CE">
              <w:rPr>
                <w:rFonts w:ascii="Arial" w:hAnsi="Arial" w:cs="Arial"/>
                <w:b/>
                <w:bCs/>
                <w:sz w:val="24"/>
                <w:szCs w:val="24"/>
              </w:rPr>
              <w:t xml:space="preserve">                         Venue: 4 Victoria Road</w:t>
            </w:r>
          </w:p>
          <w:p w:rsidR="005205C7" w:rsidRPr="008C35CE" w:rsidRDefault="005205C7">
            <w:pPr>
              <w:pStyle w:val="TableStyle2"/>
              <w:rPr>
                <w:rFonts w:ascii="Arial" w:eastAsia="Arial" w:hAnsi="Arial" w:cs="Arial"/>
                <w:b/>
                <w:bCs/>
                <w:sz w:val="24"/>
                <w:szCs w:val="24"/>
              </w:rPr>
            </w:pPr>
          </w:p>
          <w:p w:rsidR="005205C7" w:rsidRPr="008C35CE" w:rsidRDefault="00B75B19">
            <w:pPr>
              <w:pStyle w:val="TableStyle2"/>
              <w:rPr>
                <w:rFonts w:ascii="Arial" w:eastAsia="Arial" w:hAnsi="Arial" w:cs="Arial"/>
                <w:i/>
                <w:iCs/>
                <w:color w:val="0432FF"/>
              </w:rPr>
            </w:pPr>
            <w:hyperlink r:id="rId17" w:history="1">
              <w:r w:rsidR="001B3997" w:rsidRPr="008C35CE">
                <w:rPr>
                  <w:rStyle w:val="Hyperlink0"/>
                </w:rPr>
                <w:t>www.salisburyai.com</w:t>
              </w:r>
            </w:hyperlink>
            <w:r w:rsidR="001B3997" w:rsidRPr="008C35CE">
              <w:rPr>
                <w:rFonts w:ascii="Arial" w:hAnsi="Arial" w:cs="Arial"/>
                <w:i/>
                <w:iCs/>
                <w:color w:val="0432FF"/>
              </w:rPr>
              <w:t xml:space="preserve">  www.twitter.com/salisburyai</w:t>
            </w:r>
          </w:p>
          <w:p w:rsidR="005205C7" w:rsidRPr="001A232D" w:rsidRDefault="001B3997">
            <w:pPr>
              <w:pStyle w:val="TableStyle2"/>
              <w:rPr>
                <w:rFonts w:ascii="Arial" w:hAnsi="Arial" w:cs="Arial"/>
                <w:color w:val="000000" w:themeColor="text1"/>
              </w:rPr>
            </w:pPr>
            <w:r w:rsidRPr="008C35CE">
              <w:rPr>
                <w:rFonts w:ascii="Arial" w:hAnsi="Arial" w:cs="Arial"/>
                <w:color w:val="FF2600"/>
              </w:rPr>
              <w:t>Campaign box and banner:</w:t>
            </w:r>
            <w:r w:rsidR="0095189E">
              <w:rPr>
                <w:rFonts w:ascii="Arial" w:hAnsi="Arial" w:cs="Arial"/>
                <w:color w:val="FF2600"/>
              </w:rPr>
              <w:t xml:space="preserve">  </w:t>
            </w:r>
            <w:r w:rsidR="0095189E">
              <w:rPr>
                <w:rFonts w:ascii="Arial" w:hAnsi="Arial" w:cs="Arial"/>
                <w:color w:val="000000" w:themeColor="text1"/>
              </w:rPr>
              <w:t>Andrew.</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205C7" w:rsidRPr="008C35CE" w:rsidRDefault="005205C7">
            <w:pPr>
              <w:rPr>
                <w:rFonts w:ascii="Arial" w:hAnsi="Arial" w:cs="Arial"/>
              </w:rPr>
            </w:pPr>
          </w:p>
        </w:tc>
      </w:tr>
    </w:tbl>
    <w:p w:rsidR="005205C7" w:rsidRDefault="005205C7">
      <w:pPr>
        <w:pStyle w:val="Body"/>
      </w:pPr>
    </w:p>
    <w:sectPr w:rsidR="005205C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5B19" w:rsidRDefault="00B75B19">
      <w:r>
        <w:separator/>
      </w:r>
    </w:p>
  </w:endnote>
  <w:endnote w:type="continuationSeparator" w:id="0">
    <w:p w:rsidR="00B75B19" w:rsidRDefault="00B75B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5B19" w:rsidRDefault="00B75B19">
      <w:r>
        <w:separator/>
      </w:r>
    </w:p>
  </w:footnote>
  <w:footnote w:type="continuationSeparator" w:id="0">
    <w:p w:rsidR="00B75B19" w:rsidRDefault="00B75B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774E4"/>
    <w:multiLevelType w:val="hybridMultilevel"/>
    <w:tmpl w:val="39AE14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821375"/>
    <w:multiLevelType w:val="hybridMultilevel"/>
    <w:tmpl w:val="5F9A33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C84254"/>
    <w:multiLevelType w:val="hybridMultilevel"/>
    <w:tmpl w:val="9A4E51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2877DF"/>
    <w:multiLevelType w:val="hybridMultilevel"/>
    <w:tmpl w:val="7DA6D1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7732AB"/>
    <w:multiLevelType w:val="hybridMultilevel"/>
    <w:tmpl w:val="F7B68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48112D8"/>
    <w:multiLevelType w:val="hybridMultilevel"/>
    <w:tmpl w:val="56C8A1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4014A1"/>
    <w:multiLevelType w:val="hybridMultilevel"/>
    <w:tmpl w:val="201AF0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2DB315E"/>
    <w:multiLevelType w:val="hybridMultilevel"/>
    <w:tmpl w:val="22B60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7C74A2"/>
    <w:multiLevelType w:val="hybridMultilevel"/>
    <w:tmpl w:val="73389880"/>
    <w:lvl w:ilvl="0" w:tplc="08090001">
      <w:start w:val="1"/>
      <w:numFmt w:val="bullet"/>
      <w:lvlText w:val=""/>
      <w:lvlJc w:val="left"/>
      <w:pPr>
        <w:ind w:left="787" w:hanging="360"/>
      </w:pPr>
      <w:rPr>
        <w:rFonts w:ascii="Symbol" w:hAnsi="Symbol"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9" w15:restartNumberingAfterBreak="0">
    <w:nsid w:val="3C6C2DD7"/>
    <w:multiLevelType w:val="hybridMultilevel"/>
    <w:tmpl w:val="B3C8A6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2002D0A"/>
    <w:multiLevelType w:val="hybridMultilevel"/>
    <w:tmpl w:val="4C0E3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3D57A46"/>
    <w:multiLevelType w:val="hybridMultilevel"/>
    <w:tmpl w:val="3BDE3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C2A2D01"/>
    <w:multiLevelType w:val="hybridMultilevel"/>
    <w:tmpl w:val="7FB6EF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DE97453"/>
    <w:multiLevelType w:val="hybridMultilevel"/>
    <w:tmpl w:val="D6B691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B9343FA"/>
    <w:multiLevelType w:val="hybridMultilevel"/>
    <w:tmpl w:val="89A86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6"/>
  </w:num>
  <w:num w:numId="4">
    <w:abstractNumId w:val="10"/>
  </w:num>
  <w:num w:numId="5">
    <w:abstractNumId w:val="9"/>
  </w:num>
  <w:num w:numId="6">
    <w:abstractNumId w:val="2"/>
  </w:num>
  <w:num w:numId="7">
    <w:abstractNumId w:val="13"/>
  </w:num>
  <w:num w:numId="8">
    <w:abstractNumId w:val="1"/>
  </w:num>
  <w:num w:numId="9">
    <w:abstractNumId w:val="12"/>
  </w:num>
  <w:num w:numId="10">
    <w:abstractNumId w:val="11"/>
  </w:num>
  <w:num w:numId="11">
    <w:abstractNumId w:val="8"/>
  </w:num>
  <w:num w:numId="12">
    <w:abstractNumId w:val="14"/>
  </w:num>
  <w:num w:numId="13">
    <w:abstractNumId w:val="4"/>
  </w:num>
  <w:num w:numId="14">
    <w:abstractNumId w:val="0"/>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5C7"/>
    <w:rsid w:val="000D7EB2"/>
    <w:rsid w:val="0014273B"/>
    <w:rsid w:val="0016475C"/>
    <w:rsid w:val="001A232D"/>
    <w:rsid w:val="001B3997"/>
    <w:rsid w:val="002775F4"/>
    <w:rsid w:val="002A102D"/>
    <w:rsid w:val="002C0E4C"/>
    <w:rsid w:val="00330689"/>
    <w:rsid w:val="003738AF"/>
    <w:rsid w:val="003872A2"/>
    <w:rsid w:val="003C6667"/>
    <w:rsid w:val="003D7685"/>
    <w:rsid w:val="003E29C9"/>
    <w:rsid w:val="004153E0"/>
    <w:rsid w:val="004A0339"/>
    <w:rsid w:val="005205C7"/>
    <w:rsid w:val="00542D4D"/>
    <w:rsid w:val="00583161"/>
    <w:rsid w:val="005D30DB"/>
    <w:rsid w:val="005F30A2"/>
    <w:rsid w:val="00601962"/>
    <w:rsid w:val="0073277D"/>
    <w:rsid w:val="00733F8B"/>
    <w:rsid w:val="007B6E86"/>
    <w:rsid w:val="008274B6"/>
    <w:rsid w:val="008308E2"/>
    <w:rsid w:val="008C35CE"/>
    <w:rsid w:val="00906D86"/>
    <w:rsid w:val="0095189E"/>
    <w:rsid w:val="00957B9D"/>
    <w:rsid w:val="00A6295A"/>
    <w:rsid w:val="00A84826"/>
    <w:rsid w:val="00B07691"/>
    <w:rsid w:val="00B4639F"/>
    <w:rsid w:val="00B75B19"/>
    <w:rsid w:val="00B81E67"/>
    <w:rsid w:val="00B91E3B"/>
    <w:rsid w:val="00BC20A7"/>
    <w:rsid w:val="00BE5319"/>
    <w:rsid w:val="00C16A55"/>
    <w:rsid w:val="00CB47B8"/>
    <w:rsid w:val="00CE1CDA"/>
    <w:rsid w:val="00D16C67"/>
    <w:rsid w:val="00D23AFB"/>
    <w:rsid w:val="00D81F37"/>
    <w:rsid w:val="00DD4D77"/>
    <w:rsid w:val="00DE46D3"/>
    <w:rsid w:val="00EB5471"/>
    <w:rsid w:val="00ED6F00"/>
    <w:rsid w:val="00F00A56"/>
    <w:rsid w:val="00F06F5B"/>
    <w:rsid w:val="00F719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ListParagraph">
    <w:name w:val="List Paragraph"/>
    <w:basedOn w:val="Normal"/>
    <w:uiPriority w:val="34"/>
    <w:qFormat/>
    <w:rsid w:val="004153E0"/>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Theme="minorHAnsi" w:eastAsiaTheme="minorHAnsi" w:hAnsiTheme="minorHAnsi" w:cstheme="minorBidi"/>
      <w:bdr w:val="none" w:sz="0" w:space="0" w:color="auto"/>
      <w:lang w:val="en-GB"/>
    </w:rPr>
  </w:style>
  <w:style w:type="table" w:styleId="TableGrid">
    <w:name w:val="Table Grid"/>
    <w:basedOn w:val="TableNormal"/>
    <w:uiPriority w:val="39"/>
    <w:rsid w:val="004A0339"/>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A0339"/>
    <w:pPr>
      <w:pBdr>
        <w:top w:val="none" w:sz="0" w:space="0" w:color="auto"/>
        <w:left w:val="none" w:sz="0" w:space="0" w:color="auto"/>
        <w:bottom w:val="none" w:sz="0" w:space="0" w:color="auto"/>
        <w:right w:val="none" w:sz="0" w:space="0" w:color="auto"/>
        <w:between w:val="none" w:sz="0" w:space="0" w:color="auto"/>
        <w:bar w:val="none" w:sz="0" w:color="auto"/>
      </w:pBdr>
      <w:tabs>
        <w:tab w:val="center" w:pos="4513"/>
        <w:tab w:val="right" w:pos="9026"/>
      </w:tabs>
    </w:pPr>
    <w:rPr>
      <w:rFonts w:asciiTheme="minorHAnsi" w:eastAsiaTheme="minorHAnsi" w:hAnsiTheme="minorHAnsi" w:cstheme="minorBidi"/>
      <w:sz w:val="22"/>
      <w:szCs w:val="22"/>
      <w:bdr w:val="none" w:sz="0" w:space="0" w:color="auto"/>
      <w:lang w:val="en-GB"/>
    </w:rPr>
  </w:style>
  <w:style w:type="character" w:customStyle="1" w:styleId="HeaderChar">
    <w:name w:val="Header Char"/>
    <w:basedOn w:val="DefaultParagraphFont"/>
    <w:link w:val="Header"/>
    <w:uiPriority w:val="99"/>
    <w:rsid w:val="004A0339"/>
    <w:rPr>
      <w:rFonts w:asciiTheme="minorHAnsi" w:eastAsiaTheme="minorHAnsi" w:hAnsiTheme="minorHAnsi" w:cstheme="minorBidi"/>
      <w:sz w:val="22"/>
      <w:szCs w:val="22"/>
      <w:bdr w:val="none" w:sz="0" w:space="0" w:color="auto"/>
      <w:lang w:val="en-GB"/>
    </w:rPr>
  </w:style>
  <w:style w:type="paragraph" w:customStyle="1" w:styleId="BodyA">
    <w:name w:val="Body A"/>
    <w:rsid w:val="00D81F37"/>
    <w:rPr>
      <w:rFonts w:ascii="Arial" w:hAnsi="Arial" w:cs="Arial Unicode MS"/>
      <w:color w:val="000000"/>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hyperlink" Target="https://www.flickr.com/photos/peter_curb/23610658620/in/photolist-BYoNe3-q6murP"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YouTube.com" TargetMode="External"/><Relationship Id="rId17" Type="http://schemas.openxmlformats.org/officeDocument/2006/relationships/hyperlink" Target="http://www.salisburyai.com" TargetMode="External"/><Relationship Id="rId2" Type="http://schemas.openxmlformats.org/officeDocument/2006/relationships/numbering" Target="numbering.xml"/><Relationship Id="rId16" Type="http://schemas.openxmlformats.org/officeDocument/2006/relationships/hyperlink" Target="http://www.facebook.com/salisburya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lickr.com" TargetMode="External"/><Relationship Id="rId5" Type="http://schemas.openxmlformats.org/officeDocument/2006/relationships/webSettings" Target="webSettings.xml"/><Relationship Id="rId15" Type="http://schemas.openxmlformats.org/officeDocument/2006/relationships/hyperlink" Target="http://www.twitter.com/salisburyai" TargetMode="External"/><Relationship Id="rId10" Type="http://schemas.openxmlformats.org/officeDocument/2006/relationships/chart" Target="charts/chart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alisburyai.com" TargetMode="External"/><Relationship Id="rId14" Type="http://schemas.openxmlformats.org/officeDocument/2006/relationships/hyperlink" Target="http://www.salisburyai.com"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Web site views</a:t>
            </a:r>
          </a:p>
        </c:rich>
      </c:tx>
      <c:layout>
        <c:manualLayout>
          <c:xMode val="edge"/>
          <c:yMode val="edge"/>
          <c:x val="0.40115966754155702"/>
          <c:y val="2.7777777777777801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Sheet1!$D$3:$N$3</c:f>
              <c:strCache>
                <c:ptCount val="11"/>
                <c:pt idx="0">
                  <c:v>Dec</c:v>
                </c:pt>
                <c:pt idx="1">
                  <c:v>Jan </c:v>
                </c:pt>
                <c:pt idx="2">
                  <c:v>Feb</c:v>
                </c:pt>
                <c:pt idx="3">
                  <c:v>Mar</c:v>
                </c:pt>
                <c:pt idx="4">
                  <c:v>April </c:v>
                </c:pt>
                <c:pt idx="5">
                  <c:v>May</c:v>
                </c:pt>
                <c:pt idx="6">
                  <c:v>June </c:v>
                </c:pt>
                <c:pt idx="7">
                  <c:v>July</c:v>
                </c:pt>
                <c:pt idx="8">
                  <c:v>Aug</c:v>
                </c:pt>
                <c:pt idx="9">
                  <c:v>Sept</c:v>
                </c:pt>
                <c:pt idx="10">
                  <c:v>Oct</c:v>
                </c:pt>
              </c:strCache>
            </c:strRef>
          </c:cat>
          <c:val>
            <c:numRef>
              <c:f>Sheet1!$D$4:$N$4</c:f>
              <c:numCache>
                <c:formatCode>General</c:formatCode>
                <c:ptCount val="11"/>
                <c:pt idx="0">
                  <c:v>288</c:v>
                </c:pt>
                <c:pt idx="1">
                  <c:v>244</c:v>
                </c:pt>
                <c:pt idx="2">
                  <c:v>205</c:v>
                </c:pt>
                <c:pt idx="3">
                  <c:v>314</c:v>
                </c:pt>
                <c:pt idx="4">
                  <c:v>286</c:v>
                </c:pt>
                <c:pt idx="5">
                  <c:v>152</c:v>
                </c:pt>
                <c:pt idx="6">
                  <c:v>171</c:v>
                </c:pt>
                <c:pt idx="7">
                  <c:v>184</c:v>
                </c:pt>
                <c:pt idx="8">
                  <c:v>167</c:v>
                </c:pt>
                <c:pt idx="9">
                  <c:v>211</c:v>
                </c:pt>
                <c:pt idx="10">
                  <c:v>201</c:v>
                </c:pt>
              </c:numCache>
            </c:numRef>
          </c:val>
          <c:smooth val="0"/>
        </c:ser>
        <c:dLbls>
          <c:showLegendKey val="0"/>
          <c:showVal val="0"/>
          <c:showCatName val="0"/>
          <c:showSerName val="0"/>
          <c:showPercent val="0"/>
          <c:showBubbleSize val="0"/>
        </c:dLbls>
        <c:marker val="1"/>
        <c:smooth val="0"/>
        <c:axId val="419182424"/>
        <c:axId val="419183992"/>
      </c:lineChart>
      <c:catAx>
        <c:axId val="419182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9183992"/>
        <c:crosses val="autoZero"/>
        <c:auto val="1"/>
        <c:lblAlgn val="ctr"/>
        <c:lblOffset val="100"/>
        <c:noMultiLvlLbl val="0"/>
      </c:catAx>
      <c:valAx>
        <c:axId val="4191839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91824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D62BAEA5-1D11-4E0B-95F2-9667A3ECFA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2333</Words>
  <Characters>13303</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Curbishley</dc:creator>
  <cp:lastModifiedBy>Peter Curbishley</cp:lastModifiedBy>
  <cp:revision>4</cp:revision>
  <dcterms:created xsi:type="dcterms:W3CDTF">2016-11-13T12:53:00Z</dcterms:created>
  <dcterms:modified xsi:type="dcterms:W3CDTF">2016-11-13T13:02:00Z</dcterms:modified>
</cp:coreProperties>
</file>