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922EEE" w:rsidRDefault="00BA03F7">
      <w:pPr>
        <w:pStyle w:val="Body"/>
        <w:rPr>
          <w:rFonts w:ascii="Arial" w:hAnsi="Arial" w:cs="Arial"/>
        </w:rPr>
      </w:pPr>
      <w:r>
        <w:rPr>
          <w:rFonts w:ascii="Arial" w:hAnsi="Arial" w:cs="Arial"/>
        </w:rPr>
        <w:t>Asdfghj</w:t>
      </w:r>
      <w:r w:rsidR="00911262">
        <w:rPr>
          <w:rFonts w:ascii="Arial" w:hAnsi="Arial" w:cs="Arial"/>
        </w:rPr>
        <w:t>t</w:t>
      </w:r>
      <w:r>
        <w:rPr>
          <w:rFonts w:ascii="Arial" w:hAnsi="Arial" w:cs="Arial"/>
        </w:rPr>
        <w:t xml:space="preserve"> </w:t>
      </w:r>
    </w:p>
    <w:p w:rsidR="005472EB" w:rsidRPr="00922EEE" w:rsidRDefault="005472EB">
      <w:pPr>
        <w:pStyle w:val="Body"/>
        <w:rPr>
          <w:rFonts w:ascii="Arial" w:hAnsi="Arial" w:cs="Arial"/>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239"/>
        <w:gridCol w:w="7348"/>
        <w:gridCol w:w="1045"/>
      </w:tblGrid>
      <w:tr w:rsidR="005472EB" w:rsidRPr="00922EEE" w:rsidTr="008608E9">
        <w:trPr>
          <w:trHeight w:val="1437"/>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pStyle w:val="Default"/>
              <w:rPr>
                <w:rFonts w:ascii="Arial" w:hAnsi="Arial" w:cs="Arial"/>
              </w:rPr>
            </w:pPr>
            <w:r w:rsidRPr="00922EEE">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348" w:type="dxa"/>
            <w:tcBorders>
              <w:top w:val="single" w:sz="2" w:space="0" w:color="000000"/>
              <w:left w:val="single" w:sz="2" w:space="0" w:color="000000"/>
              <w:bottom w:val="single" w:sz="2" w:space="0" w:color="000000"/>
              <w:right w:val="single" w:sz="2" w:space="0" w:color="000000"/>
            </w:tcBorders>
            <w:shd w:val="clear" w:color="auto" w:fill="F9ECAB" w:themeFill="accent3" w:themeFillTint="66"/>
            <w:tcMar>
              <w:top w:w="80" w:type="dxa"/>
              <w:left w:w="80" w:type="dxa"/>
              <w:bottom w:w="80" w:type="dxa"/>
              <w:right w:w="80" w:type="dxa"/>
            </w:tcMar>
          </w:tcPr>
          <w:p w:rsidR="005472EB" w:rsidRPr="00922EEE" w:rsidRDefault="005879E7">
            <w:pPr>
              <w:pStyle w:val="Body"/>
              <w:jc w:val="center"/>
              <w:rPr>
                <w:rFonts w:ascii="Arial" w:eastAsia="Arial" w:hAnsi="Arial" w:cs="Arial"/>
                <w:b/>
                <w:bCs/>
                <w:sz w:val="28"/>
                <w:szCs w:val="28"/>
              </w:rPr>
            </w:pPr>
            <w:r w:rsidRPr="00922EEE">
              <w:rPr>
                <w:rFonts w:ascii="Arial" w:hAnsi="Arial" w:cs="Arial"/>
                <w:b/>
                <w:bCs/>
                <w:sz w:val="28"/>
                <w:szCs w:val="28"/>
                <w:lang w:val="en-US"/>
              </w:rPr>
              <w:t>Amnesty International Salisbury Group</w:t>
            </w:r>
          </w:p>
          <w:p w:rsidR="005472EB" w:rsidRPr="00922EEE" w:rsidRDefault="005879E7">
            <w:pPr>
              <w:pStyle w:val="Body"/>
              <w:jc w:val="center"/>
              <w:rPr>
                <w:rFonts w:ascii="Arial" w:eastAsia="Arial" w:hAnsi="Arial" w:cs="Arial"/>
                <w:b/>
                <w:bCs/>
                <w:sz w:val="24"/>
                <w:szCs w:val="24"/>
              </w:rPr>
            </w:pPr>
            <w:r w:rsidRPr="00922EEE">
              <w:rPr>
                <w:rFonts w:ascii="Arial" w:hAnsi="Arial" w:cs="Arial"/>
                <w:b/>
                <w:bCs/>
                <w:sz w:val="24"/>
                <w:szCs w:val="24"/>
                <w:lang w:val="en-US"/>
              </w:rPr>
              <w:t xml:space="preserve">         </w:t>
            </w:r>
          </w:p>
          <w:p w:rsidR="005472EB" w:rsidRPr="00922EEE" w:rsidRDefault="005879E7">
            <w:pPr>
              <w:pStyle w:val="Body"/>
              <w:jc w:val="center"/>
              <w:rPr>
                <w:rFonts w:ascii="Arial" w:eastAsia="Arial" w:hAnsi="Arial" w:cs="Arial"/>
                <w:b/>
                <w:bCs/>
                <w:sz w:val="24"/>
                <w:szCs w:val="24"/>
              </w:rPr>
            </w:pPr>
            <w:r w:rsidRPr="00922EEE">
              <w:rPr>
                <w:rFonts w:ascii="Arial" w:hAnsi="Arial" w:cs="Arial"/>
                <w:b/>
                <w:bCs/>
                <w:sz w:val="24"/>
                <w:szCs w:val="24"/>
                <w:lang w:val="en-US"/>
              </w:rPr>
              <w:t xml:space="preserve">Minutes of the Monthly Meeting on Thursday </w:t>
            </w:r>
            <w:r w:rsidR="00F104A4">
              <w:rPr>
                <w:rFonts w:ascii="Arial" w:hAnsi="Arial" w:cs="Arial"/>
                <w:b/>
                <w:bCs/>
                <w:sz w:val="24"/>
                <w:szCs w:val="24"/>
                <w:lang w:val="en-US"/>
              </w:rPr>
              <w:t>9</w:t>
            </w:r>
            <w:r w:rsidR="00F104A4" w:rsidRPr="00F104A4">
              <w:rPr>
                <w:rFonts w:ascii="Arial" w:hAnsi="Arial" w:cs="Arial"/>
                <w:b/>
                <w:bCs/>
                <w:sz w:val="24"/>
                <w:szCs w:val="24"/>
                <w:vertAlign w:val="superscript"/>
                <w:lang w:val="en-US"/>
              </w:rPr>
              <w:t>th</w:t>
            </w:r>
            <w:r w:rsidR="00F104A4">
              <w:rPr>
                <w:rFonts w:ascii="Arial" w:hAnsi="Arial" w:cs="Arial"/>
                <w:b/>
                <w:bCs/>
                <w:sz w:val="24"/>
                <w:szCs w:val="24"/>
                <w:lang w:val="en-US"/>
              </w:rPr>
              <w:t xml:space="preserve"> February 2017</w:t>
            </w:r>
          </w:p>
          <w:p w:rsidR="005472EB" w:rsidRPr="00922EEE" w:rsidRDefault="005879E7">
            <w:pPr>
              <w:pStyle w:val="Body"/>
              <w:jc w:val="center"/>
              <w:rPr>
                <w:rFonts w:ascii="Arial" w:eastAsia="Arial" w:hAnsi="Arial" w:cs="Arial"/>
                <w:b/>
                <w:bCs/>
                <w:sz w:val="24"/>
                <w:szCs w:val="24"/>
              </w:rPr>
            </w:pPr>
            <w:r w:rsidRPr="00922EEE">
              <w:rPr>
                <w:rFonts w:ascii="Arial" w:hAnsi="Arial" w:cs="Arial"/>
                <w:b/>
                <w:bCs/>
                <w:sz w:val="24"/>
                <w:szCs w:val="24"/>
                <w:lang w:val="en-US"/>
              </w:rPr>
              <w:t>7.30 pm 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472EB">
            <w:pPr>
              <w:rPr>
                <w:rFonts w:ascii="Arial" w:hAnsi="Arial" w:cs="Arial"/>
              </w:rPr>
            </w:pPr>
          </w:p>
        </w:tc>
      </w:tr>
      <w:tr w:rsidR="005472EB" w:rsidRPr="00922EEE" w:rsidTr="008608E9">
        <w:trPr>
          <w:trHeight w:val="1123"/>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jc w:val="right"/>
              <w:rPr>
                <w:rFonts w:ascii="Arial" w:hAnsi="Arial" w:cs="Arial"/>
              </w:rPr>
            </w:pPr>
            <w:r w:rsidRPr="00922EEE">
              <w:rPr>
                <w:rFonts w:ascii="Arial" w:hAnsi="Arial" w:cs="Arial"/>
                <w:color w:val="000000"/>
              </w:rPr>
              <w:t>1</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pStyle w:val="TableStyle2"/>
              <w:rPr>
                <w:rFonts w:ascii="Arial" w:hAnsi="Arial" w:cs="Arial"/>
              </w:rPr>
            </w:pPr>
            <w:r w:rsidRPr="00922EEE">
              <w:rPr>
                <w:rFonts w:ascii="Arial" w:hAnsi="Arial" w:cs="Arial"/>
                <w:b/>
                <w:bCs/>
                <w:sz w:val="24"/>
                <w:szCs w:val="24"/>
              </w:rPr>
              <w:t>Chairman’s Welcome</w:t>
            </w:r>
          </w:p>
          <w:p w:rsidR="005472EB" w:rsidRPr="00922EEE" w:rsidRDefault="005879E7">
            <w:pPr>
              <w:pStyle w:val="TableStyle2"/>
              <w:rPr>
                <w:rFonts w:ascii="Arial" w:hAnsi="Arial" w:cs="Arial"/>
              </w:rPr>
            </w:pPr>
            <w:r w:rsidRPr="00922EEE">
              <w:rPr>
                <w:rFonts w:ascii="Arial" w:hAnsi="Arial" w:cs="Arial"/>
                <w:b/>
                <w:bCs/>
                <w:sz w:val="24"/>
                <w:szCs w:val="24"/>
              </w:rPr>
              <w:t>Present:</w:t>
            </w:r>
            <w:r w:rsidR="00094E8C" w:rsidRPr="00922EEE">
              <w:rPr>
                <w:rFonts w:ascii="Arial" w:hAnsi="Arial" w:cs="Arial"/>
                <w:b/>
                <w:bCs/>
                <w:sz w:val="24"/>
                <w:szCs w:val="24"/>
              </w:rPr>
              <w:t xml:space="preserve">      </w:t>
            </w:r>
            <w:r w:rsidR="00094E8C" w:rsidRPr="00922EEE">
              <w:rPr>
                <w:rFonts w:ascii="Arial" w:hAnsi="Arial" w:cs="Arial"/>
                <w:bCs/>
                <w:sz w:val="24"/>
                <w:szCs w:val="24"/>
              </w:rPr>
              <w:t>Andrew,</w:t>
            </w:r>
            <w:r w:rsidR="00094E8C" w:rsidRPr="00922EEE">
              <w:rPr>
                <w:rFonts w:ascii="Arial" w:hAnsi="Arial" w:cs="Arial"/>
                <w:b/>
                <w:bCs/>
                <w:sz w:val="24"/>
                <w:szCs w:val="24"/>
              </w:rPr>
              <w:t xml:space="preserve"> </w:t>
            </w:r>
            <w:r w:rsidR="00094E8C" w:rsidRPr="00922EEE">
              <w:rPr>
                <w:rFonts w:ascii="Arial" w:hAnsi="Arial" w:cs="Arial"/>
                <w:bCs/>
                <w:sz w:val="24"/>
                <w:szCs w:val="24"/>
              </w:rPr>
              <w:t xml:space="preserve">Tony, Eddie, </w:t>
            </w:r>
            <w:r w:rsidR="00F104A4">
              <w:rPr>
                <w:rFonts w:ascii="Arial" w:hAnsi="Arial" w:cs="Arial"/>
                <w:bCs/>
                <w:sz w:val="24"/>
                <w:szCs w:val="24"/>
              </w:rPr>
              <w:t xml:space="preserve">Fiona, </w:t>
            </w:r>
            <w:r w:rsidR="00094E8C" w:rsidRPr="00922EEE">
              <w:rPr>
                <w:rFonts w:ascii="Arial" w:hAnsi="Arial" w:cs="Arial"/>
                <w:bCs/>
                <w:sz w:val="24"/>
                <w:szCs w:val="24"/>
              </w:rPr>
              <w:t>Peter, Lesley, Effie</w:t>
            </w:r>
          </w:p>
          <w:p w:rsidR="005472EB" w:rsidRPr="00922EEE" w:rsidRDefault="005879E7">
            <w:pPr>
              <w:pStyle w:val="TableStyle2"/>
              <w:rPr>
                <w:rFonts w:ascii="Arial" w:hAnsi="Arial" w:cs="Arial"/>
                <w:bCs/>
                <w:sz w:val="24"/>
                <w:szCs w:val="24"/>
              </w:rPr>
            </w:pPr>
            <w:r w:rsidRPr="00922EEE">
              <w:rPr>
                <w:rFonts w:ascii="Arial" w:hAnsi="Arial" w:cs="Arial"/>
                <w:b/>
                <w:bCs/>
                <w:sz w:val="24"/>
                <w:szCs w:val="24"/>
              </w:rPr>
              <w:t>Apologies:</w:t>
            </w:r>
            <w:r w:rsidR="00094E8C" w:rsidRPr="00922EEE">
              <w:rPr>
                <w:rFonts w:ascii="Arial" w:hAnsi="Arial" w:cs="Arial"/>
                <w:b/>
                <w:bCs/>
                <w:sz w:val="24"/>
                <w:szCs w:val="24"/>
              </w:rPr>
              <w:t xml:space="preserve">  </w:t>
            </w:r>
            <w:r w:rsidR="00094E8C" w:rsidRPr="00922EEE">
              <w:rPr>
                <w:rFonts w:ascii="Arial" w:hAnsi="Arial" w:cs="Arial"/>
                <w:bCs/>
                <w:sz w:val="24"/>
                <w:szCs w:val="24"/>
              </w:rPr>
              <w:t>Michael S</w:t>
            </w:r>
          </w:p>
          <w:p w:rsidR="00094E8C" w:rsidRPr="00922EEE" w:rsidRDefault="00094E8C">
            <w:pPr>
              <w:pStyle w:val="TableStyle2"/>
              <w:rPr>
                <w:rFonts w:ascii="Arial" w:hAnsi="Arial" w:cs="Arial"/>
                <w:bCs/>
                <w:sz w:val="24"/>
                <w:szCs w:val="24"/>
              </w:rPr>
            </w:pPr>
          </w:p>
          <w:p w:rsidR="00094E8C" w:rsidRPr="00922EEE" w:rsidRDefault="00094E8C">
            <w:pPr>
              <w:pStyle w:val="TableStyle2"/>
              <w:rPr>
                <w:rFonts w:ascii="Arial" w:hAnsi="Arial" w:cs="Arial"/>
              </w:rPr>
            </w:pPr>
            <w:r w:rsidRPr="00922EEE">
              <w:rPr>
                <w:rFonts w:ascii="Arial" w:hAnsi="Arial" w:cs="Arial"/>
                <w:bCs/>
                <w:sz w:val="24"/>
                <w:szCs w:val="24"/>
              </w:rPr>
              <w:t>Andrew welcomed Effie to the Group.</w:t>
            </w:r>
          </w:p>
          <w:p w:rsidR="005472EB" w:rsidRPr="00922EEE" w:rsidRDefault="005472EB">
            <w:pPr>
              <w:pStyle w:val="TableStyle2"/>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pStyle w:val="TableStyle2"/>
              <w:rPr>
                <w:rFonts w:ascii="Arial" w:hAnsi="Arial" w:cs="Arial"/>
              </w:rPr>
            </w:pPr>
            <w:r w:rsidRPr="00922EEE">
              <w:rPr>
                <w:rFonts w:ascii="Arial" w:hAnsi="Arial" w:cs="Arial"/>
                <w:b/>
                <w:bCs/>
                <w:sz w:val="24"/>
                <w:szCs w:val="24"/>
              </w:rPr>
              <w:t>AH</w:t>
            </w:r>
          </w:p>
        </w:tc>
      </w:tr>
      <w:tr w:rsidR="005472EB"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jc w:val="right"/>
              <w:rPr>
                <w:rFonts w:ascii="Arial" w:hAnsi="Arial" w:cs="Arial"/>
              </w:rPr>
            </w:pPr>
            <w:r w:rsidRPr="00922EEE">
              <w:rPr>
                <w:rFonts w:ascii="Arial" w:hAnsi="Arial" w:cs="Arial"/>
                <w:color w:val="000000"/>
              </w:rPr>
              <w:t>2</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pStyle w:val="TableStyle2"/>
              <w:rPr>
                <w:rFonts w:ascii="Arial" w:hAnsi="Arial" w:cs="Arial"/>
              </w:rPr>
            </w:pPr>
            <w:r w:rsidRPr="00922EEE">
              <w:rPr>
                <w:rFonts w:ascii="Arial" w:hAnsi="Arial" w:cs="Arial"/>
                <w:b/>
                <w:bCs/>
                <w:sz w:val="24"/>
                <w:szCs w:val="24"/>
              </w:rPr>
              <w:t xml:space="preserve">Minutes of previous Meeting </w:t>
            </w:r>
            <w:r w:rsidR="00094E8C" w:rsidRPr="00922EEE">
              <w:rPr>
                <w:rFonts w:ascii="Arial" w:hAnsi="Arial" w:cs="Arial"/>
                <w:b/>
                <w:bCs/>
                <w:sz w:val="24"/>
                <w:szCs w:val="24"/>
              </w:rPr>
              <w:t>–</w:t>
            </w:r>
            <w:r w:rsidRPr="00922EEE">
              <w:rPr>
                <w:rFonts w:ascii="Arial" w:hAnsi="Arial" w:cs="Arial"/>
                <w:b/>
                <w:bCs/>
                <w:sz w:val="24"/>
                <w:szCs w:val="24"/>
              </w:rPr>
              <w:t xml:space="preserve"> </w:t>
            </w:r>
            <w:r w:rsidR="00094E8C" w:rsidRPr="00922EEE">
              <w:rPr>
                <w:rFonts w:ascii="Arial" w:hAnsi="Arial" w:cs="Arial"/>
                <w:bCs/>
                <w:sz w:val="24"/>
                <w:szCs w:val="24"/>
              </w:rPr>
              <w:t>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076A2E">
            <w:pPr>
              <w:rPr>
                <w:rFonts w:ascii="Arial" w:hAnsi="Arial" w:cs="Arial"/>
                <w:b/>
              </w:rPr>
            </w:pPr>
            <w:r w:rsidRPr="00922EEE">
              <w:rPr>
                <w:rFonts w:ascii="Arial" w:hAnsi="Arial" w:cs="Arial"/>
                <w:b/>
              </w:rPr>
              <w:t>LC</w:t>
            </w:r>
          </w:p>
        </w:tc>
      </w:tr>
      <w:tr w:rsidR="005472EB"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jc w:val="right"/>
              <w:rPr>
                <w:rFonts w:ascii="Arial" w:hAnsi="Arial" w:cs="Arial"/>
              </w:rPr>
            </w:pPr>
            <w:r w:rsidRPr="00922EEE">
              <w:rPr>
                <w:rFonts w:ascii="Arial" w:hAnsi="Arial" w:cs="Arial"/>
                <w:color w:val="000000"/>
              </w:rPr>
              <w:t>3</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pStyle w:val="TableStyle2"/>
              <w:rPr>
                <w:rFonts w:ascii="Arial" w:hAnsi="Arial" w:cs="Arial"/>
                <w:bCs/>
                <w:sz w:val="24"/>
                <w:szCs w:val="24"/>
              </w:rPr>
            </w:pPr>
            <w:r w:rsidRPr="00922EEE">
              <w:rPr>
                <w:rFonts w:ascii="Arial" w:hAnsi="Arial" w:cs="Arial"/>
                <w:b/>
                <w:bCs/>
                <w:sz w:val="24"/>
                <w:szCs w:val="24"/>
              </w:rPr>
              <w:t>Treasurer’s Report</w:t>
            </w:r>
            <w:r w:rsidR="00094E8C" w:rsidRPr="00922EEE">
              <w:rPr>
                <w:rFonts w:ascii="Arial" w:hAnsi="Arial" w:cs="Arial"/>
                <w:b/>
                <w:bCs/>
                <w:sz w:val="24"/>
                <w:szCs w:val="24"/>
              </w:rPr>
              <w:t xml:space="preserve"> – </w:t>
            </w:r>
            <w:r w:rsidR="00094E8C" w:rsidRPr="00922EEE">
              <w:rPr>
                <w:rFonts w:ascii="Arial" w:hAnsi="Arial" w:cs="Arial"/>
                <w:bCs/>
                <w:sz w:val="24"/>
                <w:szCs w:val="24"/>
              </w:rPr>
              <w:t>None was available.</w:t>
            </w:r>
          </w:p>
          <w:p w:rsidR="00094E8C" w:rsidRPr="00922EEE" w:rsidRDefault="00094E8C">
            <w:pPr>
              <w:pStyle w:val="TableStyle2"/>
              <w:rPr>
                <w:rFonts w:ascii="Arial" w:hAnsi="Arial" w:cs="Arial"/>
                <w:bCs/>
                <w:sz w:val="24"/>
                <w:szCs w:val="24"/>
              </w:rPr>
            </w:pPr>
          </w:p>
          <w:p w:rsidR="00094E8C" w:rsidRPr="00922EEE" w:rsidRDefault="00094E8C">
            <w:pPr>
              <w:pStyle w:val="TableStyle2"/>
              <w:rPr>
                <w:rFonts w:ascii="Arial" w:hAnsi="Arial" w:cs="Arial"/>
                <w:bCs/>
                <w:sz w:val="24"/>
                <w:szCs w:val="24"/>
              </w:rPr>
            </w:pPr>
            <w:r w:rsidRPr="00922EEE">
              <w:rPr>
                <w:rFonts w:ascii="Arial" w:hAnsi="Arial" w:cs="Arial"/>
                <w:bCs/>
                <w:sz w:val="24"/>
                <w:szCs w:val="24"/>
              </w:rPr>
              <w:t>Costs for ‘Fire at Sea’:  SAC Hire -    £168.00</w:t>
            </w:r>
          </w:p>
          <w:p w:rsidR="00094E8C" w:rsidRPr="00922EEE" w:rsidRDefault="00094E8C">
            <w:pPr>
              <w:pStyle w:val="TableStyle2"/>
              <w:rPr>
                <w:rFonts w:ascii="Arial" w:hAnsi="Arial" w:cs="Arial"/>
                <w:bCs/>
                <w:sz w:val="24"/>
                <w:szCs w:val="24"/>
              </w:rPr>
            </w:pPr>
            <w:r w:rsidRPr="00922EEE">
              <w:rPr>
                <w:rFonts w:ascii="Arial" w:hAnsi="Arial" w:cs="Arial"/>
                <w:bCs/>
                <w:sz w:val="24"/>
                <w:szCs w:val="24"/>
              </w:rPr>
              <w:t xml:space="preserve">                                      DVD        -      £11.45</w:t>
            </w:r>
          </w:p>
          <w:p w:rsidR="00094E8C" w:rsidRPr="00922EEE" w:rsidRDefault="00094E8C">
            <w:pPr>
              <w:pStyle w:val="TableStyle2"/>
              <w:rPr>
                <w:rFonts w:ascii="Arial" w:hAnsi="Arial" w:cs="Arial"/>
                <w:bCs/>
                <w:sz w:val="24"/>
                <w:szCs w:val="24"/>
              </w:rPr>
            </w:pPr>
            <w:r w:rsidRPr="00922EEE">
              <w:rPr>
                <w:rFonts w:ascii="Arial" w:hAnsi="Arial" w:cs="Arial"/>
                <w:bCs/>
                <w:sz w:val="24"/>
                <w:szCs w:val="24"/>
              </w:rPr>
              <w:t>Contributions                                 -      £58.70</w:t>
            </w:r>
          </w:p>
          <w:p w:rsidR="00094E8C" w:rsidRPr="00922EEE" w:rsidRDefault="00094E8C">
            <w:pPr>
              <w:pStyle w:val="TableStyle2"/>
              <w:rPr>
                <w:rFonts w:ascii="Arial" w:hAnsi="Arial" w:cs="Arial"/>
                <w:bCs/>
                <w:sz w:val="24"/>
                <w:szCs w:val="24"/>
              </w:rPr>
            </w:pPr>
          </w:p>
          <w:p w:rsidR="00094E8C" w:rsidRPr="00922EEE" w:rsidRDefault="00094E8C">
            <w:pPr>
              <w:pStyle w:val="TableStyle2"/>
              <w:rPr>
                <w:rFonts w:ascii="Arial" w:hAnsi="Arial" w:cs="Arial"/>
                <w:bCs/>
                <w:sz w:val="24"/>
                <w:szCs w:val="24"/>
              </w:rPr>
            </w:pPr>
            <w:r w:rsidRPr="00922EEE">
              <w:rPr>
                <w:rFonts w:ascii="Arial" w:hAnsi="Arial" w:cs="Arial"/>
                <w:bCs/>
                <w:sz w:val="24"/>
                <w:szCs w:val="24"/>
              </w:rPr>
              <w:t>Total Cost                                      -     £120.75</w:t>
            </w:r>
          </w:p>
          <w:p w:rsidR="00094E8C" w:rsidRPr="00922EEE" w:rsidRDefault="00094E8C">
            <w:pPr>
              <w:pStyle w:val="TableStyle2"/>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pStyle w:val="TableStyle2"/>
              <w:rPr>
                <w:rFonts w:ascii="Arial" w:hAnsi="Arial" w:cs="Arial"/>
                <w:b/>
                <w:bCs/>
                <w:sz w:val="24"/>
                <w:szCs w:val="24"/>
              </w:rPr>
            </w:pPr>
            <w:r w:rsidRPr="00922EEE">
              <w:rPr>
                <w:rFonts w:ascii="Arial" w:hAnsi="Arial" w:cs="Arial"/>
                <w:b/>
                <w:bCs/>
                <w:sz w:val="24"/>
                <w:szCs w:val="24"/>
              </w:rPr>
              <w:t>MP</w:t>
            </w:r>
          </w:p>
          <w:p w:rsidR="00094E8C" w:rsidRPr="00922EEE" w:rsidRDefault="00094E8C">
            <w:pPr>
              <w:pStyle w:val="TableStyle2"/>
              <w:rPr>
                <w:rFonts w:ascii="Arial" w:hAnsi="Arial" w:cs="Arial"/>
                <w:b/>
                <w:bCs/>
                <w:sz w:val="24"/>
                <w:szCs w:val="24"/>
              </w:rPr>
            </w:pPr>
          </w:p>
          <w:p w:rsidR="00094E8C" w:rsidRPr="00922EEE" w:rsidRDefault="00094E8C">
            <w:pPr>
              <w:pStyle w:val="TableStyle2"/>
              <w:rPr>
                <w:rFonts w:ascii="Arial" w:hAnsi="Arial" w:cs="Arial"/>
              </w:rPr>
            </w:pPr>
            <w:r w:rsidRPr="00922EEE">
              <w:rPr>
                <w:rFonts w:ascii="Arial" w:hAnsi="Arial" w:cs="Arial"/>
                <w:b/>
                <w:bCs/>
                <w:sz w:val="24"/>
                <w:szCs w:val="24"/>
              </w:rPr>
              <w:t>FD</w:t>
            </w:r>
          </w:p>
        </w:tc>
      </w:tr>
      <w:tr w:rsidR="005472EB"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jc w:val="right"/>
              <w:rPr>
                <w:rFonts w:ascii="Arial" w:hAnsi="Arial" w:cs="Arial"/>
              </w:rPr>
            </w:pPr>
            <w:r w:rsidRPr="00922EEE">
              <w:rPr>
                <w:rFonts w:ascii="Arial" w:hAnsi="Arial" w:cs="Arial"/>
                <w:color w:val="000000"/>
              </w:rPr>
              <w:t>4</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pStyle w:val="TableStyle2"/>
              <w:rPr>
                <w:rFonts w:ascii="Arial" w:hAnsi="Arial" w:cs="Arial"/>
                <w:b/>
                <w:bCs/>
                <w:sz w:val="24"/>
                <w:szCs w:val="24"/>
              </w:rPr>
            </w:pPr>
            <w:r w:rsidRPr="00922EEE">
              <w:rPr>
                <w:rFonts w:ascii="Arial" w:hAnsi="Arial" w:cs="Arial"/>
                <w:b/>
                <w:bCs/>
                <w:sz w:val="24"/>
                <w:szCs w:val="24"/>
              </w:rPr>
              <w:t>Campaign Reports</w:t>
            </w:r>
          </w:p>
          <w:p w:rsidR="00094E8C" w:rsidRPr="00922EEE" w:rsidRDefault="00094E8C">
            <w:pPr>
              <w:pStyle w:val="TableStyle2"/>
              <w:rPr>
                <w:rFonts w:ascii="Arial" w:hAnsi="Arial" w:cs="Arial"/>
                <w:b/>
                <w:bCs/>
                <w:sz w:val="24"/>
                <w:szCs w:val="24"/>
              </w:rPr>
            </w:pPr>
          </w:p>
          <w:p w:rsidR="00094E8C" w:rsidRPr="00922EEE" w:rsidRDefault="00094E8C">
            <w:pPr>
              <w:pStyle w:val="TableStyle2"/>
              <w:rPr>
                <w:rFonts w:ascii="Arial" w:hAnsi="Arial" w:cs="Arial"/>
                <w:b/>
                <w:bCs/>
                <w:i/>
                <w:sz w:val="24"/>
                <w:szCs w:val="24"/>
              </w:rPr>
            </w:pPr>
            <w:r w:rsidRPr="00922EEE">
              <w:rPr>
                <w:rFonts w:ascii="Arial" w:hAnsi="Arial" w:cs="Arial"/>
                <w:b/>
                <w:bCs/>
                <w:i/>
                <w:sz w:val="24"/>
                <w:szCs w:val="24"/>
              </w:rPr>
              <w:t>Death Penalty</w:t>
            </w:r>
          </w:p>
          <w:p w:rsidR="00094E8C" w:rsidRPr="00922EEE" w:rsidRDefault="00094E8C">
            <w:pPr>
              <w:pStyle w:val="TableStyle2"/>
              <w:rPr>
                <w:rFonts w:ascii="Arial" w:hAnsi="Arial" w:cs="Arial"/>
                <w:b/>
                <w:bCs/>
                <w:i/>
                <w:sz w:val="24"/>
                <w:szCs w:val="24"/>
              </w:rPr>
            </w:pPr>
          </w:p>
          <w:p w:rsidR="00094E8C" w:rsidRPr="00922EEE" w:rsidRDefault="00094E8C" w:rsidP="00094E8C">
            <w:pPr>
              <w:rPr>
                <w:rFonts w:ascii="Arial" w:hAnsi="Arial" w:cs="Arial"/>
                <w:i/>
              </w:rPr>
            </w:pPr>
            <w:r w:rsidRPr="00922EEE">
              <w:rPr>
                <w:rFonts w:ascii="Arial" w:hAnsi="Arial" w:cs="Arial"/>
                <w:i/>
              </w:rPr>
              <w:t xml:space="preserve">Please see the Salisbury Group Website </w:t>
            </w:r>
            <w:hyperlink r:id="rId8" w:history="1">
              <w:r w:rsidRPr="00922EEE">
                <w:rPr>
                  <w:rStyle w:val="Hyperlink"/>
                  <w:rFonts w:ascii="Arial" w:hAnsi="Arial" w:cs="Arial"/>
                  <w:i/>
                </w:rPr>
                <w:t>www.salisburyai.com</w:t>
              </w:r>
            </w:hyperlink>
            <w:r w:rsidRPr="00922EEE">
              <w:rPr>
                <w:rFonts w:ascii="Arial" w:hAnsi="Arial" w:cs="Arial"/>
                <w:i/>
              </w:rPr>
              <w:t xml:space="preserve"> for the full international update, covering USA, Pakistan, Bahrain, Philippines, China, Kuwait, Nigeria and Iran.</w:t>
            </w:r>
          </w:p>
          <w:p w:rsidR="00094E8C" w:rsidRPr="00922EEE" w:rsidRDefault="00094E8C" w:rsidP="00094E8C">
            <w:pPr>
              <w:rPr>
                <w:rFonts w:ascii="Arial" w:hAnsi="Arial" w:cs="Arial"/>
                <w:i/>
              </w:rPr>
            </w:pPr>
          </w:p>
          <w:p w:rsidR="00094E8C" w:rsidRPr="00922EEE" w:rsidRDefault="00094E8C" w:rsidP="00094E8C">
            <w:pPr>
              <w:rPr>
                <w:rFonts w:ascii="Arial" w:hAnsi="Arial" w:cs="Arial"/>
              </w:rPr>
            </w:pPr>
            <w:r w:rsidRPr="00922EEE">
              <w:rPr>
                <w:rFonts w:ascii="Arial" w:hAnsi="Arial" w:cs="Arial"/>
              </w:rPr>
              <w:t>Of particular note:</w:t>
            </w:r>
          </w:p>
          <w:p w:rsidR="00094E8C" w:rsidRPr="00922EEE" w:rsidRDefault="00094E8C" w:rsidP="00094E8C">
            <w:pPr>
              <w:rPr>
                <w:rFonts w:ascii="Arial" w:hAnsi="Arial" w:cs="Arial"/>
              </w:rPr>
            </w:pPr>
          </w:p>
          <w:p w:rsidR="00094E8C" w:rsidRPr="00922EEE" w:rsidRDefault="00094E8C" w:rsidP="00094E8C">
            <w:pPr>
              <w:pStyle w:val="ListParagraph"/>
              <w:numPr>
                <w:ilvl w:val="0"/>
                <w:numId w:val="1"/>
              </w:numPr>
              <w:rPr>
                <w:rFonts w:cs="Arial"/>
              </w:rPr>
            </w:pPr>
            <w:r w:rsidRPr="00922EEE">
              <w:rPr>
                <w:rFonts w:cs="Arial"/>
                <w:b/>
              </w:rPr>
              <w:t xml:space="preserve">Reprieve </w:t>
            </w:r>
            <w:r w:rsidRPr="00922EEE">
              <w:rPr>
                <w:rFonts w:cs="Arial"/>
              </w:rPr>
              <w:t>has published its</w:t>
            </w:r>
            <w:r w:rsidRPr="00922EEE">
              <w:rPr>
                <w:rFonts w:cs="Arial"/>
                <w:b/>
              </w:rPr>
              <w:t xml:space="preserve"> </w:t>
            </w:r>
            <w:hyperlink r:id="rId9" w:history="1">
              <w:r w:rsidRPr="00922EEE">
                <w:rPr>
                  <w:rStyle w:val="Hyperlink"/>
                  <w:rFonts w:cs="Arial"/>
                  <w:b/>
                </w:rPr>
                <w:t>report</w:t>
              </w:r>
            </w:hyperlink>
            <w:r w:rsidRPr="00922EEE">
              <w:rPr>
                <w:rFonts w:cs="Arial"/>
                <w:b/>
              </w:rPr>
              <w:t xml:space="preserve"> on Global Executions in 2016.  </w:t>
            </w:r>
            <w:r w:rsidRPr="00922EEE">
              <w:rPr>
                <w:rFonts w:cs="Arial"/>
              </w:rPr>
              <w:t>Countries with close links to the UK and EU continued to occupy the ranks of the world’s most prolific executioners -  Saudi Arabia, Pakistan and Iran – with China continuing to keep its numbers secret.  Torture and the sentencing to death of protesters and juveniles continued.  Other countries of concern included Bahrain, Kuwait and Egypt.</w:t>
            </w:r>
          </w:p>
          <w:p w:rsidR="00094E8C" w:rsidRPr="00922EEE" w:rsidRDefault="00094E8C" w:rsidP="00094E8C">
            <w:pPr>
              <w:rPr>
                <w:rFonts w:ascii="Arial" w:hAnsi="Arial" w:cs="Arial"/>
              </w:rPr>
            </w:pPr>
          </w:p>
          <w:p w:rsidR="00094E8C" w:rsidRPr="00922EEE" w:rsidRDefault="00094E8C" w:rsidP="00094E8C">
            <w:pPr>
              <w:ind w:left="720"/>
              <w:rPr>
                <w:rFonts w:ascii="Arial" w:hAnsi="Arial" w:cs="Arial"/>
                <w:color w:val="000000"/>
              </w:rPr>
            </w:pPr>
            <w:r w:rsidRPr="00922EEE">
              <w:rPr>
                <w:rFonts w:ascii="Arial" w:hAnsi="Arial" w:cs="Arial"/>
              </w:rPr>
              <w:t>Maya Foya said, ‘</w:t>
            </w:r>
            <w:r w:rsidRPr="008608E9">
              <w:rPr>
                <w:rFonts w:ascii="Arial" w:hAnsi="Arial" w:cs="Arial"/>
                <w:i/>
                <w:color w:val="000000"/>
              </w:rPr>
              <w:t>It is alarming that countries with close links to the UK and EU continued to occupy the ranks of the world’s most prolific executioners in 2016.</w:t>
            </w:r>
            <w:r w:rsidR="008608E9">
              <w:rPr>
                <w:rFonts w:ascii="Arial" w:hAnsi="Arial" w:cs="Arial"/>
                <w:i/>
                <w:color w:val="000000"/>
              </w:rPr>
              <w:t xml:space="preserve"> </w:t>
            </w:r>
            <w:r w:rsidRPr="008608E9">
              <w:rPr>
                <w:rFonts w:ascii="Arial" w:hAnsi="Arial" w:cs="Arial"/>
                <w:i/>
                <w:color w:val="000000"/>
              </w:rPr>
              <w:t xml:space="preserve"> From Saudi Arabia, Iran and China, to Pakistan, Egypt and Bahrain, we have found children on death row, innocent people hanged, drugs offences dealt with as capital crimes, and torture used to extract false confessions. </w:t>
            </w:r>
            <w:r w:rsidR="008608E9">
              <w:rPr>
                <w:rFonts w:ascii="Arial" w:hAnsi="Arial" w:cs="Arial"/>
                <w:i/>
                <w:color w:val="000000"/>
              </w:rPr>
              <w:t xml:space="preserve"> </w:t>
            </w:r>
            <w:r w:rsidRPr="008608E9">
              <w:rPr>
                <w:rFonts w:ascii="Arial" w:hAnsi="Arial" w:cs="Arial"/>
                <w:i/>
                <w:color w:val="000000"/>
              </w:rPr>
              <w:t xml:space="preserve">Countries that oppose </w:t>
            </w:r>
            <w:r w:rsidRPr="008608E9">
              <w:rPr>
                <w:rFonts w:ascii="Arial" w:hAnsi="Arial" w:cs="Arial"/>
                <w:i/>
                <w:color w:val="000000"/>
              </w:rPr>
              <w:lastRenderedPageBreak/>
              <w:t>executions must do more in 2017 to ensure that their overseas security assistance does not contribute to others states’ use of the death penalty</w:t>
            </w:r>
            <w:r w:rsidRPr="00922EEE">
              <w:rPr>
                <w:rFonts w:ascii="Arial" w:hAnsi="Arial" w:cs="Arial"/>
                <w:color w:val="000000"/>
              </w:rPr>
              <w:t>.  (Source: Reprieve)</w:t>
            </w:r>
          </w:p>
          <w:p w:rsidR="00094E8C" w:rsidRPr="00922EEE" w:rsidRDefault="00094E8C" w:rsidP="00094E8C">
            <w:pPr>
              <w:ind w:left="720"/>
              <w:rPr>
                <w:rFonts w:ascii="Arial" w:hAnsi="Arial" w:cs="Arial"/>
                <w:color w:val="000000"/>
              </w:rPr>
            </w:pPr>
          </w:p>
          <w:p w:rsidR="00094E8C" w:rsidRPr="00922EEE" w:rsidRDefault="00094E8C" w:rsidP="00094E8C">
            <w:pPr>
              <w:pStyle w:val="ListParagraph"/>
              <w:numPr>
                <w:ilvl w:val="0"/>
                <w:numId w:val="1"/>
              </w:numPr>
              <w:rPr>
                <w:rFonts w:cs="Arial"/>
              </w:rPr>
            </w:pPr>
            <w:r w:rsidRPr="00922EEE">
              <w:rPr>
                <w:rFonts w:cs="Arial"/>
              </w:rPr>
              <w:t xml:space="preserve">A number of States in the </w:t>
            </w:r>
            <w:r w:rsidRPr="00922EEE">
              <w:rPr>
                <w:rFonts w:cs="Arial"/>
                <w:b/>
              </w:rPr>
              <w:t xml:space="preserve">USA </w:t>
            </w:r>
            <w:r w:rsidRPr="00922EEE">
              <w:rPr>
                <w:rFonts w:cs="Arial"/>
              </w:rPr>
              <w:t>are continuing to face challenges regarding the legality of their death penalty processes and issues around the difficulty in obtaining supplies of the necessary drugs.</w:t>
            </w:r>
          </w:p>
          <w:p w:rsidR="00094E8C" w:rsidRPr="00922EEE" w:rsidRDefault="00094E8C" w:rsidP="00094E8C">
            <w:pPr>
              <w:pStyle w:val="ListParagraph"/>
              <w:rPr>
                <w:rFonts w:cs="Arial"/>
              </w:rPr>
            </w:pPr>
          </w:p>
          <w:p w:rsidR="00094E8C" w:rsidRPr="00922EEE" w:rsidRDefault="00094E8C" w:rsidP="00094E8C">
            <w:pPr>
              <w:pStyle w:val="ListParagraph"/>
              <w:numPr>
                <w:ilvl w:val="0"/>
                <w:numId w:val="1"/>
              </w:numPr>
              <w:rPr>
                <w:rFonts w:cs="Arial"/>
              </w:rPr>
            </w:pPr>
            <w:r w:rsidRPr="00922EEE">
              <w:rPr>
                <w:rFonts w:cs="Arial"/>
              </w:rPr>
              <w:t xml:space="preserve">In his final days in office, </w:t>
            </w:r>
            <w:r w:rsidRPr="00922EEE">
              <w:rPr>
                <w:rFonts w:cs="Arial"/>
                <w:b/>
              </w:rPr>
              <w:t>President Obama</w:t>
            </w:r>
            <w:r w:rsidRPr="00922EEE">
              <w:rPr>
                <w:rFonts w:cs="Arial"/>
              </w:rPr>
              <w:t xml:space="preserve"> commuted the death sentences of two prisoners on death row to life imprisonment.  Regrets were expressed that he did not grant such clemency to all 62 prisoners on federal death row.</w:t>
            </w:r>
          </w:p>
          <w:p w:rsidR="00094E8C" w:rsidRPr="00922EEE" w:rsidRDefault="00094E8C" w:rsidP="00094E8C">
            <w:pPr>
              <w:rPr>
                <w:rFonts w:ascii="Arial" w:hAnsi="Arial" w:cs="Arial"/>
              </w:rPr>
            </w:pPr>
          </w:p>
          <w:p w:rsidR="00094E8C" w:rsidRPr="00922EEE" w:rsidRDefault="00094E8C" w:rsidP="00094E8C">
            <w:pPr>
              <w:pStyle w:val="ListParagraph"/>
              <w:numPr>
                <w:ilvl w:val="0"/>
                <w:numId w:val="1"/>
              </w:numPr>
              <w:rPr>
                <w:rFonts w:cs="Arial"/>
              </w:rPr>
            </w:pPr>
            <w:r w:rsidRPr="00922EEE">
              <w:rPr>
                <w:rFonts w:cs="Arial"/>
              </w:rPr>
              <w:t xml:space="preserve">In </w:t>
            </w:r>
            <w:r w:rsidRPr="00922EEE">
              <w:rPr>
                <w:rFonts w:cs="Arial"/>
                <w:b/>
              </w:rPr>
              <w:t>Pakistan,</w:t>
            </w:r>
            <w:r w:rsidRPr="00922EEE">
              <w:rPr>
                <w:rFonts w:cs="Arial"/>
              </w:rPr>
              <w:t xml:space="preserve"> the execution of a man with schizophrenia was stayed pending further reports.  No decision has as yet been made in respect of Imdad Ali.</w:t>
            </w:r>
          </w:p>
          <w:p w:rsidR="00094E8C" w:rsidRPr="00922EEE" w:rsidRDefault="00094E8C" w:rsidP="00094E8C">
            <w:pPr>
              <w:rPr>
                <w:rFonts w:ascii="Arial" w:hAnsi="Arial" w:cs="Arial"/>
              </w:rPr>
            </w:pPr>
          </w:p>
          <w:p w:rsidR="00094E8C" w:rsidRPr="00922EEE" w:rsidRDefault="00094E8C" w:rsidP="00094E8C">
            <w:pPr>
              <w:pStyle w:val="ListParagraph"/>
              <w:numPr>
                <w:ilvl w:val="0"/>
                <w:numId w:val="1"/>
              </w:numPr>
              <w:rPr>
                <w:rFonts w:cs="Arial"/>
              </w:rPr>
            </w:pPr>
            <w:r w:rsidRPr="00922EEE">
              <w:rPr>
                <w:rFonts w:cs="Arial"/>
              </w:rPr>
              <w:t xml:space="preserve">Three prisoners were executed in </w:t>
            </w:r>
            <w:r w:rsidRPr="00922EEE">
              <w:rPr>
                <w:rFonts w:cs="Arial"/>
                <w:b/>
              </w:rPr>
              <w:t>Bahrain</w:t>
            </w:r>
            <w:r w:rsidRPr="00922EEE">
              <w:rPr>
                <w:rFonts w:cs="Arial"/>
              </w:rPr>
              <w:t xml:space="preserve"> – the first executions since 2010.</w:t>
            </w:r>
          </w:p>
          <w:p w:rsidR="00094E8C" w:rsidRPr="00922EEE" w:rsidRDefault="00094E8C" w:rsidP="00094E8C">
            <w:pPr>
              <w:rPr>
                <w:rFonts w:ascii="Arial" w:hAnsi="Arial" w:cs="Arial"/>
              </w:rPr>
            </w:pPr>
          </w:p>
          <w:p w:rsidR="00094E8C" w:rsidRPr="00922EEE" w:rsidRDefault="00094E8C" w:rsidP="00094E8C">
            <w:pPr>
              <w:pStyle w:val="ListParagraph"/>
              <w:numPr>
                <w:ilvl w:val="0"/>
                <w:numId w:val="1"/>
              </w:numPr>
              <w:rPr>
                <w:rFonts w:cs="Arial"/>
              </w:rPr>
            </w:pPr>
            <w:r w:rsidRPr="00922EEE">
              <w:rPr>
                <w:rFonts w:cs="Arial"/>
              </w:rPr>
              <w:t xml:space="preserve">Following a secret re-trial in </w:t>
            </w:r>
            <w:r w:rsidRPr="00922EEE">
              <w:rPr>
                <w:rFonts w:cs="Arial"/>
                <w:b/>
              </w:rPr>
              <w:t>China</w:t>
            </w:r>
            <w:r w:rsidRPr="00922EEE">
              <w:rPr>
                <w:rFonts w:cs="Arial"/>
              </w:rPr>
              <w:t>, four prisoners, sentenced to death more than 13 years ago, were found not guilty and released.</w:t>
            </w:r>
          </w:p>
          <w:p w:rsidR="00094E8C" w:rsidRPr="00922EEE" w:rsidRDefault="00094E8C" w:rsidP="00094E8C">
            <w:pPr>
              <w:rPr>
                <w:rFonts w:ascii="Arial" w:hAnsi="Arial" w:cs="Arial"/>
              </w:rPr>
            </w:pPr>
          </w:p>
          <w:p w:rsidR="00094E8C" w:rsidRPr="00922EEE" w:rsidRDefault="00094E8C" w:rsidP="00094E8C">
            <w:pPr>
              <w:rPr>
                <w:rFonts w:ascii="Arial" w:hAnsi="Arial" w:cs="Arial"/>
                <w:b/>
              </w:rPr>
            </w:pPr>
            <w:r w:rsidRPr="00922EEE">
              <w:rPr>
                <w:rFonts w:ascii="Arial" w:hAnsi="Arial" w:cs="Arial"/>
                <w:b/>
              </w:rPr>
              <w:t>Urgent Actions</w:t>
            </w:r>
          </w:p>
          <w:p w:rsidR="00094E8C" w:rsidRPr="00922EEE" w:rsidRDefault="00094E8C" w:rsidP="00094E8C">
            <w:pPr>
              <w:rPr>
                <w:rFonts w:ascii="Arial" w:hAnsi="Arial" w:cs="Arial"/>
                <w:b/>
              </w:rPr>
            </w:pPr>
          </w:p>
          <w:p w:rsidR="00094E8C" w:rsidRPr="00922EEE" w:rsidRDefault="00094E8C" w:rsidP="00094E8C">
            <w:pPr>
              <w:pStyle w:val="ListParagraph"/>
              <w:numPr>
                <w:ilvl w:val="0"/>
                <w:numId w:val="2"/>
              </w:numPr>
              <w:rPr>
                <w:rFonts w:cs="Arial"/>
              </w:rPr>
            </w:pPr>
            <w:r w:rsidRPr="00922EEE">
              <w:rPr>
                <w:rFonts w:cs="Arial"/>
                <w:b/>
              </w:rPr>
              <w:t xml:space="preserve">Singapore </w:t>
            </w:r>
            <w:r w:rsidRPr="00922EEE">
              <w:rPr>
                <w:rFonts w:cs="Arial"/>
              </w:rPr>
              <w:t xml:space="preserve">– UA 12/17 – Prabagaran Srivijayan, a Malaysian national convicted and sentenced to the mandatory death penalty in 2012, is at risk of imminent execution.  Found guilty of drug smuggling, he has consistently maintained his innocence and fair trial concerns have been raised by his lawyer.  </w:t>
            </w:r>
            <w:r w:rsidRPr="00922EEE">
              <w:rPr>
                <w:rFonts w:cs="Arial"/>
                <w:i/>
              </w:rPr>
              <w:t>(Circulated to DPLWG 13.1.17).</w:t>
            </w:r>
          </w:p>
          <w:p w:rsidR="00094E8C" w:rsidRPr="00922EEE" w:rsidRDefault="00094E8C" w:rsidP="00094E8C">
            <w:pPr>
              <w:pStyle w:val="ListParagraph"/>
              <w:rPr>
                <w:rFonts w:cs="Arial"/>
              </w:rPr>
            </w:pPr>
          </w:p>
          <w:p w:rsidR="00094E8C" w:rsidRPr="00922EEE" w:rsidRDefault="00094E8C" w:rsidP="00094E8C">
            <w:pPr>
              <w:pStyle w:val="ListParagraph"/>
              <w:numPr>
                <w:ilvl w:val="0"/>
                <w:numId w:val="2"/>
              </w:numPr>
              <w:rPr>
                <w:rFonts w:cs="Arial"/>
              </w:rPr>
            </w:pPr>
            <w:r w:rsidRPr="00922EEE">
              <w:rPr>
                <w:rFonts w:cs="Arial"/>
                <w:b/>
              </w:rPr>
              <w:t xml:space="preserve">Belarus </w:t>
            </w:r>
            <w:r w:rsidRPr="00922EEE">
              <w:rPr>
                <w:rFonts w:cs="Arial"/>
              </w:rPr>
              <w:t xml:space="preserve">– UA 17/17 – Mr Kiryl Kazachok, convicted of killing his two children, has been sentenced to death.  His was the fourth death sentence to be issued in Belarus in 2016.  </w:t>
            </w:r>
            <w:r w:rsidRPr="00922EEE">
              <w:rPr>
                <w:rFonts w:cs="Arial"/>
                <w:i/>
              </w:rPr>
              <w:t xml:space="preserve">(Circulated to DPLWG 16.1.17).  </w:t>
            </w:r>
            <w:r w:rsidRPr="00922EEE">
              <w:rPr>
                <w:rFonts w:cs="Arial"/>
                <w:b/>
              </w:rPr>
              <w:t>This month’s Group Urgent Action.</w:t>
            </w:r>
          </w:p>
          <w:p w:rsidR="00094E8C" w:rsidRPr="00922EEE" w:rsidRDefault="00094E8C" w:rsidP="00094E8C">
            <w:pPr>
              <w:rPr>
                <w:rFonts w:ascii="Arial" w:hAnsi="Arial" w:cs="Arial"/>
              </w:rPr>
            </w:pPr>
          </w:p>
          <w:p w:rsidR="00094E8C" w:rsidRPr="00922EEE" w:rsidRDefault="00094E8C" w:rsidP="00094E8C">
            <w:pPr>
              <w:pStyle w:val="ListParagraph"/>
              <w:numPr>
                <w:ilvl w:val="0"/>
                <w:numId w:val="2"/>
              </w:numPr>
              <w:rPr>
                <w:rFonts w:cs="Arial"/>
              </w:rPr>
            </w:pPr>
            <w:r w:rsidRPr="00922EEE">
              <w:rPr>
                <w:rFonts w:cs="Arial"/>
                <w:b/>
              </w:rPr>
              <w:t xml:space="preserve">Iran </w:t>
            </w:r>
            <w:r w:rsidRPr="00922EEE">
              <w:rPr>
                <w:rFonts w:cs="Arial"/>
              </w:rPr>
              <w:t>– UA 296/15 – Update - Hamid Ahmadi has now been transferred to solitary confinement in Lakan Prison in Northern Iran, in preparation for his execution on 4</w:t>
            </w:r>
            <w:r w:rsidRPr="00922EEE">
              <w:rPr>
                <w:rFonts w:cs="Arial"/>
                <w:vertAlign w:val="superscript"/>
              </w:rPr>
              <w:t>th</w:t>
            </w:r>
            <w:r w:rsidRPr="00922EEE">
              <w:rPr>
                <w:rFonts w:cs="Arial"/>
              </w:rPr>
              <w:t xml:space="preserve"> February, later postponed to 11</w:t>
            </w:r>
            <w:r w:rsidRPr="00922EEE">
              <w:rPr>
                <w:rFonts w:cs="Arial"/>
                <w:vertAlign w:val="superscript"/>
              </w:rPr>
              <w:t>th</w:t>
            </w:r>
            <w:r w:rsidRPr="00922EEE">
              <w:rPr>
                <w:rFonts w:cs="Arial"/>
              </w:rPr>
              <w:t xml:space="preserve"> February.  He was aged 17 when arrested for a fatal stabbing during a fight between him and 4 others in 2008.  (</w:t>
            </w:r>
            <w:r w:rsidRPr="00922EEE">
              <w:rPr>
                <w:rFonts w:cs="Arial"/>
                <w:i/>
              </w:rPr>
              <w:t xml:space="preserve">Circulated to DPLWG 31.1.17).  </w:t>
            </w:r>
            <w:r w:rsidRPr="00922EEE">
              <w:rPr>
                <w:rFonts w:cs="Arial"/>
              </w:rPr>
              <w:t>The Group also took part in the Twitter Action on 3.2.17).</w:t>
            </w:r>
          </w:p>
          <w:p w:rsidR="00094E8C" w:rsidRPr="00922EEE" w:rsidRDefault="00094E8C" w:rsidP="00094E8C">
            <w:pPr>
              <w:rPr>
                <w:rFonts w:ascii="Arial" w:hAnsi="Arial" w:cs="Arial"/>
              </w:rPr>
            </w:pPr>
          </w:p>
          <w:p w:rsidR="00094E8C" w:rsidRPr="00922EEE" w:rsidRDefault="00094E8C" w:rsidP="00094E8C">
            <w:pPr>
              <w:pStyle w:val="ListParagraph"/>
              <w:numPr>
                <w:ilvl w:val="0"/>
                <w:numId w:val="2"/>
              </w:numPr>
              <w:rPr>
                <w:rFonts w:cs="Arial"/>
              </w:rPr>
            </w:pPr>
            <w:r w:rsidRPr="00922EEE">
              <w:rPr>
                <w:rFonts w:cs="Arial"/>
                <w:b/>
              </w:rPr>
              <w:lastRenderedPageBreak/>
              <w:t xml:space="preserve">Iran </w:t>
            </w:r>
            <w:r w:rsidRPr="00922EEE">
              <w:rPr>
                <w:rFonts w:cs="Arial"/>
              </w:rPr>
              <w:t xml:space="preserve">– UA 38/17 – AI have advised that the Iranian academic, Dr Ahmadreza Djalali, a resident of Sweden detained in Iran since April 2016 on a charge of espionage, and on hunger strike since December 2016, has been threatened with the death penalty.  (Note: earlier reports indicated he had actually been sentenced to death).  </w:t>
            </w:r>
            <w:r w:rsidRPr="00922EEE">
              <w:rPr>
                <w:rFonts w:cs="Arial"/>
                <w:i/>
              </w:rPr>
              <w:t>(Circulated to DPLWG 8.2.17).</w:t>
            </w:r>
          </w:p>
          <w:p w:rsidR="00094E8C" w:rsidRPr="00922EEE" w:rsidRDefault="00094E8C" w:rsidP="00094E8C">
            <w:pPr>
              <w:rPr>
                <w:rFonts w:ascii="Arial" w:hAnsi="Arial" w:cs="Arial"/>
                <w:b/>
              </w:rPr>
            </w:pPr>
          </w:p>
          <w:p w:rsidR="00094E8C" w:rsidRPr="00922EEE" w:rsidRDefault="00094E8C" w:rsidP="00094E8C">
            <w:pPr>
              <w:rPr>
                <w:rFonts w:ascii="Arial" w:hAnsi="Arial" w:cs="Arial"/>
                <w:b/>
              </w:rPr>
            </w:pPr>
          </w:p>
          <w:p w:rsidR="00094E8C" w:rsidRPr="00922EEE" w:rsidRDefault="00094E8C" w:rsidP="00094E8C">
            <w:pPr>
              <w:rPr>
                <w:rFonts w:ascii="Arial" w:hAnsi="Arial" w:cs="Arial"/>
                <w:b/>
              </w:rPr>
            </w:pPr>
            <w:r w:rsidRPr="00922EEE">
              <w:rPr>
                <w:rFonts w:ascii="Arial" w:hAnsi="Arial" w:cs="Arial"/>
                <w:b/>
              </w:rPr>
              <w:t>Campaigning</w:t>
            </w:r>
          </w:p>
          <w:p w:rsidR="00094E8C" w:rsidRPr="00922EEE" w:rsidRDefault="00094E8C" w:rsidP="00094E8C">
            <w:pPr>
              <w:rPr>
                <w:rFonts w:ascii="Arial" w:hAnsi="Arial" w:cs="Arial"/>
                <w:b/>
              </w:rPr>
            </w:pPr>
          </w:p>
          <w:p w:rsidR="00094E8C" w:rsidRPr="00922EEE" w:rsidRDefault="00094E8C" w:rsidP="00094E8C">
            <w:pPr>
              <w:pStyle w:val="ListParagraph"/>
              <w:numPr>
                <w:ilvl w:val="0"/>
                <w:numId w:val="3"/>
              </w:numPr>
              <w:rPr>
                <w:rFonts w:cs="Arial"/>
              </w:rPr>
            </w:pPr>
            <w:r w:rsidRPr="00922EEE">
              <w:rPr>
                <w:rFonts w:cs="Arial"/>
              </w:rPr>
              <w:t>The IAR Survey on Urgent Actions has been completed with a request made for more evidence of AIUK’s continued commitment to campaigning for the abolition of the death penalty world-wide as a priority.</w:t>
            </w:r>
          </w:p>
          <w:p w:rsidR="00094E8C" w:rsidRPr="00922EEE" w:rsidRDefault="00094E8C" w:rsidP="00094E8C">
            <w:pPr>
              <w:pStyle w:val="ListParagraph"/>
              <w:rPr>
                <w:rFonts w:cs="Arial"/>
              </w:rPr>
            </w:pPr>
          </w:p>
          <w:p w:rsidR="00094E8C" w:rsidRPr="00922EEE" w:rsidRDefault="00094E8C" w:rsidP="00094E8C">
            <w:pPr>
              <w:pStyle w:val="ListParagraph"/>
              <w:numPr>
                <w:ilvl w:val="0"/>
                <w:numId w:val="3"/>
              </w:numPr>
              <w:rPr>
                <w:rFonts w:cs="Arial"/>
              </w:rPr>
            </w:pPr>
            <w:r w:rsidRPr="00922EEE">
              <w:rPr>
                <w:rFonts w:cs="Arial"/>
              </w:rPr>
              <w:t xml:space="preserve">The first of the re-trials of </w:t>
            </w:r>
            <w:r w:rsidRPr="00922EEE">
              <w:rPr>
                <w:rFonts w:cs="Arial"/>
                <w:b/>
              </w:rPr>
              <w:t>Reggie Clemons</w:t>
            </w:r>
            <w:r w:rsidRPr="00922EEE">
              <w:rPr>
                <w:rFonts w:cs="Arial"/>
              </w:rPr>
              <w:t>, originally scheduled to begin on 23</w:t>
            </w:r>
            <w:r w:rsidRPr="00922EEE">
              <w:rPr>
                <w:rFonts w:cs="Arial"/>
                <w:vertAlign w:val="superscript"/>
              </w:rPr>
              <w:t>rd</w:t>
            </w:r>
            <w:r w:rsidRPr="00922EEE">
              <w:rPr>
                <w:rFonts w:cs="Arial"/>
              </w:rPr>
              <w:t xml:space="preserve"> February, will not now do so until August (date TBC).  Reggie’s public defender, Charles Moreland, argued that he needed more time because of the complexity of defending death penalty cases, the need for travel time and the heavy caseload of his office.  He said the length of time since the crime was an additional factor and Reggie needed more time to consult with his </w:t>
            </w:r>
            <w:r w:rsidR="008608E9">
              <w:rPr>
                <w:rFonts w:cs="Arial"/>
              </w:rPr>
              <w:t>pro-</w:t>
            </w:r>
            <w:r w:rsidRPr="00922EEE">
              <w:rPr>
                <w:rFonts w:cs="Arial"/>
              </w:rPr>
              <w:t>bono legal help from a private law firm.</w:t>
            </w:r>
          </w:p>
          <w:p w:rsidR="00094E8C" w:rsidRPr="00922EEE" w:rsidRDefault="00094E8C" w:rsidP="00094E8C">
            <w:pPr>
              <w:rPr>
                <w:rFonts w:ascii="Arial" w:hAnsi="Arial" w:cs="Arial"/>
              </w:rPr>
            </w:pPr>
          </w:p>
          <w:p w:rsidR="00094E8C" w:rsidRPr="00922EEE" w:rsidRDefault="00094E8C" w:rsidP="00094E8C">
            <w:pPr>
              <w:pStyle w:val="ListParagraph"/>
              <w:rPr>
                <w:rFonts w:cs="Arial"/>
              </w:rPr>
            </w:pPr>
            <w:r w:rsidRPr="00922EEE">
              <w:rPr>
                <w:rFonts w:cs="Arial"/>
              </w:rPr>
              <w:t>Note:  The Special Master who overturned Reggie’s conviction found that he had not proved his innocence, but the prosecutors had wrongly suppressed evidence and detectives had beaten him into confessing to the crimes.</w:t>
            </w:r>
          </w:p>
          <w:p w:rsidR="00094E8C" w:rsidRPr="00922EEE" w:rsidRDefault="00094E8C" w:rsidP="00094E8C">
            <w:pPr>
              <w:pStyle w:val="ListParagraph"/>
              <w:rPr>
                <w:rFonts w:cs="Arial"/>
              </w:rPr>
            </w:pPr>
          </w:p>
          <w:p w:rsidR="00094E8C" w:rsidRPr="00922EEE" w:rsidRDefault="00094E8C" w:rsidP="00094E8C">
            <w:pPr>
              <w:pStyle w:val="ListParagraph"/>
              <w:rPr>
                <w:rFonts w:cs="Arial"/>
              </w:rPr>
            </w:pPr>
            <w:r w:rsidRPr="00922EEE">
              <w:rPr>
                <w:rFonts w:cs="Arial"/>
              </w:rPr>
              <w:t>LC has contacted Farshid Talaghani to express the hope that AI will take Reggie’s case up again once his re-trials commence.  The request has been passed on to the relevant department.</w:t>
            </w:r>
          </w:p>
          <w:p w:rsidR="00094E8C" w:rsidRPr="00922EEE" w:rsidRDefault="00094E8C" w:rsidP="00094E8C">
            <w:pPr>
              <w:rPr>
                <w:rFonts w:ascii="Arial" w:hAnsi="Arial" w:cs="Arial"/>
              </w:rPr>
            </w:pPr>
          </w:p>
          <w:p w:rsidR="00094E8C" w:rsidRPr="00922EEE" w:rsidRDefault="00094E8C" w:rsidP="00094E8C">
            <w:pPr>
              <w:pStyle w:val="ListParagraph"/>
              <w:numPr>
                <w:ilvl w:val="0"/>
                <w:numId w:val="3"/>
              </w:numPr>
              <w:rPr>
                <w:rFonts w:cs="Arial"/>
              </w:rPr>
            </w:pPr>
            <w:r w:rsidRPr="00922EEE">
              <w:rPr>
                <w:rFonts w:cs="Arial"/>
              </w:rPr>
              <w:t xml:space="preserve">AIUK have made available nine short </w:t>
            </w:r>
            <w:hyperlink r:id="rId10" w:history="1">
              <w:r w:rsidRPr="00922EEE">
                <w:rPr>
                  <w:rStyle w:val="Hyperlink"/>
                  <w:rFonts w:cs="Arial"/>
                </w:rPr>
                <w:t>videos</w:t>
              </w:r>
            </w:hyperlink>
            <w:r w:rsidRPr="00922EEE">
              <w:rPr>
                <w:rFonts w:cs="Arial"/>
              </w:rPr>
              <w:t xml:space="preserve"> on the death penalty.  They are aimed at teachers, educators, facilitators or anyone wishes to learn more about human rights.  They are freely available but the content of some may be unsuitable for certain audiences and we are advised to watch each clip in full to check its suitability before using it in an educational setting.</w:t>
            </w:r>
          </w:p>
          <w:p w:rsidR="00094E8C" w:rsidRPr="00922EEE" w:rsidRDefault="00094E8C" w:rsidP="00094E8C">
            <w:pPr>
              <w:rPr>
                <w:rFonts w:ascii="Arial" w:hAnsi="Arial" w:cs="Arial"/>
              </w:rPr>
            </w:pPr>
          </w:p>
          <w:p w:rsidR="00094E8C" w:rsidRPr="00922EEE" w:rsidRDefault="00094E8C" w:rsidP="00094E8C">
            <w:pPr>
              <w:pStyle w:val="ListParagraph"/>
              <w:rPr>
                <w:rFonts w:cs="Arial"/>
              </w:rPr>
            </w:pPr>
            <w:r w:rsidRPr="00922EEE">
              <w:rPr>
                <w:rFonts w:cs="Arial"/>
              </w:rPr>
              <w:t>The Nine videos are:</w:t>
            </w:r>
          </w:p>
          <w:p w:rsidR="00094E8C" w:rsidRPr="00922EEE" w:rsidRDefault="00094E8C" w:rsidP="00094E8C">
            <w:pPr>
              <w:pStyle w:val="ListParagraph"/>
              <w:rPr>
                <w:rFonts w:cs="Arial"/>
              </w:rPr>
            </w:pPr>
          </w:p>
          <w:p w:rsidR="00094E8C" w:rsidRPr="00922EEE" w:rsidRDefault="00094E8C" w:rsidP="00094E8C">
            <w:pPr>
              <w:pStyle w:val="ListParagraph"/>
              <w:numPr>
                <w:ilvl w:val="0"/>
                <w:numId w:val="4"/>
              </w:numPr>
              <w:rPr>
                <w:rFonts w:cs="Arial"/>
              </w:rPr>
            </w:pPr>
            <w:r w:rsidRPr="00922EEE">
              <w:rPr>
                <w:rFonts w:cs="Arial"/>
                <w:i/>
              </w:rPr>
              <w:t xml:space="preserve">Amnesty International: Death to the Death Penalty – </w:t>
            </w:r>
            <w:r w:rsidRPr="00922EEE">
              <w:rPr>
                <w:rFonts w:cs="Arial"/>
              </w:rPr>
              <w:t>replicating scenes of execution using wax figures that melt and leave the Amnesty candle unscathed.</w:t>
            </w:r>
          </w:p>
          <w:p w:rsidR="00094E8C" w:rsidRPr="00922EEE" w:rsidRDefault="00094E8C" w:rsidP="00094E8C">
            <w:pPr>
              <w:pStyle w:val="ListParagraph"/>
              <w:rPr>
                <w:rFonts w:cs="Arial"/>
              </w:rPr>
            </w:pPr>
          </w:p>
          <w:p w:rsidR="00094E8C" w:rsidRPr="00922EEE" w:rsidRDefault="00094E8C" w:rsidP="00094E8C">
            <w:pPr>
              <w:pStyle w:val="ListParagraph"/>
              <w:numPr>
                <w:ilvl w:val="0"/>
                <w:numId w:val="4"/>
              </w:numPr>
              <w:rPr>
                <w:rFonts w:cs="Arial"/>
              </w:rPr>
            </w:pPr>
            <w:r w:rsidRPr="00922EEE">
              <w:rPr>
                <w:rFonts w:cs="Arial"/>
                <w:i/>
              </w:rPr>
              <w:lastRenderedPageBreak/>
              <w:t>AJ+: What if the Death Penalty Disappeared in America?</w:t>
            </w:r>
            <w:r w:rsidRPr="00922EEE">
              <w:rPr>
                <w:rFonts w:cs="Arial"/>
              </w:rPr>
              <w:t xml:space="preserve"> – the practical implications of the abolition of capital punishment - the economic benefits, the lack of evidence of deterrence, the disproportionate application to ethnic minorities and the sentencing to death of the innocent.</w:t>
            </w:r>
          </w:p>
          <w:p w:rsidR="00094E8C" w:rsidRPr="00922EEE" w:rsidRDefault="00094E8C" w:rsidP="00094E8C">
            <w:pPr>
              <w:pStyle w:val="ListParagraph"/>
              <w:numPr>
                <w:ilvl w:val="0"/>
                <w:numId w:val="4"/>
              </w:numPr>
              <w:rPr>
                <w:rFonts w:cs="Arial"/>
              </w:rPr>
            </w:pPr>
            <w:r w:rsidRPr="00922EEE">
              <w:rPr>
                <w:rFonts w:cs="Arial"/>
                <w:i/>
              </w:rPr>
              <w:t>Amnesty International: Death Penalty Facts and Statistics for 2015.</w:t>
            </w:r>
          </w:p>
          <w:p w:rsidR="00094E8C" w:rsidRPr="00922EEE" w:rsidRDefault="00094E8C" w:rsidP="00094E8C">
            <w:pPr>
              <w:rPr>
                <w:rFonts w:ascii="Arial" w:hAnsi="Arial" w:cs="Arial"/>
                <w:i/>
              </w:rPr>
            </w:pPr>
          </w:p>
          <w:p w:rsidR="00094E8C" w:rsidRPr="00922EEE" w:rsidRDefault="00094E8C" w:rsidP="00094E8C">
            <w:pPr>
              <w:pStyle w:val="ListParagraph"/>
              <w:numPr>
                <w:ilvl w:val="0"/>
                <w:numId w:val="4"/>
              </w:numPr>
              <w:rPr>
                <w:rFonts w:cs="Arial"/>
              </w:rPr>
            </w:pPr>
            <w:r w:rsidRPr="00922EEE">
              <w:rPr>
                <w:rFonts w:cs="Arial"/>
                <w:i/>
              </w:rPr>
              <w:t xml:space="preserve">Vice News – Should There Be a Death Penalty? </w:t>
            </w:r>
            <w:r w:rsidRPr="00922EEE">
              <w:rPr>
                <w:rFonts w:cs="Arial"/>
              </w:rPr>
              <w:t>– views, both for and against, from a range of people around the world.</w:t>
            </w:r>
            <w:r w:rsidRPr="00922EEE">
              <w:rPr>
                <w:rFonts w:cs="Arial"/>
                <w:i/>
              </w:rPr>
              <w:t xml:space="preserve"> </w:t>
            </w:r>
          </w:p>
          <w:p w:rsidR="00094E8C" w:rsidRPr="00922EEE" w:rsidRDefault="00094E8C" w:rsidP="00094E8C">
            <w:pPr>
              <w:rPr>
                <w:rFonts w:ascii="Arial" w:hAnsi="Arial" w:cs="Arial"/>
              </w:rPr>
            </w:pPr>
          </w:p>
          <w:p w:rsidR="00094E8C" w:rsidRPr="00922EEE" w:rsidRDefault="00094E8C" w:rsidP="00094E8C">
            <w:pPr>
              <w:pStyle w:val="ListParagraph"/>
              <w:numPr>
                <w:ilvl w:val="0"/>
                <w:numId w:val="4"/>
              </w:numPr>
              <w:rPr>
                <w:rFonts w:cs="Arial"/>
              </w:rPr>
            </w:pPr>
            <w:r w:rsidRPr="00922EEE">
              <w:rPr>
                <w:rFonts w:cs="Arial"/>
                <w:i/>
              </w:rPr>
              <w:t xml:space="preserve">Amnesty International – One Last Chance – </w:t>
            </w:r>
            <w:r w:rsidRPr="00922EEE">
              <w:rPr>
                <w:rFonts w:cs="Arial"/>
              </w:rPr>
              <w:t>an animation showing several meal choices for inmates on death row in an effort to highlight the theatrical nature of the death penalty in the US.</w:t>
            </w:r>
          </w:p>
          <w:p w:rsidR="00094E8C" w:rsidRPr="00922EEE" w:rsidRDefault="00094E8C" w:rsidP="00094E8C">
            <w:pPr>
              <w:rPr>
                <w:rFonts w:ascii="Arial" w:hAnsi="Arial" w:cs="Arial"/>
              </w:rPr>
            </w:pPr>
          </w:p>
          <w:p w:rsidR="00094E8C" w:rsidRPr="00922EEE" w:rsidRDefault="00094E8C" w:rsidP="00094E8C">
            <w:pPr>
              <w:pStyle w:val="ListParagraph"/>
              <w:numPr>
                <w:ilvl w:val="0"/>
                <w:numId w:val="4"/>
              </w:numPr>
              <w:rPr>
                <w:rFonts w:cs="Arial"/>
              </w:rPr>
            </w:pPr>
            <w:r w:rsidRPr="00922EEE">
              <w:rPr>
                <w:rFonts w:cs="Arial"/>
                <w:i/>
              </w:rPr>
              <w:t xml:space="preserve">Human Rights Watch – Executing Juvenile Offenders in Yemen </w:t>
            </w:r>
            <w:r w:rsidRPr="00922EEE">
              <w:rPr>
                <w:rFonts w:cs="Arial"/>
              </w:rPr>
              <w:t>- Yemen is one of the few states that executes juvenile offenders, many of whom admit to alleged crimes after torture.</w:t>
            </w:r>
          </w:p>
          <w:p w:rsidR="00094E8C" w:rsidRPr="00922EEE" w:rsidRDefault="00094E8C" w:rsidP="00094E8C">
            <w:pPr>
              <w:rPr>
                <w:rFonts w:ascii="Arial" w:hAnsi="Arial" w:cs="Arial"/>
              </w:rPr>
            </w:pPr>
          </w:p>
          <w:p w:rsidR="00094E8C" w:rsidRPr="00922EEE" w:rsidRDefault="00094E8C" w:rsidP="00094E8C">
            <w:pPr>
              <w:pStyle w:val="ListParagraph"/>
              <w:numPr>
                <w:ilvl w:val="0"/>
                <w:numId w:val="4"/>
              </w:numPr>
              <w:rPr>
                <w:rFonts w:cs="Arial"/>
              </w:rPr>
            </w:pPr>
            <w:r w:rsidRPr="00922EEE">
              <w:rPr>
                <w:rFonts w:cs="Arial"/>
                <w:i/>
              </w:rPr>
              <w:t xml:space="preserve">National Geographic: Inside Death Row – </w:t>
            </w:r>
            <w:r w:rsidRPr="00922EEE">
              <w:rPr>
                <w:rFonts w:cs="Arial"/>
              </w:rPr>
              <w:t>a series looking at death row from the perspective of former execution wardens.  (Note: these videos are only available On Demand via a participating TV subscription provider.)</w:t>
            </w:r>
          </w:p>
          <w:p w:rsidR="00094E8C" w:rsidRPr="00922EEE" w:rsidRDefault="00094E8C" w:rsidP="00094E8C">
            <w:pPr>
              <w:rPr>
                <w:rFonts w:ascii="Arial" w:hAnsi="Arial" w:cs="Arial"/>
              </w:rPr>
            </w:pPr>
          </w:p>
          <w:p w:rsidR="00094E8C" w:rsidRPr="00922EEE" w:rsidRDefault="00094E8C" w:rsidP="00094E8C">
            <w:pPr>
              <w:pStyle w:val="ListParagraph"/>
              <w:numPr>
                <w:ilvl w:val="0"/>
                <w:numId w:val="4"/>
              </w:numPr>
              <w:rPr>
                <w:rFonts w:cs="Arial"/>
              </w:rPr>
            </w:pPr>
            <w:r w:rsidRPr="00922EEE">
              <w:rPr>
                <w:rFonts w:cs="Arial"/>
                <w:i/>
              </w:rPr>
              <w:t xml:space="preserve">Amnesty International: Behnoud’s Story – </w:t>
            </w:r>
            <w:r w:rsidRPr="00922EEE">
              <w:rPr>
                <w:rFonts w:cs="Arial"/>
              </w:rPr>
              <w:t>an animation telling the story of a lawyer in Iran who tries to save the life of a young man on death row.</w:t>
            </w:r>
            <w:r w:rsidRPr="00922EEE">
              <w:rPr>
                <w:rFonts w:cs="Arial"/>
                <w:i/>
              </w:rPr>
              <w:t xml:space="preserve"> </w:t>
            </w:r>
          </w:p>
          <w:p w:rsidR="00094E8C" w:rsidRPr="00922EEE" w:rsidRDefault="00094E8C" w:rsidP="00094E8C">
            <w:pPr>
              <w:rPr>
                <w:rFonts w:ascii="Arial" w:hAnsi="Arial" w:cs="Arial"/>
              </w:rPr>
            </w:pPr>
          </w:p>
          <w:p w:rsidR="00094E8C" w:rsidRPr="00922EEE" w:rsidRDefault="00094E8C" w:rsidP="00094E8C">
            <w:pPr>
              <w:pStyle w:val="ListParagraph"/>
              <w:numPr>
                <w:ilvl w:val="0"/>
                <w:numId w:val="4"/>
              </w:numPr>
              <w:rPr>
                <w:rFonts w:cs="Arial"/>
              </w:rPr>
            </w:pPr>
            <w:r w:rsidRPr="00922EEE">
              <w:rPr>
                <w:rFonts w:cs="Arial"/>
                <w:i/>
              </w:rPr>
              <w:t xml:space="preserve">One for Ten – </w:t>
            </w:r>
            <w:r w:rsidRPr="00922EEE">
              <w:rPr>
                <w:rFonts w:cs="Arial"/>
              </w:rPr>
              <w:t>10 short films about former death row prisoners, representing the 1 in 10 prisoners found to be innocent of the crimes for which they are due to be executed.</w:t>
            </w:r>
          </w:p>
          <w:p w:rsidR="00094E8C" w:rsidRPr="00922EEE" w:rsidRDefault="00094E8C" w:rsidP="00094E8C">
            <w:pPr>
              <w:rPr>
                <w:rFonts w:ascii="Arial" w:hAnsi="Arial" w:cs="Arial"/>
              </w:rPr>
            </w:pPr>
          </w:p>
          <w:p w:rsidR="00094E8C" w:rsidRPr="00922EEE" w:rsidRDefault="00094E8C" w:rsidP="00094E8C">
            <w:pPr>
              <w:rPr>
                <w:rFonts w:ascii="Arial" w:hAnsi="Arial" w:cs="Arial"/>
                <w:b/>
                <w:i/>
              </w:rPr>
            </w:pPr>
            <w:r w:rsidRPr="00922EEE">
              <w:rPr>
                <w:rFonts w:ascii="Arial" w:hAnsi="Arial" w:cs="Arial"/>
                <w:b/>
                <w:i/>
              </w:rPr>
              <w:t>North Korea</w:t>
            </w:r>
          </w:p>
          <w:p w:rsidR="00094E8C" w:rsidRPr="00922EEE" w:rsidRDefault="00094E8C" w:rsidP="00094E8C">
            <w:pPr>
              <w:rPr>
                <w:rFonts w:ascii="Arial" w:hAnsi="Arial" w:cs="Arial"/>
                <w:b/>
              </w:rPr>
            </w:pPr>
          </w:p>
          <w:p w:rsidR="00094E8C" w:rsidRPr="00922EEE" w:rsidRDefault="00A608EE" w:rsidP="00094E8C">
            <w:pPr>
              <w:rPr>
                <w:rFonts w:ascii="Arial" w:hAnsi="Arial" w:cs="Arial"/>
              </w:rPr>
            </w:pPr>
            <w:r w:rsidRPr="00922EEE">
              <w:rPr>
                <w:rFonts w:ascii="Arial" w:hAnsi="Arial" w:cs="Arial"/>
              </w:rPr>
              <w:t xml:space="preserve">Jihyun Park has confirmed she will be coming to speak on </w:t>
            </w:r>
            <w:r w:rsidRPr="008608E9">
              <w:rPr>
                <w:rFonts w:ascii="Arial" w:hAnsi="Arial" w:cs="Arial"/>
                <w:b/>
              </w:rPr>
              <w:t>16</w:t>
            </w:r>
            <w:r w:rsidRPr="008608E9">
              <w:rPr>
                <w:rFonts w:ascii="Arial" w:hAnsi="Arial" w:cs="Arial"/>
                <w:b/>
                <w:vertAlign w:val="superscript"/>
              </w:rPr>
              <w:t>th</w:t>
            </w:r>
            <w:r w:rsidRPr="008608E9">
              <w:rPr>
                <w:rFonts w:ascii="Arial" w:hAnsi="Arial" w:cs="Arial"/>
                <w:b/>
              </w:rPr>
              <w:t xml:space="preserve"> March</w:t>
            </w:r>
            <w:r w:rsidRPr="00922EEE">
              <w:rPr>
                <w:rFonts w:ascii="Arial" w:hAnsi="Arial" w:cs="Arial"/>
              </w:rPr>
              <w:t xml:space="preserve"> at the Five Rivers Leisure Centre</w:t>
            </w:r>
            <w:r w:rsidR="00076A2E" w:rsidRPr="00922EEE">
              <w:rPr>
                <w:rFonts w:ascii="Arial" w:hAnsi="Arial" w:cs="Arial"/>
              </w:rPr>
              <w:t xml:space="preserve">. </w:t>
            </w:r>
            <w:r w:rsidR="008608E9">
              <w:rPr>
                <w:rFonts w:ascii="Arial" w:hAnsi="Arial" w:cs="Arial"/>
              </w:rPr>
              <w:t xml:space="preserve"> </w:t>
            </w:r>
            <w:r w:rsidRPr="00922EEE">
              <w:rPr>
                <w:rFonts w:ascii="Arial" w:hAnsi="Arial" w:cs="Arial"/>
              </w:rPr>
              <w:t>The talk will take place in Activity Room 1.</w:t>
            </w:r>
            <w:r w:rsidR="00076A2E" w:rsidRPr="00922EEE">
              <w:rPr>
                <w:rFonts w:ascii="Arial" w:hAnsi="Arial" w:cs="Arial"/>
              </w:rPr>
              <w:t xml:space="preserve">  PC will send press releases to the local media (press and radio).</w:t>
            </w:r>
            <w:r w:rsidRPr="00922EEE">
              <w:rPr>
                <w:rFonts w:ascii="Arial" w:hAnsi="Arial" w:cs="Arial"/>
              </w:rPr>
              <w:t xml:space="preserve"> </w:t>
            </w:r>
            <w:r w:rsidR="008608E9">
              <w:rPr>
                <w:rFonts w:ascii="Arial" w:hAnsi="Arial" w:cs="Arial"/>
              </w:rPr>
              <w:t xml:space="preserve"> </w:t>
            </w:r>
            <w:r w:rsidR="00076A2E" w:rsidRPr="00922EEE">
              <w:rPr>
                <w:rFonts w:ascii="Arial" w:hAnsi="Arial" w:cs="Arial"/>
              </w:rPr>
              <w:t>TM and FD will liaise regarding members and contacts to be invited.</w:t>
            </w:r>
            <w:r w:rsidR="008608E9">
              <w:rPr>
                <w:rFonts w:ascii="Arial" w:hAnsi="Arial" w:cs="Arial"/>
              </w:rPr>
              <w:t xml:space="preserve"> </w:t>
            </w:r>
            <w:r w:rsidR="00076A2E" w:rsidRPr="00922EEE">
              <w:rPr>
                <w:rFonts w:ascii="Arial" w:hAnsi="Arial" w:cs="Arial"/>
              </w:rPr>
              <w:t xml:space="preserve"> The Group will provide refreshments.</w:t>
            </w:r>
          </w:p>
          <w:p w:rsidR="00076A2E" w:rsidRPr="00922EEE" w:rsidRDefault="00076A2E" w:rsidP="00094E8C">
            <w:pPr>
              <w:rPr>
                <w:rFonts w:ascii="Arial" w:hAnsi="Arial" w:cs="Arial"/>
              </w:rPr>
            </w:pPr>
          </w:p>
          <w:p w:rsidR="00076A2E" w:rsidRPr="00922EEE" w:rsidRDefault="00076A2E" w:rsidP="00094E8C">
            <w:pPr>
              <w:rPr>
                <w:rFonts w:ascii="Arial" w:hAnsi="Arial" w:cs="Arial"/>
              </w:rPr>
            </w:pPr>
            <w:r w:rsidRPr="00922EEE">
              <w:rPr>
                <w:rFonts w:ascii="Arial" w:hAnsi="Arial" w:cs="Arial"/>
              </w:rPr>
              <w:t>Kenny Latunde-Dada will chair the session.  Jihyun has agreed to be interviewed on video, and Kenny will conduct the interview prior to the session.</w:t>
            </w:r>
          </w:p>
          <w:p w:rsidR="00176CAA" w:rsidRPr="00922EEE" w:rsidRDefault="00176CAA" w:rsidP="00094E8C">
            <w:pPr>
              <w:rPr>
                <w:rFonts w:ascii="Arial" w:hAnsi="Arial" w:cs="Arial"/>
                <w:b/>
                <w:i/>
              </w:rPr>
            </w:pPr>
          </w:p>
          <w:p w:rsidR="00076A2E" w:rsidRPr="00922EEE" w:rsidRDefault="00076A2E" w:rsidP="00094E8C">
            <w:pPr>
              <w:rPr>
                <w:rFonts w:ascii="Arial" w:hAnsi="Arial" w:cs="Arial"/>
                <w:b/>
                <w:i/>
              </w:rPr>
            </w:pPr>
            <w:r w:rsidRPr="00922EEE">
              <w:rPr>
                <w:rFonts w:ascii="Arial" w:hAnsi="Arial" w:cs="Arial"/>
                <w:b/>
                <w:i/>
              </w:rPr>
              <w:t>Refugees</w:t>
            </w:r>
          </w:p>
          <w:p w:rsidR="00094E8C" w:rsidRPr="00922EEE" w:rsidRDefault="00094E8C" w:rsidP="00094E8C">
            <w:pPr>
              <w:rPr>
                <w:rFonts w:ascii="Arial" w:hAnsi="Arial" w:cs="Arial"/>
              </w:rPr>
            </w:pPr>
          </w:p>
          <w:p w:rsidR="00094E8C" w:rsidRPr="00922EEE" w:rsidRDefault="00761F4C" w:rsidP="00094E8C">
            <w:pPr>
              <w:rPr>
                <w:rFonts w:ascii="Arial" w:hAnsi="Arial" w:cs="Arial"/>
              </w:rPr>
            </w:pPr>
            <w:r w:rsidRPr="00922EEE">
              <w:rPr>
                <w:rFonts w:ascii="Arial" w:hAnsi="Arial" w:cs="Arial"/>
              </w:rPr>
              <w:t>A campaign planning meeting was held on 1</w:t>
            </w:r>
            <w:r w:rsidRPr="00922EEE">
              <w:rPr>
                <w:rFonts w:ascii="Arial" w:hAnsi="Arial" w:cs="Arial"/>
                <w:vertAlign w:val="superscript"/>
              </w:rPr>
              <w:t>st</w:t>
            </w:r>
            <w:r w:rsidRPr="00922EEE">
              <w:rPr>
                <w:rFonts w:ascii="Arial" w:hAnsi="Arial" w:cs="Arial"/>
              </w:rPr>
              <w:t xml:space="preserve"> February.</w:t>
            </w:r>
          </w:p>
          <w:p w:rsidR="00176CAA" w:rsidRPr="00922EEE" w:rsidRDefault="00176CAA" w:rsidP="00094E8C">
            <w:pPr>
              <w:rPr>
                <w:rFonts w:ascii="Arial" w:hAnsi="Arial" w:cs="Arial"/>
              </w:rPr>
            </w:pPr>
          </w:p>
          <w:p w:rsidR="00176CAA" w:rsidRDefault="00176CAA" w:rsidP="00094E8C">
            <w:pPr>
              <w:rPr>
                <w:rFonts w:ascii="Arial" w:hAnsi="Arial" w:cs="Arial"/>
              </w:rPr>
            </w:pPr>
            <w:r w:rsidRPr="00922EEE">
              <w:rPr>
                <w:rFonts w:ascii="Arial" w:hAnsi="Arial" w:cs="Arial"/>
              </w:rPr>
              <w:t xml:space="preserve">It was agreed that the AI petition calling on the EU to aid the movement of refuges on the Greek islands </w:t>
            </w:r>
            <w:r w:rsidR="007D00BA">
              <w:rPr>
                <w:rFonts w:ascii="Arial" w:hAnsi="Arial" w:cs="Arial"/>
              </w:rPr>
              <w:t xml:space="preserve">would </w:t>
            </w:r>
            <w:r w:rsidRPr="00922EEE">
              <w:rPr>
                <w:rFonts w:ascii="Arial" w:hAnsi="Arial" w:cs="Arial"/>
              </w:rPr>
              <w:t>be used at the film showing</w:t>
            </w:r>
            <w:r w:rsidR="007D00BA">
              <w:rPr>
                <w:rFonts w:ascii="Arial" w:hAnsi="Arial" w:cs="Arial"/>
              </w:rPr>
              <w:t xml:space="preserve"> of</w:t>
            </w:r>
            <w:r w:rsidRPr="00922EEE">
              <w:rPr>
                <w:rFonts w:ascii="Arial" w:hAnsi="Arial" w:cs="Arial"/>
              </w:rPr>
              <w:t xml:space="preserve"> ‘Fire At Sea’. </w:t>
            </w:r>
          </w:p>
          <w:p w:rsidR="00F177C6" w:rsidRPr="00922EEE" w:rsidRDefault="00F177C6" w:rsidP="00094E8C">
            <w:pPr>
              <w:rPr>
                <w:rFonts w:ascii="Arial" w:hAnsi="Arial" w:cs="Arial"/>
                <w:i/>
              </w:rPr>
            </w:pPr>
          </w:p>
          <w:p w:rsidR="00176CAA" w:rsidRPr="00922EEE" w:rsidRDefault="00176CAA" w:rsidP="00094E8C">
            <w:pPr>
              <w:rPr>
                <w:rFonts w:ascii="Arial" w:hAnsi="Arial" w:cs="Arial"/>
              </w:rPr>
            </w:pPr>
            <w:r w:rsidRPr="00922EEE">
              <w:rPr>
                <w:rFonts w:ascii="Arial" w:hAnsi="Arial" w:cs="Arial"/>
              </w:rPr>
              <w:t xml:space="preserve">A number of possibilities </w:t>
            </w:r>
            <w:r w:rsidR="007D00BA">
              <w:rPr>
                <w:rFonts w:ascii="Arial" w:hAnsi="Arial" w:cs="Arial"/>
              </w:rPr>
              <w:t xml:space="preserve">for campaigning </w:t>
            </w:r>
            <w:r w:rsidRPr="00922EEE">
              <w:rPr>
                <w:rFonts w:ascii="Arial" w:hAnsi="Arial" w:cs="Arial"/>
              </w:rPr>
              <w:t>were discussed:</w:t>
            </w:r>
          </w:p>
          <w:p w:rsidR="00176CAA" w:rsidRPr="00922EEE" w:rsidRDefault="00F07A75" w:rsidP="00176CAA">
            <w:pPr>
              <w:pStyle w:val="ListParagraph"/>
              <w:numPr>
                <w:ilvl w:val="0"/>
                <w:numId w:val="3"/>
              </w:numPr>
              <w:rPr>
                <w:rFonts w:cs="Arial"/>
              </w:rPr>
            </w:pPr>
            <w:r w:rsidRPr="00922EEE">
              <w:rPr>
                <w:rFonts w:cs="Arial"/>
              </w:rPr>
              <w:t xml:space="preserve">The Studio Theatre to </w:t>
            </w:r>
            <w:r w:rsidR="00176CAA" w:rsidRPr="00922EEE">
              <w:rPr>
                <w:rFonts w:cs="Arial"/>
              </w:rPr>
              <w:t xml:space="preserve">be approached regarding a performance of the </w:t>
            </w:r>
            <w:r w:rsidR="00176CAA" w:rsidRPr="00922EEE">
              <w:rPr>
                <w:rFonts w:cs="Arial"/>
                <w:i/>
              </w:rPr>
              <w:t>Asylum Monologues</w:t>
            </w:r>
            <w:r w:rsidR="00176CAA" w:rsidRPr="00922EEE">
              <w:rPr>
                <w:rFonts w:cs="Arial"/>
              </w:rPr>
              <w:t xml:space="preserve"> – This is currently being checked out.</w:t>
            </w:r>
          </w:p>
          <w:p w:rsidR="00F07A75" w:rsidRPr="00922EEE" w:rsidRDefault="00F07A75" w:rsidP="00F07A75">
            <w:pPr>
              <w:pStyle w:val="ListParagraph"/>
              <w:rPr>
                <w:rFonts w:cs="Arial"/>
              </w:rPr>
            </w:pPr>
          </w:p>
          <w:p w:rsidR="00176CAA" w:rsidRPr="00922EEE" w:rsidRDefault="00176CAA" w:rsidP="00176CAA">
            <w:pPr>
              <w:pStyle w:val="ListParagraph"/>
              <w:numPr>
                <w:ilvl w:val="0"/>
                <w:numId w:val="3"/>
              </w:numPr>
              <w:rPr>
                <w:rFonts w:cs="Arial"/>
              </w:rPr>
            </w:pPr>
            <w:r w:rsidRPr="00922EEE">
              <w:rPr>
                <w:rFonts w:cs="Arial"/>
              </w:rPr>
              <w:t xml:space="preserve">The possibility of a </w:t>
            </w:r>
            <w:r w:rsidRPr="00922EEE">
              <w:rPr>
                <w:rFonts w:cs="Arial"/>
                <w:i/>
              </w:rPr>
              <w:t>Vigil</w:t>
            </w:r>
            <w:r w:rsidR="00F07A75" w:rsidRPr="00922EEE">
              <w:rPr>
                <w:rFonts w:cs="Arial"/>
              </w:rPr>
              <w:t xml:space="preserve"> on the City Hall steps to </w:t>
            </w:r>
            <w:r w:rsidRPr="00922EEE">
              <w:rPr>
                <w:rFonts w:cs="Arial"/>
              </w:rPr>
              <w:t xml:space="preserve">be explored </w:t>
            </w:r>
            <w:r w:rsidR="001E72E9" w:rsidRPr="00922EEE">
              <w:rPr>
                <w:rFonts w:cs="Arial"/>
              </w:rPr>
              <w:t>–</w:t>
            </w:r>
            <w:r w:rsidRPr="00922EEE">
              <w:rPr>
                <w:rFonts w:cs="Arial"/>
              </w:rPr>
              <w:t xml:space="preserve"> </w:t>
            </w:r>
            <w:r w:rsidR="001E72E9" w:rsidRPr="00922EEE">
              <w:rPr>
                <w:rFonts w:cs="Arial"/>
              </w:rPr>
              <w:t>The City Clerk has agr</w:t>
            </w:r>
            <w:r w:rsidR="00D75284" w:rsidRPr="00922EEE">
              <w:rPr>
                <w:rFonts w:cs="Arial"/>
              </w:rPr>
              <w:t>eed</w:t>
            </w:r>
            <w:r w:rsidR="00F07A75" w:rsidRPr="00922EEE">
              <w:rPr>
                <w:rFonts w:cs="Arial"/>
              </w:rPr>
              <w:t>,</w:t>
            </w:r>
            <w:r w:rsidR="00D75284" w:rsidRPr="00922EEE">
              <w:rPr>
                <w:rFonts w:cs="Arial"/>
              </w:rPr>
              <w:t xml:space="preserve"> subject to the choice of date.  (Preferred date: 24</w:t>
            </w:r>
            <w:r w:rsidR="00D75284" w:rsidRPr="00922EEE">
              <w:rPr>
                <w:rFonts w:cs="Arial"/>
                <w:vertAlign w:val="superscript"/>
              </w:rPr>
              <w:t>th</w:t>
            </w:r>
            <w:r w:rsidR="00D75284" w:rsidRPr="00922EEE">
              <w:rPr>
                <w:rFonts w:cs="Arial"/>
              </w:rPr>
              <w:t xml:space="preserve"> June)</w:t>
            </w:r>
            <w:r w:rsidR="00F07A75" w:rsidRPr="00922EEE">
              <w:rPr>
                <w:rFonts w:cs="Arial"/>
              </w:rPr>
              <w:t xml:space="preserve">. </w:t>
            </w:r>
            <w:r w:rsidR="00D75284" w:rsidRPr="00922EEE">
              <w:rPr>
                <w:rFonts w:cs="Arial"/>
              </w:rPr>
              <w:t xml:space="preserve"> Participants co</w:t>
            </w:r>
            <w:r w:rsidR="00F07A75" w:rsidRPr="00922EEE">
              <w:rPr>
                <w:rFonts w:cs="Arial"/>
              </w:rPr>
              <w:t>u</w:t>
            </w:r>
            <w:r w:rsidR="00D75284" w:rsidRPr="00922EEE">
              <w:rPr>
                <w:rFonts w:cs="Arial"/>
              </w:rPr>
              <w:t>ld be photographed with a sign stating ‘I am a …… (profession) and I support refugees.’ PC to design a sign.</w:t>
            </w:r>
          </w:p>
          <w:p w:rsidR="00F07A75" w:rsidRPr="00922EEE" w:rsidRDefault="00F07A75" w:rsidP="00F07A75">
            <w:pPr>
              <w:rPr>
                <w:rFonts w:ascii="Arial" w:hAnsi="Arial" w:cs="Arial"/>
              </w:rPr>
            </w:pPr>
          </w:p>
          <w:p w:rsidR="001E72E9" w:rsidRPr="00922EEE" w:rsidRDefault="001E72E9" w:rsidP="00176CAA">
            <w:pPr>
              <w:pStyle w:val="ListParagraph"/>
              <w:numPr>
                <w:ilvl w:val="0"/>
                <w:numId w:val="3"/>
              </w:numPr>
              <w:rPr>
                <w:rFonts w:cs="Arial"/>
              </w:rPr>
            </w:pPr>
            <w:r w:rsidRPr="00922EEE">
              <w:rPr>
                <w:rFonts w:cs="Arial"/>
              </w:rPr>
              <w:t xml:space="preserve">The suggestion of a </w:t>
            </w:r>
            <w:r w:rsidRPr="00922EEE">
              <w:rPr>
                <w:rFonts w:cs="Arial"/>
                <w:i/>
              </w:rPr>
              <w:t>City Walking Tour</w:t>
            </w:r>
            <w:r w:rsidRPr="00922EEE">
              <w:rPr>
                <w:rFonts w:cs="Arial"/>
              </w:rPr>
              <w:t xml:space="preserve"> is on hold – AH to investigate any historical link</w:t>
            </w:r>
            <w:r w:rsidR="007D00BA">
              <w:rPr>
                <w:rFonts w:cs="Arial"/>
              </w:rPr>
              <w:t xml:space="preserve"> to refugees</w:t>
            </w:r>
            <w:r w:rsidRPr="00922EEE">
              <w:rPr>
                <w:rFonts w:cs="Arial"/>
              </w:rPr>
              <w:t xml:space="preserve"> in Salisbury</w:t>
            </w:r>
          </w:p>
          <w:p w:rsidR="00F07A75" w:rsidRPr="00922EEE" w:rsidRDefault="00F07A75" w:rsidP="00F07A75">
            <w:pPr>
              <w:rPr>
                <w:rFonts w:ascii="Arial" w:hAnsi="Arial" w:cs="Arial"/>
              </w:rPr>
            </w:pPr>
          </w:p>
          <w:p w:rsidR="00D75284" w:rsidRPr="00922EEE" w:rsidRDefault="00D75284" w:rsidP="00176CAA">
            <w:pPr>
              <w:pStyle w:val="ListParagraph"/>
              <w:numPr>
                <w:ilvl w:val="0"/>
                <w:numId w:val="3"/>
              </w:numPr>
              <w:rPr>
                <w:rFonts w:cs="Arial"/>
              </w:rPr>
            </w:pPr>
            <w:r w:rsidRPr="00922EEE">
              <w:rPr>
                <w:rFonts w:cs="Arial"/>
              </w:rPr>
              <w:t xml:space="preserve">The </w:t>
            </w:r>
            <w:r w:rsidRPr="00922EEE">
              <w:rPr>
                <w:rFonts w:cs="Arial"/>
                <w:i/>
              </w:rPr>
              <w:t>AI travelling photographic exhibition</w:t>
            </w:r>
            <w:r w:rsidRPr="00922EEE">
              <w:rPr>
                <w:rFonts w:cs="Arial"/>
              </w:rPr>
              <w:t xml:space="preserve"> ‘</w:t>
            </w:r>
            <w:r w:rsidRPr="00922EEE">
              <w:rPr>
                <w:rFonts w:cs="Arial"/>
                <w:i/>
              </w:rPr>
              <w:t xml:space="preserve">’I Welcome’ </w:t>
            </w:r>
            <w:r w:rsidRPr="00922EEE">
              <w:rPr>
                <w:rFonts w:cs="Arial"/>
              </w:rPr>
              <w:t>should be available to local Groups. AH to contact AI to ascertain availability (ideally for Refugee Week 21</w:t>
            </w:r>
            <w:r w:rsidRPr="00922EEE">
              <w:rPr>
                <w:rFonts w:cs="Arial"/>
                <w:vertAlign w:val="superscript"/>
              </w:rPr>
              <w:t>st</w:t>
            </w:r>
            <w:r w:rsidRPr="00922EEE">
              <w:rPr>
                <w:rFonts w:cs="Arial"/>
              </w:rPr>
              <w:t>-25</w:t>
            </w:r>
            <w:r w:rsidRPr="00922EEE">
              <w:rPr>
                <w:rFonts w:cs="Arial"/>
                <w:vertAlign w:val="superscript"/>
              </w:rPr>
              <w:t>th</w:t>
            </w:r>
            <w:r w:rsidRPr="00922EEE">
              <w:rPr>
                <w:rFonts w:cs="Arial"/>
              </w:rPr>
              <w:t xml:space="preserve"> June), and the Library regarding </w:t>
            </w:r>
            <w:r w:rsidR="007D00BA">
              <w:rPr>
                <w:rFonts w:cs="Arial"/>
              </w:rPr>
              <w:t xml:space="preserve">the </w:t>
            </w:r>
            <w:r w:rsidRPr="00922EEE">
              <w:rPr>
                <w:rFonts w:cs="Arial"/>
              </w:rPr>
              <w:t>use of their Gallery. PC to contact the Cathedral regarding the possibility of the Cloisters – but this will also depend on the durability of the display.</w:t>
            </w:r>
          </w:p>
          <w:p w:rsidR="004600FB" w:rsidRDefault="004600FB" w:rsidP="004600FB">
            <w:pPr>
              <w:rPr>
                <w:rFonts w:ascii="Arial" w:hAnsi="Arial" w:cs="Arial"/>
              </w:rPr>
            </w:pPr>
          </w:p>
          <w:p w:rsidR="00F07A75" w:rsidRPr="00922EEE" w:rsidRDefault="00F07A75" w:rsidP="00176CAA">
            <w:pPr>
              <w:pStyle w:val="ListParagraph"/>
              <w:numPr>
                <w:ilvl w:val="0"/>
                <w:numId w:val="3"/>
              </w:numPr>
              <w:rPr>
                <w:rFonts w:cs="Arial"/>
              </w:rPr>
            </w:pPr>
            <w:r w:rsidRPr="00922EEE">
              <w:rPr>
                <w:rFonts w:cs="Arial"/>
                <w:i/>
              </w:rPr>
              <w:t xml:space="preserve">Cathedral Sixth Form Conference </w:t>
            </w:r>
            <w:r w:rsidRPr="00922EEE">
              <w:rPr>
                <w:rFonts w:cs="Arial"/>
              </w:rPr>
              <w:t>– 15</w:t>
            </w:r>
            <w:r w:rsidRPr="00922EEE">
              <w:rPr>
                <w:rFonts w:cs="Arial"/>
                <w:vertAlign w:val="superscript"/>
              </w:rPr>
              <w:t>th</w:t>
            </w:r>
            <w:r w:rsidRPr="00922EEE">
              <w:rPr>
                <w:rFonts w:cs="Arial"/>
              </w:rPr>
              <w:t xml:space="preserve"> June </w:t>
            </w:r>
            <w:r w:rsidR="004600FB">
              <w:rPr>
                <w:rFonts w:cs="Arial"/>
              </w:rPr>
              <w:t>–</w:t>
            </w:r>
            <w:r w:rsidRPr="00922EEE">
              <w:rPr>
                <w:rFonts w:cs="Arial"/>
              </w:rPr>
              <w:t xml:space="preserve"> PC to contact the Cathedral regarding possibilities for an exhibition.</w:t>
            </w:r>
          </w:p>
          <w:p w:rsidR="00F07A75" w:rsidRPr="00922EEE" w:rsidRDefault="00F07A75" w:rsidP="00F07A75">
            <w:pPr>
              <w:rPr>
                <w:rFonts w:ascii="Arial" w:hAnsi="Arial" w:cs="Arial"/>
              </w:rPr>
            </w:pPr>
          </w:p>
          <w:p w:rsidR="00F07A75" w:rsidRPr="00922EEE" w:rsidRDefault="00F07A75" w:rsidP="00176CAA">
            <w:pPr>
              <w:pStyle w:val="ListParagraph"/>
              <w:numPr>
                <w:ilvl w:val="0"/>
                <w:numId w:val="3"/>
              </w:numPr>
              <w:rPr>
                <w:rFonts w:cs="Arial"/>
              </w:rPr>
            </w:pPr>
            <w:r w:rsidRPr="00922EEE">
              <w:rPr>
                <w:rFonts w:cs="Arial"/>
                <w:i/>
                <w:lang w:val="en-US"/>
              </w:rPr>
              <w:t xml:space="preserve">Stonehenge Freedom Festival </w:t>
            </w:r>
            <w:r w:rsidR="0035237E" w:rsidRPr="00922EEE">
              <w:rPr>
                <w:rFonts w:cs="Arial"/>
                <w:i/>
                <w:lang w:val="en-US"/>
              </w:rPr>
              <w:t>–</w:t>
            </w:r>
            <w:r w:rsidRPr="00922EEE">
              <w:rPr>
                <w:rFonts w:cs="Arial"/>
                <w:i/>
                <w:lang w:val="en-US"/>
              </w:rPr>
              <w:t xml:space="preserve"> </w:t>
            </w:r>
            <w:r w:rsidR="0035237E" w:rsidRPr="00922EEE">
              <w:rPr>
                <w:rFonts w:cs="Arial"/>
                <w:lang w:val="en-US"/>
              </w:rPr>
              <w:t xml:space="preserve">see later for details.  </w:t>
            </w:r>
          </w:p>
          <w:p w:rsidR="009B0E0D" w:rsidRPr="00922EEE" w:rsidRDefault="009B0E0D" w:rsidP="009B0E0D">
            <w:pPr>
              <w:rPr>
                <w:rFonts w:ascii="Arial" w:hAnsi="Arial" w:cs="Arial"/>
              </w:rPr>
            </w:pPr>
          </w:p>
          <w:p w:rsidR="009B0E0D" w:rsidRPr="00922EEE" w:rsidRDefault="005F3049" w:rsidP="009B0E0D">
            <w:pPr>
              <w:rPr>
                <w:rFonts w:ascii="Arial" w:hAnsi="Arial" w:cs="Arial"/>
              </w:rPr>
            </w:pPr>
            <w:r w:rsidRPr="00922EEE">
              <w:rPr>
                <w:rFonts w:ascii="Arial" w:hAnsi="Arial" w:cs="Arial"/>
              </w:rPr>
              <w:t>It was agreed at the meeting that the Group should take action on all Urgent Actions – mail, email and Twitter – relating to refugees.  LC will forward all such actions to AH for circulating to the Group, and they will be posted on the Group Website.</w:t>
            </w:r>
          </w:p>
          <w:p w:rsidR="005F3049" w:rsidRPr="00922EEE" w:rsidRDefault="005F3049" w:rsidP="009B0E0D">
            <w:pPr>
              <w:rPr>
                <w:rFonts w:ascii="Arial" w:hAnsi="Arial" w:cs="Arial"/>
              </w:rPr>
            </w:pPr>
          </w:p>
          <w:p w:rsidR="005F3049" w:rsidRPr="00922EEE" w:rsidRDefault="005F3049" w:rsidP="009B0E0D">
            <w:pPr>
              <w:rPr>
                <w:rFonts w:ascii="Arial" w:hAnsi="Arial" w:cs="Arial"/>
                <w:i/>
              </w:rPr>
            </w:pPr>
            <w:r w:rsidRPr="00316853">
              <w:rPr>
                <w:rFonts w:ascii="Arial" w:hAnsi="Arial" w:cs="Arial"/>
                <w:b/>
                <w:i/>
              </w:rPr>
              <w:t xml:space="preserve">This month’s </w:t>
            </w:r>
            <w:r w:rsidR="00316853" w:rsidRPr="00316853">
              <w:rPr>
                <w:rFonts w:ascii="Arial" w:hAnsi="Arial" w:cs="Arial"/>
                <w:b/>
                <w:i/>
              </w:rPr>
              <w:t xml:space="preserve">Refugee </w:t>
            </w:r>
            <w:r w:rsidRPr="00316853">
              <w:rPr>
                <w:rFonts w:ascii="Arial" w:hAnsi="Arial" w:cs="Arial"/>
                <w:b/>
                <w:i/>
              </w:rPr>
              <w:t>Urgent Actions</w:t>
            </w:r>
            <w:r w:rsidRPr="00922EEE">
              <w:rPr>
                <w:rFonts w:ascii="Arial" w:hAnsi="Arial" w:cs="Arial"/>
                <w:i/>
              </w:rPr>
              <w:t>:</w:t>
            </w:r>
          </w:p>
          <w:p w:rsidR="005F3049" w:rsidRPr="00922EEE" w:rsidRDefault="005F3049" w:rsidP="009B0E0D">
            <w:pPr>
              <w:rPr>
                <w:rFonts w:ascii="Arial" w:hAnsi="Arial" w:cs="Arial"/>
                <w:i/>
              </w:rPr>
            </w:pPr>
          </w:p>
          <w:p w:rsidR="005F3049" w:rsidRPr="00922EEE" w:rsidRDefault="005F3049" w:rsidP="005F3049">
            <w:pPr>
              <w:pStyle w:val="ListParagraph"/>
              <w:numPr>
                <w:ilvl w:val="0"/>
                <w:numId w:val="5"/>
              </w:numPr>
              <w:rPr>
                <w:rFonts w:cs="Arial"/>
              </w:rPr>
            </w:pPr>
            <w:r w:rsidRPr="00922EEE">
              <w:rPr>
                <w:rFonts w:cs="Arial"/>
              </w:rPr>
              <w:t>UA 17/17 – Refugees and Migrants Freezing in Serbia (</w:t>
            </w:r>
            <w:r w:rsidRPr="00922EEE">
              <w:rPr>
                <w:rFonts w:cs="Arial"/>
                <w:i/>
              </w:rPr>
              <w:t>Circulated to Group:</w:t>
            </w:r>
            <w:r w:rsidR="00B84400" w:rsidRPr="00922EEE">
              <w:rPr>
                <w:rFonts w:cs="Arial"/>
                <w:i/>
              </w:rPr>
              <w:t xml:space="preserve"> 18.1.17)</w:t>
            </w:r>
          </w:p>
          <w:p w:rsidR="00922EEE" w:rsidRPr="00B36F4D" w:rsidRDefault="00922EEE" w:rsidP="005F3049">
            <w:pPr>
              <w:pStyle w:val="ListParagraph"/>
              <w:numPr>
                <w:ilvl w:val="0"/>
                <w:numId w:val="5"/>
              </w:numPr>
              <w:rPr>
                <w:rFonts w:cs="Arial"/>
              </w:rPr>
            </w:pPr>
            <w:r w:rsidRPr="00922EEE">
              <w:rPr>
                <w:rFonts w:cs="Arial"/>
              </w:rPr>
              <w:t xml:space="preserve">Email Action from Amnesty NZ – as above </w:t>
            </w:r>
            <w:r w:rsidRPr="00922EEE">
              <w:rPr>
                <w:rFonts w:cs="Arial"/>
                <w:i/>
              </w:rPr>
              <w:t>(Circulated to Group 19.1.17)</w:t>
            </w:r>
          </w:p>
          <w:p w:rsidR="00B36F4D" w:rsidRDefault="00B36F4D" w:rsidP="00B36F4D">
            <w:pPr>
              <w:rPr>
                <w:rFonts w:cs="Arial"/>
              </w:rPr>
            </w:pPr>
          </w:p>
          <w:p w:rsidR="00B36F4D" w:rsidRDefault="00B36F4D" w:rsidP="00B36F4D">
            <w:pPr>
              <w:rPr>
                <w:rFonts w:ascii="Arial" w:hAnsi="Arial" w:cs="Arial"/>
                <w:b/>
                <w:i/>
              </w:rPr>
            </w:pPr>
            <w:r>
              <w:rPr>
                <w:rFonts w:ascii="Arial" w:hAnsi="Arial" w:cs="Arial"/>
                <w:b/>
                <w:i/>
              </w:rPr>
              <w:t>Menu of Options</w:t>
            </w:r>
          </w:p>
          <w:p w:rsidR="00B36F4D" w:rsidRDefault="00B36F4D" w:rsidP="00B36F4D">
            <w:pPr>
              <w:rPr>
                <w:rFonts w:ascii="Arial" w:hAnsi="Arial" w:cs="Arial"/>
                <w:b/>
                <w:i/>
              </w:rPr>
            </w:pPr>
          </w:p>
          <w:p w:rsidR="00B36F4D" w:rsidRDefault="00316853" w:rsidP="00B36F4D">
            <w:pPr>
              <w:rPr>
                <w:rFonts w:ascii="Arial" w:hAnsi="Arial" w:cs="Arial"/>
              </w:rPr>
            </w:pPr>
            <w:r>
              <w:rPr>
                <w:rFonts w:ascii="Arial" w:hAnsi="Arial" w:cs="Arial"/>
              </w:rPr>
              <w:t>AI have requested that Local Group decisions on their campaigns for 2017 should be returned to them by 28</w:t>
            </w:r>
            <w:r w:rsidRPr="00316853">
              <w:rPr>
                <w:rFonts w:ascii="Arial" w:hAnsi="Arial" w:cs="Arial"/>
                <w:vertAlign w:val="superscript"/>
              </w:rPr>
              <w:t>th</w:t>
            </w:r>
            <w:r>
              <w:rPr>
                <w:rFonts w:ascii="Arial" w:hAnsi="Arial" w:cs="Arial"/>
              </w:rPr>
              <w:t xml:space="preserve"> February.  These were confirmed as</w:t>
            </w:r>
          </w:p>
          <w:p w:rsidR="00316853" w:rsidRDefault="00316853" w:rsidP="00B36F4D">
            <w:pPr>
              <w:rPr>
                <w:rFonts w:ascii="Arial" w:hAnsi="Arial" w:cs="Arial"/>
              </w:rPr>
            </w:pPr>
          </w:p>
          <w:p w:rsidR="00316853" w:rsidRDefault="00316853" w:rsidP="00316853">
            <w:pPr>
              <w:pStyle w:val="ListParagraph"/>
              <w:numPr>
                <w:ilvl w:val="0"/>
                <w:numId w:val="8"/>
              </w:numPr>
              <w:rPr>
                <w:rFonts w:cs="Arial"/>
              </w:rPr>
            </w:pPr>
            <w:r>
              <w:rPr>
                <w:rFonts w:cs="Arial"/>
              </w:rPr>
              <w:lastRenderedPageBreak/>
              <w:t>Refugees – AH</w:t>
            </w:r>
          </w:p>
          <w:p w:rsidR="00316853" w:rsidRDefault="00316853" w:rsidP="00316853">
            <w:pPr>
              <w:pStyle w:val="ListParagraph"/>
              <w:numPr>
                <w:ilvl w:val="0"/>
                <w:numId w:val="8"/>
              </w:numPr>
              <w:rPr>
                <w:rFonts w:cs="Arial"/>
              </w:rPr>
            </w:pPr>
            <w:r>
              <w:rPr>
                <w:rFonts w:cs="Arial"/>
              </w:rPr>
              <w:t>North Korea – TM</w:t>
            </w:r>
          </w:p>
          <w:p w:rsidR="00316853" w:rsidRDefault="00316853" w:rsidP="00316853">
            <w:pPr>
              <w:pStyle w:val="ListParagraph"/>
              <w:numPr>
                <w:ilvl w:val="0"/>
                <w:numId w:val="8"/>
              </w:numPr>
              <w:rPr>
                <w:rFonts w:cs="Arial"/>
              </w:rPr>
            </w:pPr>
            <w:r>
              <w:rPr>
                <w:rFonts w:cs="Arial"/>
              </w:rPr>
              <w:t>Death Penalty – LC</w:t>
            </w:r>
          </w:p>
          <w:p w:rsidR="00316853" w:rsidRDefault="00316853" w:rsidP="00316853">
            <w:pPr>
              <w:rPr>
                <w:rFonts w:cs="Arial"/>
              </w:rPr>
            </w:pPr>
          </w:p>
          <w:p w:rsidR="00094E8C" w:rsidRPr="00922EEE" w:rsidRDefault="00094E8C">
            <w:pPr>
              <w:pStyle w:val="TableStyle2"/>
              <w:rPr>
                <w:rFonts w:ascii="Arial" w:hAnsi="Arial" w:cs="Arial"/>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472EB">
            <w:pPr>
              <w:rPr>
                <w:rFonts w:ascii="Arial" w:hAnsi="Arial" w:cs="Arial"/>
              </w:rPr>
            </w:pPr>
          </w:p>
          <w:p w:rsidR="00094E8C" w:rsidRPr="00922EEE" w:rsidRDefault="00094E8C">
            <w:pPr>
              <w:rPr>
                <w:rFonts w:ascii="Arial" w:hAnsi="Arial" w:cs="Arial"/>
              </w:rPr>
            </w:pPr>
          </w:p>
          <w:p w:rsidR="00094E8C" w:rsidRPr="00922EEE" w:rsidRDefault="00094E8C">
            <w:pPr>
              <w:rPr>
                <w:rFonts w:ascii="Arial" w:hAnsi="Arial" w:cs="Arial"/>
                <w:b/>
              </w:rPr>
            </w:pPr>
            <w:r w:rsidRPr="00922EEE">
              <w:rPr>
                <w:rFonts w:ascii="Arial" w:hAnsi="Arial" w:cs="Arial"/>
                <w:b/>
              </w:rPr>
              <w:t>LC</w:t>
            </w: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094E8C" w:rsidRPr="00922EEE" w:rsidRDefault="00094E8C">
            <w:pPr>
              <w:rPr>
                <w:rFonts w:ascii="Arial" w:hAnsi="Arial" w:cs="Arial"/>
                <w:b/>
              </w:rPr>
            </w:pPr>
          </w:p>
          <w:p w:rsidR="00922EEE" w:rsidRPr="00922EEE" w:rsidRDefault="00922EEE">
            <w:pPr>
              <w:rPr>
                <w:rFonts w:ascii="Arial" w:hAnsi="Arial" w:cs="Arial"/>
                <w:b/>
              </w:rPr>
            </w:pPr>
          </w:p>
          <w:p w:rsidR="00394A79" w:rsidRDefault="00394A79">
            <w:pPr>
              <w:rPr>
                <w:rFonts w:ascii="Arial" w:hAnsi="Arial" w:cs="Arial"/>
                <w:b/>
              </w:rPr>
            </w:pPr>
          </w:p>
          <w:p w:rsidR="00094E8C" w:rsidRPr="00922EEE" w:rsidRDefault="00094E8C">
            <w:pPr>
              <w:rPr>
                <w:rFonts w:ascii="Arial" w:hAnsi="Arial" w:cs="Arial"/>
                <w:b/>
              </w:rPr>
            </w:pPr>
            <w:r w:rsidRPr="00922EEE">
              <w:rPr>
                <w:rFonts w:ascii="Arial" w:hAnsi="Arial" w:cs="Arial"/>
                <w:b/>
              </w:rPr>
              <w:t>TM</w:t>
            </w:r>
          </w:p>
          <w:p w:rsidR="00094E8C" w:rsidRPr="00922EEE" w:rsidRDefault="00094E8C">
            <w:pPr>
              <w:rPr>
                <w:rFonts w:ascii="Arial" w:hAnsi="Arial" w:cs="Arial"/>
                <w:b/>
              </w:rPr>
            </w:pPr>
          </w:p>
          <w:p w:rsidR="00076A2E" w:rsidRPr="00922EEE" w:rsidRDefault="00076A2E">
            <w:pPr>
              <w:rPr>
                <w:rFonts w:ascii="Arial" w:hAnsi="Arial" w:cs="Arial"/>
                <w:b/>
              </w:rPr>
            </w:pPr>
          </w:p>
          <w:p w:rsidR="00076A2E" w:rsidRPr="00922EEE" w:rsidRDefault="00076A2E">
            <w:pPr>
              <w:rPr>
                <w:rFonts w:ascii="Arial" w:hAnsi="Arial" w:cs="Arial"/>
                <w:b/>
              </w:rPr>
            </w:pPr>
          </w:p>
          <w:p w:rsidR="00076A2E" w:rsidRPr="00922EEE" w:rsidRDefault="00076A2E">
            <w:pPr>
              <w:rPr>
                <w:rFonts w:ascii="Arial" w:hAnsi="Arial" w:cs="Arial"/>
                <w:b/>
              </w:rPr>
            </w:pPr>
          </w:p>
          <w:p w:rsidR="00076A2E" w:rsidRPr="00922EEE" w:rsidRDefault="00076A2E">
            <w:pPr>
              <w:rPr>
                <w:rFonts w:ascii="Arial" w:hAnsi="Arial" w:cs="Arial"/>
                <w:b/>
              </w:rPr>
            </w:pPr>
          </w:p>
          <w:p w:rsidR="00076A2E" w:rsidRPr="00922EEE" w:rsidRDefault="00076A2E">
            <w:pPr>
              <w:rPr>
                <w:rFonts w:ascii="Arial" w:hAnsi="Arial" w:cs="Arial"/>
                <w:b/>
              </w:rPr>
            </w:pPr>
          </w:p>
          <w:p w:rsidR="00076A2E" w:rsidRPr="00922EEE" w:rsidRDefault="00076A2E">
            <w:pPr>
              <w:rPr>
                <w:rFonts w:ascii="Arial" w:hAnsi="Arial" w:cs="Arial"/>
                <w:b/>
              </w:rPr>
            </w:pPr>
          </w:p>
          <w:p w:rsidR="00076A2E" w:rsidRPr="00922EEE" w:rsidRDefault="00076A2E">
            <w:pPr>
              <w:rPr>
                <w:rFonts w:ascii="Arial" w:hAnsi="Arial" w:cs="Arial"/>
                <w:b/>
              </w:rPr>
            </w:pPr>
          </w:p>
          <w:p w:rsidR="00076A2E" w:rsidRPr="00922EEE" w:rsidRDefault="00076A2E">
            <w:pPr>
              <w:rPr>
                <w:rFonts w:ascii="Arial" w:hAnsi="Arial" w:cs="Arial"/>
                <w:b/>
              </w:rPr>
            </w:pPr>
          </w:p>
          <w:p w:rsidR="00076A2E" w:rsidRPr="00922EEE" w:rsidRDefault="00076A2E">
            <w:pPr>
              <w:rPr>
                <w:rFonts w:ascii="Arial" w:hAnsi="Arial" w:cs="Arial"/>
                <w:b/>
              </w:rPr>
            </w:pPr>
          </w:p>
          <w:p w:rsidR="00076A2E" w:rsidRPr="00922EEE" w:rsidRDefault="00076A2E">
            <w:pPr>
              <w:rPr>
                <w:rFonts w:ascii="Arial" w:hAnsi="Arial" w:cs="Arial"/>
                <w:b/>
              </w:rPr>
            </w:pPr>
          </w:p>
          <w:p w:rsidR="00394A79" w:rsidRDefault="00394A79">
            <w:pPr>
              <w:rPr>
                <w:rFonts w:ascii="Arial" w:hAnsi="Arial" w:cs="Arial"/>
                <w:b/>
              </w:rPr>
            </w:pPr>
          </w:p>
          <w:p w:rsidR="00076A2E" w:rsidRDefault="00076A2E">
            <w:pPr>
              <w:rPr>
                <w:rFonts w:ascii="Arial" w:hAnsi="Arial" w:cs="Arial"/>
                <w:b/>
              </w:rPr>
            </w:pPr>
            <w:r w:rsidRPr="00922EEE">
              <w:rPr>
                <w:rFonts w:ascii="Arial" w:hAnsi="Arial" w:cs="Arial"/>
                <w:b/>
              </w:rPr>
              <w:t>AH</w:t>
            </w: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B36F4D" w:rsidRDefault="00B36F4D">
            <w:pPr>
              <w:rPr>
                <w:rFonts w:ascii="Arial" w:hAnsi="Arial" w:cs="Arial"/>
                <w:b/>
              </w:rPr>
            </w:pPr>
          </w:p>
          <w:p w:rsidR="00316853" w:rsidRDefault="00316853">
            <w:pPr>
              <w:rPr>
                <w:rFonts w:ascii="Arial" w:hAnsi="Arial" w:cs="Arial"/>
                <w:b/>
              </w:rPr>
            </w:pPr>
          </w:p>
          <w:p w:rsidR="00316853" w:rsidRDefault="00316853">
            <w:pPr>
              <w:rPr>
                <w:rFonts w:ascii="Arial" w:hAnsi="Arial" w:cs="Arial"/>
                <w:b/>
              </w:rPr>
            </w:pPr>
          </w:p>
          <w:p w:rsidR="00B36F4D" w:rsidRPr="00922EEE" w:rsidRDefault="00B36F4D">
            <w:pPr>
              <w:rPr>
                <w:rFonts w:ascii="Arial" w:hAnsi="Arial" w:cs="Arial"/>
                <w:b/>
              </w:rPr>
            </w:pPr>
            <w:r>
              <w:rPr>
                <w:rFonts w:ascii="Arial" w:hAnsi="Arial" w:cs="Arial"/>
                <w:b/>
              </w:rPr>
              <w:t>All</w:t>
            </w:r>
          </w:p>
        </w:tc>
      </w:tr>
      <w:tr w:rsidR="005472EB"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jc w:val="right"/>
              <w:rPr>
                <w:rFonts w:ascii="Arial" w:hAnsi="Arial" w:cs="Arial"/>
              </w:rPr>
            </w:pPr>
            <w:r w:rsidRPr="00922EEE">
              <w:rPr>
                <w:rFonts w:ascii="Arial" w:hAnsi="Arial" w:cs="Arial"/>
                <w:color w:val="000000"/>
              </w:rPr>
              <w:lastRenderedPageBreak/>
              <w:t>5</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922EEE">
              <w:rPr>
                <w:rFonts w:ascii="Arial" w:hAnsi="Arial" w:cs="Arial"/>
                <w:b/>
                <w:bCs/>
                <w:sz w:val="24"/>
                <w:szCs w:val="24"/>
              </w:rPr>
              <w:t>Social Media Report</w:t>
            </w:r>
          </w:p>
          <w:p w:rsidR="00922EEE" w:rsidRPr="00922EEE" w:rsidRDefault="00922EEE">
            <w:pPr>
              <w:pStyle w:val="TableStyle2"/>
              <w:rPr>
                <w:rFonts w:ascii="Arial" w:hAnsi="Arial" w:cs="Arial"/>
                <w:b/>
                <w:bCs/>
                <w:sz w:val="24"/>
                <w:szCs w:val="24"/>
              </w:rPr>
            </w:pPr>
          </w:p>
          <w:p w:rsidR="00922EEE" w:rsidRPr="00067EA4" w:rsidRDefault="00922EEE" w:rsidP="00922EEE">
            <w:pPr>
              <w:rPr>
                <w:rFonts w:ascii="Arial" w:hAnsi="Arial" w:cs="Arial"/>
              </w:rPr>
            </w:pPr>
            <w:r w:rsidRPr="00067EA4">
              <w:rPr>
                <w:rFonts w:ascii="Arial" w:hAnsi="Arial" w:cs="Arial"/>
              </w:rPr>
              <w:t xml:space="preserve">Web and other media statistics, January 2017  </w:t>
            </w:r>
          </w:p>
          <w:p w:rsidR="00316853" w:rsidRDefault="00922EEE" w:rsidP="00922EEE">
            <w:pPr>
              <w:rPr>
                <w:rFonts w:ascii="Arial" w:hAnsi="Arial" w:cs="Arial"/>
              </w:rPr>
            </w:pPr>
            <w:r w:rsidRPr="00922EEE">
              <w:rPr>
                <w:rFonts w:ascii="Arial" w:hAnsi="Arial" w:cs="Arial"/>
              </w:rPr>
              <w:t xml:space="preserve">An encouraging month on all social media platforms with some records broken as well. </w:t>
            </w:r>
          </w:p>
          <w:p w:rsidR="00922EEE" w:rsidRPr="00922EEE" w:rsidRDefault="00922EEE" w:rsidP="00922EEE">
            <w:pPr>
              <w:rPr>
                <w:rFonts w:ascii="Arial" w:hAnsi="Arial" w:cs="Arial"/>
              </w:rPr>
            </w:pPr>
            <w:r w:rsidRPr="00922EEE">
              <w:rPr>
                <w:rFonts w:ascii="Arial" w:hAnsi="Arial" w:cs="Arial"/>
              </w:rPr>
              <w:t xml:space="preserve"> </w:t>
            </w:r>
          </w:p>
          <w:p w:rsidR="00922EEE" w:rsidRPr="00922EEE" w:rsidRDefault="00922EEE" w:rsidP="00922EEE">
            <w:pPr>
              <w:shd w:val="clear" w:color="auto" w:fill="E1F3D6" w:themeFill="accent2" w:themeFillTint="33"/>
              <w:rPr>
                <w:rFonts w:ascii="Arial" w:hAnsi="Arial" w:cs="Arial"/>
                <w:i/>
                <w:sz w:val="28"/>
              </w:rPr>
            </w:pPr>
            <w:r w:rsidRPr="00922EEE">
              <w:rPr>
                <w:rFonts w:ascii="Arial" w:hAnsi="Arial" w:cs="Arial"/>
                <w:i/>
                <w:sz w:val="28"/>
              </w:rPr>
              <w:t>Web site</w:t>
            </w:r>
          </w:p>
          <w:p w:rsidR="00922EEE" w:rsidRPr="00922EEE" w:rsidRDefault="00922EEE" w:rsidP="00922EEE">
            <w:pPr>
              <w:rPr>
                <w:rFonts w:ascii="Arial" w:hAnsi="Arial" w:cs="Arial"/>
              </w:rPr>
            </w:pPr>
            <w:r w:rsidRPr="00922EEE">
              <w:rPr>
                <w:rFonts w:ascii="Arial" w:hAnsi="Arial" w:cs="Arial"/>
              </w:rPr>
              <w:t xml:space="preserve">A good month.  The figures are: </w:t>
            </w:r>
          </w:p>
          <w:tbl>
            <w:tblPr>
              <w:tblStyle w:val="TableGrid"/>
              <w:tblW w:w="0" w:type="auto"/>
              <w:tblLayout w:type="fixed"/>
              <w:tblLook w:val="04A0" w:firstRow="1" w:lastRow="0" w:firstColumn="1" w:lastColumn="0" w:noHBand="0" w:noVBand="1"/>
            </w:tblPr>
            <w:tblGrid>
              <w:gridCol w:w="802"/>
              <w:gridCol w:w="720"/>
              <w:gridCol w:w="720"/>
              <w:gridCol w:w="720"/>
              <w:gridCol w:w="720"/>
              <w:gridCol w:w="720"/>
              <w:gridCol w:w="720"/>
              <w:gridCol w:w="1080"/>
            </w:tblGrid>
            <w:tr w:rsidR="00DC2DEE" w:rsidRPr="00922EEE" w:rsidTr="00DC2DEE">
              <w:tc>
                <w:tcPr>
                  <w:tcW w:w="802" w:type="dxa"/>
                  <w:shd w:val="clear" w:color="auto" w:fill="E1F3D6" w:themeFill="accent2" w:themeFillTint="33"/>
                </w:tcPr>
                <w:p w:rsidR="00922EEE" w:rsidRPr="00922EEE" w:rsidRDefault="00922EEE" w:rsidP="008B75A2">
                  <w:pPr>
                    <w:rPr>
                      <w:rFonts w:ascii="Arial" w:hAnsi="Arial" w:cs="Arial"/>
                    </w:rPr>
                  </w:pPr>
                  <w:r w:rsidRPr="00922EEE">
                    <w:rPr>
                      <w:rFonts w:ascii="Arial" w:hAnsi="Arial" w:cs="Arial"/>
                    </w:rPr>
                    <w:t xml:space="preserve">June </w:t>
                  </w:r>
                </w:p>
              </w:tc>
              <w:tc>
                <w:tcPr>
                  <w:tcW w:w="720" w:type="dxa"/>
                  <w:shd w:val="clear" w:color="auto" w:fill="E1F3D6" w:themeFill="accent2" w:themeFillTint="33"/>
                </w:tcPr>
                <w:p w:rsidR="00922EEE" w:rsidRPr="00922EEE" w:rsidRDefault="00922EEE" w:rsidP="008B75A2">
                  <w:pPr>
                    <w:rPr>
                      <w:rFonts w:ascii="Arial" w:hAnsi="Arial" w:cs="Arial"/>
                    </w:rPr>
                  </w:pPr>
                  <w:r w:rsidRPr="00922EEE">
                    <w:rPr>
                      <w:rFonts w:ascii="Arial" w:hAnsi="Arial" w:cs="Arial"/>
                    </w:rPr>
                    <w:t>July</w:t>
                  </w:r>
                </w:p>
              </w:tc>
              <w:tc>
                <w:tcPr>
                  <w:tcW w:w="720" w:type="dxa"/>
                  <w:shd w:val="clear" w:color="auto" w:fill="E1F3D6" w:themeFill="accent2" w:themeFillTint="33"/>
                </w:tcPr>
                <w:p w:rsidR="00922EEE" w:rsidRPr="00922EEE" w:rsidRDefault="00922EEE" w:rsidP="008B75A2">
                  <w:pPr>
                    <w:rPr>
                      <w:rFonts w:ascii="Arial" w:hAnsi="Arial" w:cs="Arial"/>
                    </w:rPr>
                  </w:pPr>
                  <w:r w:rsidRPr="00922EEE">
                    <w:rPr>
                      <w:rFonts w:ascii="Arial" w:hAnsi="Arial" w:cs="Arial"/>
                    </w:rPr>
                    <w:t>Aug</w:t>
                  </w:r>
                </w:p>
              </w:tc>
              <w:tc>
                <w:tcPr>
                  <w:tcW w:w="720" w:type="dxa"/>
                  <w:shd w:val="clear" w:color="auto" w:fill="E1F3D6" w:themeFill="accent2" w:themeFillTint="33"/>
                </w:tcPr>
                <w:p w:rsidR="00922EEE" w:rsidRPr="00922EEE" w:rsidRDefault="00922EEE" w:rsidP="008B75A2">
                  <w:pPr>
                    <w:rPr>
                      <w:rFonts w:ascii="Arial" w:hAnsi="Arial" w:cs="Arial"/>
                    </w:rPr>
                  </w:pPr>
                  <w:r w:rsidRPr="00922EEE">
                    <w:rPr>
                      <w:rFonts w:ascii="Arial" w:hAnsi="Arial" w:cs="Arial"/>
                    </w:rPr>
                    <w:t>Sept</w:t>
                  </w:r>
                </w:p>
              </w:tc>
              <w:tc>
                <w:tcPr>
                  <w:tcW w:w="720" w:type="dxa"/>
                  <w:shd w:val="clear" w:color="auto" w:fill="E1F3D6" w:themeFill="accent2" w:themeFillTint="33"/>
                </w:tcPr>
                <w:p w:rsidR="00922EEE" w:rsidRPr="00922EEE" w:rsidRDefault="00922EEE" w:rsidP="008B75A2">
                  <w:pPr>
                    <w:rPr>
                      <w:rFonts w:ascii="Arial" w:hAnsi="Arial" w:cs="Arial"/>
                    </w:rPr>
                  </w:pPr>
                  <w:r w:rsidRPr="00922EEE">
                    <w:rPr>
                      <w:rFonts w:ascii="Arial" w:hAnsi="Arial" w:cs="Arial"/>
                    </w:rPr>
                    <w:t>Oct</w:t>
                  </w:r>
                </w:p>
              </w:tc>
              <w:tc>
                <w:tcPr>
                  <w:tcW w:w="720" w:type="dxa"/>
                  <w:shd w:val="clear" w:color="auto" w:fill="E1F3D6" w:themeFill="accent2" w:themeFillTint="33"/>
                </w:tcPr>
                <w:p w:rsidR="00922EEE" w:rsidRPr="00922EEE" w:rsidRDefault="00922EEE" w:rsidP="008B75A2">
                  <w:pPr>
                    <w:rPr>
                      <w:rFonts w:ascii="Arial" w:hAnsi="Arial" w:cs="Arial"/>
                    </w:rPr>
                  </w:pPr>
                  <w:r w:rsidRPr="00922EEE">
                    <w:rPr>
                      <w:rFonts w:ascii="Arial" w:hAnsi="Arial" w:cs="Arial"/>
                    </w:rPr>
                    <w:t>Nov</w:t>
                  </w:r>
                </w:p>
              </w:tc>
              <w:tc>
                <w:tcPr>
                  <w:tcW w:w="720" w:type="dxa"/>
                  <w:shd w:val="clear" w:color="auto" w:fill="E1F3D6" w:themeFill="accent2" w:themeFillTint="33"/>
                </w:tcPr>
                <w:p w:rsidR="00922EEE" w:rsidRPr="00922EEE" w:rsidRDefault="00922EEE" w:rsidP="008B75A2">
                  <w:pPr>
                    <w:rPr>
                      <w:rFonts w:ascii="Arial" w:hAnsi="Arial" w:cs="Arial"/>
                    </w:rPr>
                  </w:pPr>
                  <w:r w:rsidRPr="00922EEE">
                    <w:rPr>
                      <w:rFonts w:ascii="Arial" w:hAnsi="Arial" w:cs="Arial"/>
                    </w:rPr>
                    <w:t>Dec</w:t>
                  </w:r>
                </w:p>
              </w:tc>
              <w:tc>
                <w:tcPr>
                  <w:tcW w:w="1080" w:type="dxa"/>
                  <w:shd w:val="clear" w:color="auto" w:fill="E1F3D6" w:themeFill="accent2" w:themeFillTint="33"/>
                </w:tcPr>
                <w:p w:rsidR="00922EEE" w:rsidRPr="00922EEE" w:rsidRDefault="00922EEE" w:rsidP="008B75A2">
                  <w:pPr>
                    <w:rPr>
                      <w:rFonts w:ascii="Arial" w:hAnsi="Arial" w:cs="Arial"/>
                      <w:b/>
                    </w:rPr>
                  </w:pPr>
                  <w:r w:rsidRPr="00922EEE">
                    <w:rPr>
                      <w:rFonts w:ascii="Arial" w:hAnsi="Arial" w:cs="Arial"/>
                      <w:b/>
                    </w:rPr>
                    <w:t>Jan</w:t>
                  </w:r>
                </w:p>
              </w:tc>
            </w:tr>
            <w:tr w:rsidR="00DC2DEE" w:rsidRPr="00922EEE" w:rsidTr="00DC2DEE">
              <w:tc>
                <w:tcPr>
                  <w:tcW w:w="802" w:type="dxa"/>
                </w:tcPr>
                <w:p w:rsidR="00922EEE" w:rsidRPr="00922EEE" w:rsidRDefault="00922EEE" w:rsidP="008B75A2">
                  <w:pPr>
                    <w:rPr>
                      <w:rFonts w:ascii="Arial" w:hAnsi="Arial" w:cs="Arial"/>
                    </w:rPr>
                  </w:pPr>
                  <w:r w:rsidRPr="00922EEE">
                    <w:rPr>
                      <w:rFonts w:ascii="Arial" w:hAnsi="Arial" w:cs="Arial"/>
                    </w:rPr>
                    <w:t>171</w:t>
                  </w:r>
                </w:p>
              </w:tc>
              <w:tc>
                <w:tcPr>
                  <w:tcW w:w="720" w:type="dxa"/>
                </w:tcPr>
                <w:p w:rsidR="00922EEE" w:rsidRPr="00922EEE" w:rsidRDefault="00922EEE" w:rsidP="008B75A2">
                  <w:pPr>
                    <w:rPr>
                      <w:rFonts w:ascii="Arial" w:hAnsi="Arial" w:cs="Arial"/>
                    </w:rPr>
                  </w:pPr>
                  <w:r w:rsidRPr="00922EEE">
                    <w:rPr>
                      <w:rFonts w:ascii="Arial" w:hAnsi="Arial" w:cs="Arial"/>
                    </w:rPr>
                    <w:t>184</w:t>
                  </w:r>
                </w:p>
              </w:tc>
              <w:tc>
                <w:tcPr>
                  <w:tcW w:w="720" w:type="dxa"/>
                </w:tcPr>
                <w:p w:rsidR="00922EEE" w:rsidRPr="00922EEE" w:rsidRDefault="00922EEE" w:rsidP="008B75A2">
                  <w:pPr>
                    <w:rPr>
                      <w:rFonts w:ascii="Arial" w:hAnsi="Arial" w:cs="Arial"/>
                    </w:rPr>
                  </w:pPr>
                  <w:r w:rsidRPr="00922EEE">
                    <w:rPr>
                      <w:rFonts w:ascii="Arial" w:hAnsi="Arial" w:cs="Arial"/>
                    </w:rPr>
                    <w:t>167</w:t>
                  </w:r>
                </w:p>
              </w:tc>
              <w:tc>
                <w:tcPr>
                  <w:tcW w:w="720" w:type="dxa"/>
                </w:tcPr>
                <w:p w:rsidR="00922EEE" w:rsidRPr="00922EEE" w:rsidRDefault="00922EEE" w:rsidP="008B75A2">
                  <w:pPr>
                    <w:rPr>
                      <w:rFonts w:ascii="Arial" w:hAnsi="Arial" w:cs="Arial"/>
                    </w:rPr>
                  </w:pPr>
                  <w:r w:rsidRPr="00922EEE">
                    <w:rPr>
                      <w:rFonts w:ascii="Arial" w:hAnsi="Arial" w:cs="Arial"/>
                    </w:rPr>
                    <w:t>211</w:t>
                  </w:r>
                </w:p>
              </w:tc>
              <w:tc>
                <w:tcPr>
                  <w:tcW w:w="720" w:type="dxa"/>
                </w:tcPr>
                <w:p w:rsidR="00922EEE" w:rsidRPr="00922EEE" w:rsidRDefault="00922EEE" w:rsidP="008B75A2">
                  <w:pPr>
                    <w:rPr>
                      <w:rFonts w:ascii="Arial" w:hAnsi="Arial" w:cs="Arial"/>
                    </w:rPr>
                  </w:pPr>
                  <w:r w:rsidRPr="00922EEE">
                    <w:rPr>
                      <w:rFonts w:ascii="Arial" w:hAnsi="Arial" w:cs="Arial"/>
                    </w:rPr>
                    <w:t>201</w:t>
                  </w:r>
                </w:p>
              </w:tc>
              <w:tc>
                <w:tcPr>
                  <w:tcW w:w="720" w:type="dxa"/>
                </w:tcPr>
                <w:p w:rsidR="00922EEE" w:rsidRPr="00922EEE" w:rsidRDefault="00922EEE" w:rsidP="008B75A2">
                  <w:pPr>
                    <w:rPr>
                      <w:rFonts w:ascii="Arial" w:hAnsi="Arial" w:cs="Arial"/>
                    </w:rPr>
                  </w:pPr>
                  <w:r w:rsidRPr="00922EEE">
                    <w:rPr>
                      <w:rFonts w:ascii="Arial" w:hAnsi="Arial" w:cs="Arial"/>
                    </w:rPr>
                    <w:t>275</w:t>
                  </w:r>
                </w:p>
              </w:tc>
              <w:tc>
                <w:tcPr>
                  <w:tcW w:w="720" w:type="dxa"/>
                </w:tcPr>
                <w:p w:rsidR="00922EEE" w:rsidRPr="00922EEE" w:rsidRDefault="00922EEE" w:rsidP="008B75A2">
                  <w:pPr>
                    <w:rPr>
                      <w:rFonts w:ascii="Arial" w:hAnsi="Arial" w:cs="Arial"/>
                    </w:rPr>
                  </w:pPr>
                  <w:r w:rsidRPr="00922EEE">
                    <w:rPr>
                      <w:rFonts w:ascii="Arial" w:hAnsi="Arial" w:cs="Arial"/>
                    </w:rPr>
                    <w:t>189</w:t>
                  </w:r>
                </w:p>
              </w:tc>
              <w:tc>
                <w:tcPr>
                  <w:tcW w:w="1080" w:type="dxa"/>
                </w:tcPr>
                <w:p w:rsidR="00922EEE" w:rsidRPr="00922EEE" w:rsidRDefault="00922EEE" w:rsidP="008B75A2">
                  <w:pPr>
                    <w:rPr>
                      <w:rFonts w:ascii="Arial" w:hAnsi="Arial" w:cs="Arial"/>
                      <w:b/>
                    </w:rPr>
                  </w:pPr>
                  <w:r w:rsidRPr="00922EEE">
                    <w:rPr>
                      <w:rFonts w:ascii="Arial" w:hAnsi="Arial" w:cs="Arial"/>
                      <w:b/>
                    </w:rPr>
                    <w:t>274</w:t>
                  </w:r>
                </w:p>
              </w:tc>
            </w:tr>
          </w:tbl>
          <w:p w:rsidR="00DC2DEE" w:rsidRDefault="00DC2DEE" w:rsidP="00922EEE">
            <w:pPr>
              <w:rPr>
                <w:rFonts w:ascii="Arial" w:hAnsi="Arial" w:cs="Arial"/>
                <w:i/>
              </w:rPr>
            </w:pPr>
          </w:p>
          <w:p w:rsidR="00922EEE" w:rsidRPr="00922EEE" w:rsidRDefault="00922EEE" w:rsidP="00922EEE">
            <w:pPr>
              <w:rPr>
                <w:rFonts w:ascii="Arial" w:hAnsi="Arial" w:cs="Arial"/>
                <w:i/>
              </w:rPr>
            </w:pPr>
            <w:r w:rsidRPr="00922EEE">
              <w:rPr>
                <w:rFonts w:ascii="Arial" w:hAnsi="Arial" w:cs="Arial"/>
                <w:i/>
              </w:rPr>
              <w:t>Views</w:t>
            </w:r>
          </w:p>
          <w:p w:rsidR="00922EEE" w:rsidRPr="00922EEE" w:rsidRDefault="00922EEE" w:rsidP="00922EEE">
            <w:pPr>
              <w:rPr>
                <w:rFonts w:ascii="Arial" w:hAnsi="Arial" w:cs="Arial"/>
              </w:rPr>
            </w:pPr>
            <w:r w:rsidRPr="00922EEE">
              <w:rPr>
                <w:rFonts w:ascii="Arial" w:hAnsi="Arial" w:cs="Arial"/>
              </w:rPr>
              <w:t xml:space="preserve">All time: </w:t>
            </w:r>
            <w:r w:rsidRPr="00922EEE">
              <w:rPr>
                <w:rFonts w:ascii="Arial" w:hAnsi="Arial" w:cs="Arial"/>
                <w:b/>
              </w:rPr>
              <w:t xml:space="preserve">7 143 </w:t>
            </w:r>
            <w:r w:rsidRPr="00922EEE">
              <w:rPr>
                <w:rFonts w:ascii="Arial" w:hAnsi="Arial" w:cs="Arial"/>
              </w:rPr>
              <w:t xml:space="preserve"> </w:t>
            </w:r>
          </w:p>
          <w:p w:rsidR="00922EEE" w:rsidRPr="00922EEE" w:rsidRDefault="00922EEE" w:rsidP="00922EEE">
            <w:pPr>
              <w:rPr>
                <w:rFonts w:ascii="Arial" w:hAnsi="Arial" w:cs="Arial"/>
              </w:rPr>
            </w:pPr>
          </w:p>
          <w:p w:rsidR="00922EEE" w:rsidRPr="00922EEE" w:rsidRDefault="00922EEE" w:rsidP="00922EEE">
            <w:pPr>
              <w:rPr>
                <w:rFonts w:ascii="Arial" w:hAnsi="Arial" w:cs="Arial"/>
              </w:rPr>
            </w:pPr>
            <w:r w:rsidRPr="00922EEE">
              <w:rPr>
                <w:rFonts w:ascii="Arial" w:hAnsi="Arial" w:cs="Arial"/>
              </w:rPr>
              <w:t>Country views, top 4.  We had a total of 32 countries in all.</w:t>
            </w:r>
          </w:p>
          <w:tbl>
            <w:tblPr>
              <w:tblStyle w:val="TableGrid"/>
              <w:tblW w:w="0" w:type="auto"/>
              <w:tblLayout w:type="fixed"/>
              <w:tblLook w:val="04A0" w:firstRow="1" w:lastRow="0" w:firstColumn="1" w:lastColumn="0" w:noHBand="0" w:noVBand="1"/>
            </w:tblPr>
            <w:tblGrid>
              <w:gridCol w:w="1072"/>
              <w:gridCol w:w="720"/>
            </w:tblGrid>
            <w:tr w:rsidR="00DC2DEE" w:rsidRPr="00922EEE" w:rsidTr="00DC2DEE">
              <w:tc>
                <w:tcPr>
                  <w:tcW w:w="1072" w:type="dxa"/>
                </w:tcPr>
                <w:p w:rsidR="00922EEE" w:rsidRPr="00922EEE" w:rsidRDefault="00922EEE" w:rsidP="008B75A2">
                  <w:pPr>
                    <w:rPr>
                      <w:rFonts w:ascii="Arial" w:hAnsi="Arial" w:cs="Arial"/>
                      <w:b/>
                    </w:rPr>
                  </w:pPr>
                  <w:r w:rsidRPr="00922EEE">
                    <w:rPr>
                      <w:rFonts w:ascii="Arial" w:hAnsi="Arial" w:cs="Arial"/>
                      <w:b/>
                    </w:rPr>
                    <w:t>USA</w:t>
                  </w:r>
                </w:p>
              </w:tc>
              <w:tc>
                <w:tcPr>
                  <w:tcW w:w="720" w:type="dxa"/>
                </w:tcPr>
                <w:p w:rsidR="00922EEE" w:rsidRPr="00922EEE" w:rsidRDefault="00922EEE" w:rsidP="00DC2DEE">
                  <w:pPr>
                    <w:jc w:val="right"/>
                    <w:rPr>
                      <w:rFonts w:ascii="Arial" w:hAnsi="Arial" w:cs="Arial"/>
                      <w:b/>
                    </w:rPr>
                  </w:pPr>
                  <w:r w:rsidRPr="00922EEE">
                    <w:rPr>
                      <w:rFonts w:ascii="Arial" w:hAnsi="Arial" w:cs="Arial"/>
                      <w:b/>
                    </w:rPr>
                    <w:t>94</w:t>
                  </w:r>
                </w:p>
              </w:tc>
            </w:tr>
            <w:tr w:rsidR="00DC2DEE" w:rsidRPr="00922EEE" w:rsidTr="00DC2DEE">
              <w:tc>
                <w:tcPr>
                  <w:tcW w:w="1072" w:type="dxa"/>
                </w:tcPr>
                <w:p w:rsidR="00922EEE" w:rsidRPr="00922EEE" w:rsidRDefault="00922EEE" w:rsidP="008B75A2">
                  <w:pPr>
                    <w:rPr>
                      <w:rFonts w:ascii="Arial" w:hAnsi="Arial" w:cs="Arial"/>
                    </w:rPr>
                  </w:pPr>
                  <w:r w:rsidRPr="00922EEE">
                    <w:rPr>
                      <w:rFonts w:ascii="Arial" w:hAnsi="Arial" w:cs="Arial"/>
                    </w:rPr>
                    <w:t>UK</w:t>
                  </w:r>
                </w:p>
              </w:tc>
              <w:tc>
                <w:tcPr>
                  <w:tcW w:w="720" w:type="dxa"/>
                </w:tcPr>
                <w:p w:rsidR="00922EEE" w:rsidRPr="00922EEE" w:rsidRDefault="00922EEE" w:rsidP="008B75A2">
                  <w:pPr>
                    <w:jc w:val="right"/>
                    <w:rPr>
                      <w:rFonts w:ascii="Arial" w:hAnsi="Arial" w:cs="Arial"/>
                    </w:rPr>
                  </w:pPr>
                  <w:r w:rsidRPr="00922EEE">
                    <w:rPr>
                      <w:rFonts w:ascii="Arial" w:hAnsi="Arial" w:cs="Arial"/>
                    </w:rPr>
                    <w:t>87</w:t>
                  </w:r>
                </w:p>
              </w:tc>
            </w:tr>
            <w:tr w:rsidR="00DC2DEE" w:rsidRPr="00922EEE" w:rsidTr="00DC2DEE">
              <w:tc>
                <w:tcPr>
                  <w:tcW w:w="1072" w:type="dxa"/>
                </w:tcPr>
                <w:p w:rsidR="00922EEE" w:rsidRPr="00922EEE" w:rsidRDefault="00922EEE" w:rsidP="008B75A2">
                  <w:pPr>
                    <w:rPr>
                      <w:rFonts w:ascii="Arial" w:hAnsi="Arial" w:cs="Arial"/>
                    </w:rPr>
                  </w:pPr>
                  <w:r w:rsidRPr="00922EEE">
                    <w:rPr>
                      <w:rFonts w:ascii="Arial" w:hAnsi="Arial" w:cs="Arial"/>
                    </w:rPr>
                    <w:t>Canada</w:t>
                  </w:r>
                </w:p>
              </w:tc>
              <w:tc>
                <w:tcPr>
                  <w:tcW w:w="720" w:type="dxa"/>
                </w:tcPr>
                <w:p w:rsidR="00922EEE" w:rsidRPr="00922EEE" w:rsidRDefault="00922EEE" w:rsidP="008B75A2">
                  <w:pPr>
                    <w:jc w:val="right"/>
                    <w:rPr>
                      <w:rFonts w:ascii="Arial" w:hAnsi="Arial" w:cs="Arial"/>
                    </w:rPr>
                  </w:pPr>
                  <w:r w:rsidRPr="00922EEE">
                    <w:rPr>
                      <w:rFonts w:ascii="Arial" w:hAnsi="Arial" w:cs="Arial"/>
                    </w:rPr>
                    <w:t>22</w:t>
                  </w:r>
                </w:p>
              </w:tc>
            </w:tr>
            <w:tr w:rsidR="00DC2DEE" w:rsidRPr="00922EEE" w:rsidTr="00DC2DEE">
              <w:tc>
                <w:tcPr>
                  <w:tcW w:w="1072" w:type="dxa"/>
                </w:tcPr>
                <w:p w:rsidR="00922EEE" w:rsidRPr="00922EEE" w:rsidRDefault="00922EEE" w:rsidP="008B75A2">
                  <w:pPr>
                    <w:rPr>
                      <w:rFonts w:ascii="Arial" w:hAnsi="Arial" w:cs="Arial"/>
                    </w:rPr>
                  </w:pPr>
                  <w:r w:rsidRPr="00922EEE">
                    <w:rPr>
                      <w:rFonts w:ascii="Arial" w:hAnsi="Arial" w:cs="Arial"/>
                    </w:rPr>
                    <w:t>France</w:t>
                  </w:r>
                </w:p>
              </w:tc>
              <w:tc>
                <w:tcPr>
                  <w:tcW w:w="720" w:type="dxa"/>
                </w:tcPr>
                <w:p w:rsidR="00922EEE" w:rsidRPr="00922EEE" w:rsidRDefault="00922EEE" w:rsidP="008B75A2">
                  <w:pPr>
                    <w:jc w:val="right"/>
                    <w:rPr>
                      <w:rFonts w:ascii="Arial" w:hAnsi="Arial" w:cs="Arial"/>
                    </w:rPr>
                  </w:pPr>
                  <w:r w:rsidRPr="00922EEE">
                    <w:rPr>
                      <w:rFonts w:ascii="Arial" w:hAnsi="Arial" w:cs="Arial"/>
                    </w:rPr>
                    <w:t>8</w:t>
                  </w:r>
                </w:p>
              </w:tc>
            </w:tr>
          </w:tbl>
          <w:p w:rsidR="00922EEE" w:rsidRPr="00922EEE" w:rsidRDefault="00922EEE" w:rsidP="00922EEE">
            <w:pPr>
              <w:rPr>
                <w:rFonts w:ascii="Arial" w:hAnsi="Arial" w:cs="Arial"/>
              </w:rPr>
            </w:pPr>
          </w:p>
          <w:p w:rsidR="00922EEE" w:rsidRPr="00922EEE" w:rsidRDefault="00922EEE" w:rsidP="00922EEE">
            <w:pPr>
              <w:rPr>
                <w:rFonts w:ascii="Arial" w:hAnsi="Arial" w:cs="Arial"/>
              </w:rPr>
            </w:pPr>
            <w:r w:rsidRPr="00922EEE">
              <w:rPr>
                <w:rFonts w:ascii="Arial" w:hAnsi="Arial" w:cs="Arial"/>
              </w:rPr>
              <w:t xml:space="preserve">Top posts: </w:t>
            </w:r>
          </w:p>
          <w:p w:rsidR="00922EEE" w:rsidRPr="00922EEE" w:rsidRDefault="00922EEE" w:rsidP="00922EEE">
            <w:pPr>
              <w:pStyle w:val="ListParagraph"/>
              <w:numPr>
                <w:ilvl w:val="0"/>
                <w:numId w:val="6"/>
              </w:numPr>
              <w:spacing w:after="160" w:line="259" w:lineRule="auto"/>
              <w:rPr>
                <w:rFonts w:cs="Arial"/>
              </w:rPr>
            </w:pPr>
            <w:r w:rsidRPr="00922EEE">
              <w:rPr>
                <w:rFonts w:cs="Arial"/>
              </w:rPr>
              <w:t>Salisbury firm involved in selling spyware to Bahrain and other countries</w:t>
            </w:r>
          </w:p>
          <w:p w:rsidR="00922EEE" w:rsidRPr="00922EEE" w:rsidRDefault="00922EEE" w:rsidP="00922EEE">
            <w:pPr>
              <w:pStyle w:val="ListParagraph"/>
              <w:numPr>
                <w:ilvl w:val="0"/>
                <w:numId w:val="6"/>
              </w:numPr>
              <w:spacing w:after="160" w:line="259" w:lineRule="auto"/>
              <w:rPr>
                <w:rFonts w:cs="Arial"/>
              </w:rPr>
            </w:pPr>
            <w:r w:rsidRPr="00922EEE">
              <w:rPr>
                <w:rFonts w:cs="Arial"/>
              </w:rPr>
              <w:t>Prospects for human rights in 2017</w:t>
            </w:r>
          </w:p>
          <w:p w:rsidR="00922EEE" w:rsidRPr="00922EEE" w:rsidRDefault="00922EEE" w:rsidP="00922EEE">
            <w:pPr>
              <w:pStyle w:val="ListParagraph"/>
              <w:numPr>
                <w:ilvl w:val="0"/>
                <w:numId w:val="6"/>
              </w:numPr>
              <w:spacing w:after="160" w:line="259" w:lineRule="auto"/>
              <w:rPr>
                <w:rFonts w:cs="Arial"/>
              </w:rPr>
            </w:pPr>
            <w:r w:rsidRPr="00922EEE">
              <w:rPr>
                <w:rFonts w:cs="Arial"/>
              </w:rPr>
              <w:t xml:space="preserve">3 individuals executed in Bahrain (in which the technology in 1. </w:t>
            </w:r>
            <w:r w:rsidR="004600FB" w:rsidRPr="00922EEE">
              <w:rPr>
                <w:rFonts w:cs="Arial"/>
              </w:rPr>
              <w:t>M</w:t>
            </w:r>
            <w:r w:rsidRPr="00922EEE">
              <w:rPr>
                <w:rFonts w:cs="Arial"/>
              </w:rPr>
              <w:t>ight have played a part)</w:t>
            </w:r>
          </w:p>
          <w:p w:rsidR="00922EEE" w:rsidRPr="00922EEE" w:rsidRDefault="00922EEE" w:rsidP="00922EEE">
            <w:pPr>
              <w:pStyle w:val="ListParagraph"/>
              <w:numPr>
                <w:ilvl w:val="0"/>
                <w:numId w:val="6"/>
              </w:numPr>
              <w:spacing w:after="160" w:line="259" w:lineRule="auto"/>
              <w:rPr>
                <w:rFonts w:cs="Arial"/>
              </w:rPr>
            </w:pPr>
            <w:r w:rsidRPr="00922EEE">
              <w:rPr>
                <w:rFonts w:cs="Arial"/>
              </w:rPr>
              <w:t>Use of British supplied cluster weapons in Yemen</w:t>
            </w:r>
          </w:p>
          <w:p w:rsidR="00922EEE" w:rsidRPr="00922EEE" w:rsidRDefault="00922EEE" w:rsidP="00922EEE">
            <w:pPr>
              <w:spacing w:after="120"/>
              <w:rPr>
                <w:rFonts w:ascii="Arial" w:hAnsi="Arial" w:cs="Arial"/>
              </w:rPr>
            </w:pPr>
            <w:r w:rsidRPr="00922EEE">
              <w:rPr>
                <w:rFonts w:ascii="Arial" w:hAnsi="Arial" w:cs="Arial"/>
              </w:rPr>
              <w:t xml:space="preserve">Followers: a further increase this month and we now have </w:t>
            </w:r>
            <w:r w:rsidRPr="00922EEE">
              <w:rPr>
                <w:rFonts w:ascii="Arial" w:hAnsi="Arial" w:cs="Arial"/>
                <w:b/>
              </w:rPr>
              <w:t>183</w:t>
            </w:r>
            <w:r w:rsidRPr="00922EEE">
              <w:rPr>
                <w:rFonts w:ascii="Arial" w:hAnsi="Arial" w:cs="Arial"/>
              </w:rPr>
              <w:t xml:space="preserve">.  This is encouraging and the highest monthly increase. </w:t>
            </w:r>
          </w:p>
          <w:p w:rsidR="00922EEE" w:rsidRPr="00922EEE" w:rsidRDefault="00922EEE" w:rsidP="00922EEE">
            <w:pPr>
              <w:shd w:val="clear" w:color="auto" w:fill="FFEDD7" w:themeFill="accent4" w:themeFillTint="33"/>
              <w:spacing w:after="120"/>
              <w:rPr>
                <w:rFonts w:ascii="Arial" w:hAnsi="Arial" w:cs="Arial"/>
                <w:i/>
                <w:sz w:val="28"/>
              </w:rPr>
            </w:pPr>
            <w:r w:rsidRPr="00922EEE">
              <w:rPr>
                <w:rFonts w:ascii="Arial" w:hAnsi="Arial" w:cs="Arial"/>
                <w:i/>
                <w:sz w:val="28"/>
              </w:rPr>
              <w:t>Twitter</w:t>
            </w:r>
          </w:p>
          <w:p w:rsidR="00922EEE" w:rsidRPr="00922EEE" w:rsidRDefault="00922EEE" w:rsidP="00922EEE">
            <w:pPr>
              <w:spacing w:after="120"/>
              <w:rPr>
                <w:rFonts w:ascii="Arial" w:hAnsi="Arial" w:cs="Arial"/>
              </w:rPr>
            </w:pPr>
            <w:r w:rsidRPr="00922EEE">
              <w:rPr>
                <w:rFonts w:ascii="Arial" w:hAnsi="Arial" w:cs="Arial"/>
              </w:rPr>
              <w:t>This month saw the biggest ever tweet and the first time one has exceeded 2 000.  We exceeded 6 000 total for the first time</w:t>
            </w:r>
          </w:p>
          <w:p w:rsidR="00922EEE" w:rsidRPr="00922EEE" w:rsidRDefault="00922EEE" w:rsidP="00922EEE">
            <w:pPr>
              <w:spacing w:after="120"/>
              <w:rPr>
                <w:rFonts w:ascii="Arial" w:hAnsi="Arial" w:cs="Arial"/>
              </w:rPr>
            </w:pPr>
            <w:r w:rsidRPr="00922EEE">
              <w:rPr>
                <w:rFonts w:ascii="Arial" w:hAnsi="Arial" w:cs="Arial"/>
              </w:rPr>
              <w:t>Impressions:</w:t>
            </w:r>
          </w:p>
          <w:tbl>
            <w:tblPr>
              <w:tblStyle w:val="TableGrid"/>
              <w:tblW w:w="0" w:type="auto"/>
              <w:tblLayout w:type="fixed"/>
              <w:tblLook w:val="04A0" w:firstRow="1" w:lastRow="0" w:firstColumn="1" w:lastColumn="0" w:noHBand="0" w:noVBand="1"/>
            </w:tblPr>
            <w:tblGrid>
              <w:gridCol w:w="802"/>
              <w:gridCol w:w="810"/>
              <w:gridCol w:w="810"/>
              <w:gridCol w:w="810"/>
              <w:gridCol w:w="810"/>
              <w:gridCol w:w="810"/>
              <w:gridCol w:w="810"/>
              <w:gridCol w:w="810"/>
            </w:tblGrid>
            <w:tr w:rsidR="00DC2DEE" w:rsidRPr="00922EEE" w:rsidTr="00DC2DEE">
              <w:trPr>
                <w:trHeight w:val="260"/>
              </w:trPr>
              <w:tc>
                <w:tcPr>
                  <w:tcW w:w="802" w:type="dxa"/>
                  <w:tcBorders>
                    <w:bottom w:val="single" w:sz="4" w:space="0" w:color="auto"/>
                  </w:tcBorders>
                  <w:shd w:val="clear" w:color="auto" w:fill="E1F3D6" w:themeFill="accent2" w:themeFillTint="33"/>
                </w:tcPr>
                <w:p w:rsidR="00922EEE" w:rsidRPr="00922EEE" w:rsidRDefault="00922EEE" w:rsidP="008B75A2">
                  <w:pPr>
                    <w:spacing w:after="120"/>
                    <w:rPr>
                      <w:rFonts w:ascii="Arial" w:hAnsi="Arial" w:cs="Arial"/>
                    </w:rPr>
                  </w:pPr>
                  <w:r w:rsidRPr="00922EEE">
                    <w:rPr>
                      <w:rFonts w:ascii="Arial" w:hAnsi="Arial" w:cs="Arial"/>
                    </w:rPr>
                    <w:t xml:space="preserve">June </w:t>
                  </w:r>
                </w:p>
              </w:tc>
              <w:tc>
                <w:tcPr>
                  <w:tcW w:w="810" w:type="dxa"/>
                  <w:tcBorders>
                    <w:bottom w:val="single" w:sz="4" w:space="0" w:color="auto"/>
                  </w:tcBorders>
                  <w:shd w:val="clear" w:color="auto" w:fill="E1F3D6" w:themeFill="accent2" w:themeFillTint="33"/>
                </w:tcPr>
                <w:p w:rsidR="00922EEE" w:rsidRPr="00922EEE" w:rsidRDefault="00922EEE" w:rsidP="008B75A2">
                  <w:pPr>
                    <w:spacing w:after="120"/>
                    <w:rPr>
                      <w:rFonts w:ascii="Arial" w:hAnsi="Arial" w:cs="Arial"/>
                    </w:rPr>
                  </w:pPr>
                  <w:r w:rsidRPr="00922EEE">
                    <w:rPr>
                      <w:rFonts w:ascii="Arial" w:hAnsi="Arial" w:cs="Arial"/>
                    </w:rPr>
                    <w:t xml:space="preserve">July </w:t>
                  </w:r>
                </w:p>
              </w:tc>
              <w:tc>
                <w:tcPr>
                  <w:tcW w:w="810" w:type="dxa"/>
                  <w:tcBorders>
                    <w:bottom w:val="single" w:sz="4" w:space="0" w:color="auto"/>
                  </w:tcBorders>
                  <w:shd w:val="clear" w:color="auto" w:fill="E1F3D6" w:themeFill="accent2" w:themeFillTint="33"/>
                </w:tcPr>
                <w:p w:rsidR="00922EEE" w:rsidRPr="00922EEE" w:rsidRDefault="00922EEE" w:rsidP="008B75A2">
                  <w:pPr>
                    <w:spacing w:after="120"/>
                    <w:rPr>
                      <w:rFonts w:ascii="Arial" w:hAnsi="Arial" w:cs="Arial"/>
                    </w:rPr>
                  </w:pPr>
                  <w:r w:rsidRPr="00922EEE">
                    <w:rPr>
                      <w:rFonts w:ascii="Arial" w:hAnsi="Arial" w:cs="Arial"/>
                    </w:rPr>
                    <w:t>Aug</w:t>
                  </w:r>
                </w:p>
              </w:tc>
              <w:tc>
                <w:tcPr>
                  <w:tcW w:w="810" w:type="dxa"/>
                  <w:tcBorders>
                    <w:bottom w:val="single" w:sz="4" w:space="0" w:color="auto"/>
                  </w:tcBorders>
                  <w:shd w:val="clear" w:color="auto" w:fill="E1F3D6" w:themeFill="accent2" w:themeFillTint="33"/>
                </w:tcPr>
                <w:p w:rsidR="00922EEE" w:rsidRPr="00922EEE" w:rsidRDefault="00922EEE" w:rsidP="008B75A2">
                  <w:pPr>
                    <w:spacing w:after="120"/>
                    <w:rPr>
                      <w:rFonts w:ascii="Arial" w:hAnsi="Arial" w:cs="Arial"/>
                    </w:rPr>
                  </w:pPr>
                  <w:r w:rsidRPr="00922EEE">
                    <w:rPr>
                      <w:rFonts w:ascii="Arial" w:hAnsi="Arial" w:cs="Arial"/>
                    </w:rPr>
                    <w:t xml:space="preserve">Sept </w:t>
                  </w:r>
                </w:p>
              </w:tc>
              <w:tc>
                <w:tcPr>
                  <w:tcW w:w="810" w:type="dxa"/>
                  <w:tcBorders>
                    <w:bottom w:val="single" w:sz="4" w:space="0" w:color="auto"/>
                  </w:tcBorders>
                  <w:shd w:val="clear" w:color="auto" w:fill="E1F3D6" w:themeFill="accent2" w:themeFillTint="33"/>
                </w:tcPr>
                <w:p w:rsidR="00922EEE" w:rsidRPr="00922EEE" w:rsidRDefault="00922EEE" w:rsidP="008B75A2">
                  <w:pPr>
                    <w:spacing w:after="120"/>
                    <w:rPr>
                      <w:rFonts w:ascii="Arial" w:hAnsi="Arial" w:cs="Arial"/>
                    </w:rPr>
                  </w:pPr>
                  <w:r w:rsidRPr="00922EEE">
                    <w:rPr>
                      <w:rFonts w:ascii="Arial" w:hAnsi="Arial" w:cs="Arial"/>
                    </w:rPr>
                    <w:t xml:space="preserve">Oct </w:t>
                  </w:r>
                </w:p>
              </w:tc>
              <w:tc>
                <w:tcPr>
                  <w:tcW w:w="810" w:type="dxa"/>
                  <w:tcBorders>
                    <w:bottom w:val="single" w:sz="4" w:space="0" w:color="auto"/>
                  </w:tcBorders>
                  <w:shd w:val="clear" w:color="auto" w:fill="E1F3D6" w:themeFill="accent2" w:themeFillTint="33"/>
                </w:tcPr>
                <w:p w:rsidR="00922EEE" w:rsidRPr="00922EEE" w:rsidRDefault="00922EEE" w:rsidP="008B75A2">
                  <w:pPr>
                    <w:spacing w:after="120"/>
                    <w:rPr>
                      <w:rFonts w:ascii="Arial" w:hAnsi="Arial" w:cs="Arial"/>
                    </w:rPr>
                  </w:pPr>
                  <w:r w:rsidRPr="00922EEE">
                    <w:rPr>
                      <w:rFonts w:ascii="Arial" w:hAnsi="Arial" w:cs="Arial"/>
                    </w:rPr>
                    <w:t xml:space="preserve">Nov </w:t>
                  </w:r>
                </w:p>
              </w:tc>
              <w:tc>
                <w:tcPr>
                  <w:tcW w:w="810" w:type="dxa"/>
                  <w:tcBorders>
                    <w:bottom w:val="single" w:sz="4" w:space="0" w:color="auto"/>
                  </w:tcBorders>
                  <w:shd w:val="clear" w:color="auto" w:fill="E1F3D6" w:themeFill="accent2" w:themeFillTint="33"/>
                </w:tcPr>
                <w:p w:rsidR="00922EEE" w:rsidRPr="00922EEE" w:rsidRDefault="00922EEE" w:rsidP="008B75A2">
                  <w:pPr>
                    <w:spacing w:after="120"/>
                    <w:rPr>
                      <w:rFonts w:ascii="Arial" w:hAnsi="Arial" w:cs="Arial"/>
                    </w:rPr>
                  </w:pPr>
                  <w:r w:rsidRPr="00922EEE">
                    <w:rPr>
                      <w:rFonts w:ascii="Arial" w:hAnsi="Arial" w:cs="Arial"/>
                    </w:rPr>
                    <w:t xml:space="preserve">Dec </w:t>
                  </w:r>
                </w:p>
              </w:tc>
              <w:tc>
                <w:tcPr>
                  <w:tcW w:w="810" w:type="dxa"/>
                  <w:tcBorders>
                    <w:bottom w:val="single" w:sz="4" w:space="0" w:color="auto"/>
                  </w:tcBorders>
                  <w:shd w:val="clear" w:color="auto" w:fill="E1F3D6" w:themeFill="accent2" w:themeFillTint="33"/>
                </w:tcPr>
                <w:p w:rsidR="00922EEE" w:rsidRPr="00922EEE" w:rsidRDefault="00922EEE" w:rsidP="008B75A2">
                  <w:pPr>
                    <w:spacing w:after="120"/>
                    <w:rPr>
                      <w:rFonts w:ascii="Arial" w:hAnsi="Arial" w:cs="Arial"/>
                      <w:b/>
                    </w:rPr>
                  </w:pPr>
                  <w:r w:rsidRPr="00922EEE">
                    <w:rPr>
                      <w:rFonts w:ascii="Arial" w:hAnsi="Arial" w:cs="Arial"/>
                      <w:b/>
                    </w:rPr>
                    <w:t>Jan</w:t>
                  </w:r>
                </w:p>
              </w:tc>
            </w:tr>
            <w:tr w:rsidR="00DC2DEE" w:rsidRPr="00922EEE" w:rsidTr="00DC2DEE">
              <w:tc>
                <w:tcPr>
                  <w:tcW w:w="802" w:type="dxa"/>
                  <w:tcBorders>
                    <w:bottom w:val="single" w:sz="4" w:space="0" w:color="auto"/>
                  </w:tcBorders>
                </w:tcPr>
                <w:p w:rsidR="00922EEE" w:rsidRPr="00922EEE" w:rsidRDefault="00922EEE" w:rsidP="008B75A2">
                  <w:pPr>
                    <w:spacing w:after="120"/>
                    <w:rPr>
                      <w:rFonts w:ascii="Arial" w:hAnsi="Arial" w:cs="Arial"/>
                    </w:rPr>
                  </w:pPr>
                  <w:r w:rsidRPr="00922EEE">
                    <w:rPr>
                      <w:rFonts w:ascii="Arial" w:hAnsi="Arial" w:cs="Arial"/>
                    </w:rPr>
                    <w:t>4510</w:t>
                  </w:r>
                </w:p>
              </w:tc>
              <w:tc>
                <w:tcPr>
                  <w:tcW w:w="810" w:type="dxa"/>
                  <w:tcBorders>
                    <w:bottom w:val="single" w:sz="4" w:space="0" w:color="auto"/>
                  </w:tcBorders>
                </w:tcPr>
                <w:p w:rsidR="00922EEE" w:rsidRPr="00922EEE" w:rsidRDefault="00922EEE" w:rsidP="008B75A2">
                  <w:pPr>
                    <w:spacing w:after="120"/>
                    <w:rPr>
                      <w:rFonts w:ascii="Arial" w:hAnsi="Arial" w:cs="Arial"/>
                    </w:rPr>
                  </w:pPr>
                  <w:r w:rsidRPr="00922EEE">
                    <w:rPr>
                      <w:rFonts w:ascii="Arial" w:hAnsi="Arial" w:cs="Arial"/>
                    </w:rPr>
                    <w:t>2111</w:t>
                  </w:r>
                </w:p>
              </w:tc>
              <w:tc>
                <w:tcPr>
                  <w:tcW w:w="810" w:type="dxa"/>
                  <w:tcBorders>
                    <w:bottom w:val="single" w:sz="4" w:space="0" w:color="auto"/>
                  </w:tcBorders>
                </w:tcPr>
                <w:p w:rsidR="00922EEE" w:rsidRPr="00922EEE" w:rsidRDefault="00922EEE" w:rsidP="008B75A2">
                  <w:pPr>
                    <w:spacing w:after="120"/>
                    <w:rPr>
                      <w:rFonts w:ascii="Arial" w:hAnsi="Arial" w:cs="Arial"/>
                    </w:rPr>
                  </w:pPr>
                  <w:r w:rsidRPr="00922EEE">
                    <w:rPr>
                      <w:rFonts w:ascii="Arial" w:hAnsi="Arial" w:cs="Arial"/>
                    </w:rPr>
                    <w:t>1784</w:t>
                  </w:r>
                </w:p>
              </w:tc>
              <w:tc>
                <w:tcPr>
                  <w:tcW w:w="810" w:type="dxa"/>
                  <w:tcBorders>
                    <w:bottom w:val="single" w:sz="4" w:space="0" w:color="auto"/>
                  </w:tcBorders>
                </w:tcPr>
                <w:p w:rsidR="00922EEE" w:rsidRPr="00922EEE" w:rsidRDefault="00922EEE" w:rsidP="008B75A2">
                  <w:pPr>
                    <w:spacing w:after="120"/>
                    <w:rPr>
                      <w:rFonts w:ascii="Arial" w:hAnsi="Arial" w:cs="Arial"/>
                    </w:rPr>
                  </w:pPr>
                  <w:r w:rsidRPr="00922EEE">
                    <w:rPr>
                      <w:rFonts w:ascii="Arial" w:hAnsi="Arial" w:cs="Arial"/>
                    </w:rPr>
                    <w:t>3050</w:t>
                  </w:r>
                </w:p>
              </w:tc>
              <w:tc>
                <w:tcPr>
                  <w:tcW w:w="810" w:type="dxa"/>
                  <w:tcBorders>
                    <w:bottom w:val="single" w:sz="4" w:space="0" w:color="auto"/>
                  </w:tcBorders>
                </w:tcPr>
                <w:p w:rsidR="00922EEE" w:rsidRPr="00922EEE" w:rsidRDefault="00922EEE" w:rsidP="008B75A2">
                  <w:pPr>
                    <w:spacing w:after="120"/>
                    <w:rPr>
                      <w:rFonts w:ascii="Arial" w:hAnsi="Arial" w:cs="Arial"/>
                    </w:rPr>
                  </w:pPr>
                  <w:r w:rsidRPr="00922EEE">
                    <w:rPr>
                      <w:rFonts w:ascii="Arial" w:hAnsi="Arial" w:cs="Arial"/>
                    </w:rPr>
                    <w:t>3045</w:t>
                  </w:r>
                </w:p>
              </w:tc>
              <w:tc>
                <w:tcPr>
                  <w:tcW w:w="810" w:type="dxa"/>
                  <w:tcBorders>
                    <w:bottom w:val="single" w:sz="4" w:space="0" w:color="auto"/>
                  </w:tcBorders>
                </w:tcPr>
                <w:p w:rsidR="00922EEE" w:rsidRPr="00922EEE" w:rsidRDefault="00922EEE" w:rsidP="008B75A2">
                  <w:pPr>
                    <w:spacing w:after="120"/>
                    <w:rPr>
                      <w:rFonts w:ascii="Arial" w:hAnsi="Arial" w:cs="Arial"/>
                    </w:rPr>
                  </w:pPr>
                  <w:r w:rsidRPr="00922EEE">
                    <w:rPr>
                      <w:rFonts w:ascii="Arial" w:hAnsi="Arial" w:cs="Arial"/>
                    </w:rPr>
                    <w:t>3633</w:t>
                  </w:r>
                </w:p>
              </w:tc>
              <w:tc>
                <w:tcPr>
                  <w:tcW w:w="810" w:type="dxa"/>
                  <w:tcBorders>
                    <w:bottom w:val="single" w:sz="4" w:space="0" w:color="auto"/>
                  </w:tcBorders>
                </w:tcPr>
                <w:p w:rsidR="00922EEE" w:rsidRPr="00922EEE" w:rsidRDefault="00922EEE" w:rsidP="008B75A2">
                  <w:pPr>
                    <w:spacing w:after="120"/>
                    <w:rPr>
                      <w:rFonts w:ascii="Arial" w:hAnsi="Arial" w:cs="Arial"/>
                    </w:rPr>
                  </w:pPr>
                  <w:r w:rsidRPr="00922EEE">
                    <w:rPr>
                      <w:rFonts w:ascii="Arial" w:hAnsi="Arial" w:cs="Arial"/>
                    </w:rPr>
                    <w:t>5101</w:t>
                  </w:r>
                </w:p>
              </w:tc>
              <w:tc>
                <w:tcPr>
                  <w:tcW w:w="810" w:type="dxa"/>
                  <w:tcBorders>
                    <w:bottom w:val="single" w:sz="4" w:space="0" w:color="auto"/>
                  </w:tcBorders>
                </w:tcPr>
                <w:p w:rsidR="00922EEE" w:rsidRPr="00922EEE" w:rsidRDefault="00922EEE" w:rsidP="008B75A2">
                  <w:pPr>
                    <w:spacing w:after="120"/>
                    <w:rPr>
                      <w:rFonts w:ascii="Arial" w:hAnsi="Arial" w:cs="Arial"/>
                      <w:b/>
                    </w:rPr>
                  </w:pPr>
                  <w:r w:rsidRPr="00922EEE">
                    <w:rPr>
                      <w:rFonts w:ascii="Arial" w:hAnsi="Arial" w:cs="Arial"/>
                      <w:b/>
                    </w:rPr>
                    <w:t>6505</w:t>
                  </w:r>
                </w:p>
              </w:tc>
            </w:tr>
          </w:tbl>
          <w:p w:rsidR="00922EEE" w:rsidRPr="00922EEE" w:rsidRDefault="00922EEE" w:rsidP="00922EEE">
            <w:pPr>
              <w:spacing w:after="120"/>
              <w:rPr>
                <w:rFonts w:ascii="Arial" w:hAnsi="Arial" w:cs="Arial"/>
              </w:rPr>
            </w:pPr>
          </w:p>
          <w:p w:rsidR="00922EEE" w:rsidRPr="00922EEE" w:rsidRDefault="00922EEE" w:rsidP="00922EEE">
            <w:pPr>
              <w:spacing w:after="120"/>
              <w:rPr>
                <w:rFonts w:ascii="Arial" w:hAnsi="Arial" w:cs="Arial"/>
              </w:rPr>
            </w:pPr>
            <w:r w:rsidRPr="00922EEE">
              <w:rPr>
                <w:rFonts w:ascii="Arial" w:hAnsi="Arial" w:cs="Arial"/>
              </w:rPr>
              <w:t>Top tweet:</w:t>
            </w:r>
          </w:p>
          <w:p w:rsidR="00922EEE" w:rsidRPr="00922EEE" w:rsidRDefault="00922EEE" w:rsidP="00922EEE">
            <w:pPr>
              <w:spacing w:after="120"/>
              <w:rPr>
                <w:rFonts w:ascii="Arial" w:hAnsi="Arial" w:cs="Arial"/>
                <w:u w:val="single"/>
              </w:rPr>
            </w:pPr>
            <w:r w:rsidRPr="00922EEE">
              <w:rPr>
                <w:rFonts w:ascii="Arial" w:hAnsi="Arial" w:cs="Arial"/>
              </w:rPr>
              <w:t xml:space="preserve">By a long way was the tweet about </w:t>
            </w:r>
            <w:r w:rsidRPr="00922EEE">
              <w:rPr>
                <w:rFonts w:ascii="Arial" w:hAnsi="Arial" w:cs="Arial"/>
                <w:b/>
              </w:rPr>
              <w:t>Nazanin</w:t>
            </w:r>
            <w:r w:rsidR="00067EA4">
              <w:rPr>
                <w:rFonts w:ascii="Arial" w:hAnsi="Arial" w:cs="Arial"/>
              </w:rPr>
              <w:t xml:space="preserve"> who was arrested in Iran.</w:t>
            </w:r>
            <w:r w:rsidRPr="00922EEE">
              <w:rPr>
                <w:rFonts w:ascii="Arial" w:hAnsi="Arial" w:cs="Arial"/>
              </w:rPr>
              <w:t xml:space="preserve">  This received </w:t>
            </w:r>
            <w:r w:rsidRPr="00922EEE">
              <w:rPr>
                <w:rFonts w:ascii="Arial" w:hAnsi="Arial" w:cs="Arial"/>
                <w:b/>
              </w:rPr>
              <w:t>2 078</w:t>
            </w:r>
            <w:r w:rsidRPr="00922EEE">
              <w:rPr>
                <w:rFonts w:ascii="Arial" w:hAnsi="Arial" w:cs="Arial"/>
              </w:rPr>
              <w:t xml:space="preserve"> impressions and no less than 54 </w:t>
            </w:r>
            <w:r w:rsidRPr="00922EEE">
              <w:rPr>
                <w:rFonts w:ascii="Arial" w:hAnsi="Arial" w:cs="Arial"/>
              </w:rPr>
              <w:lastRenderedPageBreak/>
              <w:t xml:space="preserve">engagements – </w:t>
            </w:r>
            <w:r w:rsidRPr="00922EEE">
              <w:rPr>
                <w:rFonts w:ascii="Arial" w:hAnsi="Arial" w:cs="Arial"/>
                <w:u w:val="single"/>
              </w:rPr>
              <w:t>the second highest ever</w:t>
            </w:r>
            <w:r w:rsidRPr="00922EEE">
              <w:rPr>
                <w:rFonts w:ascii="Arial" w:hAnsi="Arial" w:cs="Arial"/>
              </w:rPr>
              <w:t xml:space="preserve">.  Also 32 retweets – also </w:t>
            </w:r>
            <w:r w:rsidRPr="00922EEE">
              <w:rPr>
                <w:rFonts w:ascii="Arial" w:hAnsi="Arial" w:cs="Arial"/>
                <w:u w:val="single"/>
              </w:rPr>
              <w:t xml:space="preserve">the highest.  </w:t>
            </w:r>
          </w:p>
          <w:p w:rsidR="00922EEE" w:rsidRPr="00922EEE" w:rsidRDefault="00922EEE" w:rsidP="00922EEE">
            <w:pPr>
              <w:spacing w:after="120"/>
              <w:rPr>
                <w:rFonts w:ascii="Arial" w:hAnsi="Arial" w:cs="Arial"/>
              </w:rPr>
            </w:pPr>
            <w:r w:rsidRPr="00922EEE">
              <w:rPr>
                <w:rFonts w:ascii="Arial" w:hAnsi="Arial" w:cs="Arial"/>
              </w:rPr>
              <w:t>We now have</w:t>
            </w:r>
            <w:r w:rsidRPr="00922EEE">
              <w:rPr>
                <w:rFonts w:ascii="Arial" w:hAnsi="Arial" w:cs="Arial"/>
                <w:b/>
              </w:rPr>
              <w:t xml:space="preserve"> 118</w:t>
            </w:r>
            <w:r w:rsidRPr="00922EEE">
              <w:rPr>
                <w:rFonts w:ascii="Arial" w:hAnsi="Arial" w:cs="Arial"/>
              </w:rPr>
              <w:t xml:space="preserve"> </w:t>
            </w:r>
            <w:r w:rsidRPr="00922EEE">
              <w:rPr>
                <w:rFonts w:ascii="Arial" w:hAnsi="Arial" w:cs="Arial"/>
                <w:b/>
              </w:rPr>
              <w:t>followers</w:t>
            </w:r>
            <w:r w:rsidRPr="00922EEE">
              <w:rPr>
                <w:rFonts w:ascii="Arial" w:hAnsi="Arial" w:cs="Arial"/>
              </w:rPr>
              <w:t xml:space="preserve">, an increase of 6, and 182 following, an increase of 5 on last month.  </w:t>
            </w:r>
          </w:p>
          <w:p w:rsidR="00922EEE" w:rsidRPr="00922EEE" w:rsidRDefault="00922EEE" w:rsidP="00922EEE">
            <w:pPr>
              <w:spacing w:after="120"/>
              <w:rPr>
                <w:rFonts w:ascii="Arial" w:hAnsi="Arial" w:cs="Arial"/>
              </w:rPr>
            </w:pPr>
            <w:r w:rsidRPr="00922EEE">
              <w:rPr>
                <w:rFonts w:ascii="Arial" w:hAnsi="Arial" w:cs="Arial"/>
              </w:rPr>
              <w:t>The North Korean video also attracted interest.  We’ve been asked to tag the tweets so that the South can forward them on but so far only 1 has been done out of 20 or so.</w:t>
            </w:r>
          </w:p>
          <w:p w:rsidR="00922EEE" w:rsidRPr="00922EEE" w:rsidRDefault="00922EEE" w:rsidP="00922EEE">
            <w:pPr>
              <w:spacing w:after="120"/>
              <w:rPr>
                <w:rFonts w:ascii="Arial" w:hAnsi="Arial" w:cs="Arial"/>
              </w:rPr>
            </w:pPr>
          </w:p>
          <w:p w:rsidR="00922EEE" w:rsidRPr="00922EEE" w:rsidRDefault="00922EEE" w:rsidP="00922EEE">
            <w:pPr>
              <w:shd w:val="clear" w:color="auto" w:fill="BFBFBF" w:themeFill="background2"/>
              <w:rPr>
                <w:rFonts w:ascii="Arial" w:hAnsi="Arial" w:cs="Arial"/>
                <w:i/>
                <w:sz w:val="28"/>
              </w:rPr>
            </w:pPr>
            <w:r w:rsidRPr="00922EEE">
              <w:rPr>
                <w:rFonts w:ascii="Arial" w:hAnsi="Arial" w:cs="Arial"/>
                <w:i/>
                <w:sz w:val="28"/>
              </w:rPr>
              <w:t>Facebook</w:t>
            </w:r>
          </w:p>
          <w:p w:rsidR="00922EEE" w:rsidRPr="00922EEE" w:rsidRDefault="00067EA4" w:rsidP="00922EEE">
            <w:pPr>
              <w:spacing w:after="120"/>
              <w:jc w:val="both"/>
              <w:rPr>
                <w:rFonts w:ascii="Arial" w:hAnsi="Arial" w:cs="Arial"/>
              </w:rPr>
            </w:pPr>
            <w:r>
              <w:rPr>
                <w:rFonts w:ascii="Arial" w:hAnsi="Arial" w:cs="Arial"/>
              </w:rPr>
              <w:t>PC has</w:t>
            </w:r>
            <w:r w:rsidR="00922EEE" w:rsidRPr="00922EEE">
              <w:rPr>
                <w:rFonts w:ascii="Arial" w:hAnsi="Arial" w:cs="Arial"/>
              </w:rPr>
              <w:t xml:space="preserve"> looked at a differ</w:t>
            </w:r>
            <w:r>
              <w:rPr>
                <w:rFonts w:ascii="Arial" w:hAnsi="Arial" w:cs="Arial"/>
              </w:rPr>
              <w:t>ent statistic this month as he was</w:t>
            </w:r>
            <w:r w:rsidR="00922EEE" w:rsidRPr="00922EEE">
              <w:rPr>
                <w:rFonts w:ascii="Arial" w:hAnsi="Arial" w:cs="Arial"/>
              </w:rPr>
              <w:t xml:space="preserve"> not at all sure of the meaning of the previous figures.  Looking at the ‘reach’ as they term it, these </w:t>
            </w:r>
            <w:r w:rsidR="00CE3E03">
              <w:rPr>
                <w:rFonts w:ascii="Arial" w:hAnsi="Arial" w:cs="Arial"/>
              </w:rPr>
              <w:t>t</w:t>
            </w:r>
            <w:r w:rsidR="004600FB">
              <w:rPr>
                <w:rFonts w:ascii="Arial" w:hAnsi="Arial" w:cs="Arial"/>
              </w:rPr>
              <w:t>otaled</w:t>
            </w:r>
            <w:r w:rsidR="00922EEE" w:rsidRPr="00922EEE">
              <w:rPr>
                <w:rFonts w:ascii="Arial" w:hAnsi="Arial" w:cs="Arial"/>
              </w:rPr>
              <w:t xml:space="preserve"> 178 for the month the leading ones being:</w:t>
            </w:r>
          </w:p>
          <w:p w:rsidR="00922EEE" w:rsidRPr="00922EEE" w:rsidRDefault="00922EEE" w:rsidP="00922EEE">
            <w:pPr>
              <w:pStyle w:val="ListParagraph"/>
              <w:numPr>
                <w:ilvl w:val="0"/>
                <w:numId w:val="7"/>
              </w:numPr>
              <w:spacing w:after="120"/>
              <w:jc w:val="both"/>
              <w:rPr>
                <w:rFonts w:cs="Arial"/>
              </w:rPr>
            </w:pPr>
            <w:r w:rsidRPr="00922EEE">
              <w:rPr>
                <w:rFonts w:cs="Arial"/>
              </w:rPr>
              <w:t>Call to end the ban on Muslims entering the USA (96)</w:t>
            </w:r>
          </w:p>
          <w:p w:rsidR="00922EEE" w:rsidRPr="00922EEE" w:rsidRDefault="00922EEE" w:rsidP="00922EEE">
            <w:pPr>
              <w:pStyle w:val="ListParagraph"/>
              <w:numPr>
                <w:ilvl w:val="0"/>
                <w:numId w:val="7"/>
              </w:numPr>
              <w:spacing w:after="120"/>
              <w:jc w:val="both"/>
              <w:rPr>
                <w:rFonts w:cs="Arial"/>
              </w:rPr>
            </w:pPr>
            <w:r w:rsidRPr="00922EEE">
              <w:rPr>
                <w:rFonts w:cs="Arial"/>
              </w:rPr>
              <w:t>Report on the lecture in Southampton run by Southampton given by Phillippe Sands QC (30)</w:t>
            </w:r>
          </w:p>
          <w:p w:rsidR="00922EEE" w:rsidRPr="00922EEE" w:rsidRDefault="00922EEE" w:rsidP="00922EEE">
            <w:pPr>
              <w:pStyle w:val="ListParagraph"/>
              <w:numPr>
                <w:ilvl w:val="0"/>
                <w:numId w:val="7"/>
              </w:numPr>
              <w:spacing w:after="120"/>
              <w:jc w:val="both"/>
              <w:rPr>
                <w:rFonts w:cs="Arial"/>
              </w:rPr>
            </w:pPr>
            <w:r w:rsidRPr="00922EEE">
              <w:rPr>
                <w:rFonts w:cs="Arial"/>
              </w:rPr>
              <w:t>Piece on favourable comments about torture by president Trump</w:t>
            </w:r>
          </w:p>
          <w:p w:rsidR="00922EEE" w:rsidRPr="00922EEE" w:rsidRDefault="00922EEE" w:rsidP="00922EEE">
            <w:pPr>
              <w:pStyle w:val="ListParagraph"/>
              <w:spacing w:after="120"/>
              <w:jc w:val="both"/>
              <w:rPr>
                <w:rFonts w:cs="Arial"/>
              </w:rPr>
            </w:pPr>
          </w:p>
          <w:p w:rsidR="00922EEE" w:rsidRPr="00922EEE" w:rsidRDefault="00922EEE" w:rsidP="00922EEE">
            <w:pPr>
              <w:shd w:val="clear" w:color="auto" w:fill="FFEDD7" w:themeFill="accent4" w:themeFillTint="33"/>
              <w:spacing w:after="120"/>
              <w:jc w:val="both"/>
              <w:rPr>
                <w:rFonts w:ascii="Arial" w:hAnsi="Arial" w:cs="Arial"/>
                <w:i/>
                <w:sz w:val="28"/>
              </w:rPr>
            </w:pPr>
            <w:r w:rsidRPr="00922EEE">
              <w:rPr>
                <w:rFonts w:ascii="Arial" w:hAnsi="Arial" w:cs="Arial"/>
                <w:i/>
                <w:sz w:val="28"/>
              </w:rPr>
              <w:t xml:space="preserve">Tumbler </w:t>
            </w:r>
          </w:p>
          <w:p w:rsidR="00922EEE" w:rsidRDefault="00922EEE" w:rsidP="00922EEE">
            <w:pPr>
              <w:spacing w:after="120"/>
              <w:jc w:val="both"/>
              <w:rPr>
                <w:rFonts w:ascii="Arial" w:hAnsi="Arial" w:cs="Arial"/>
              </w:rPr>
            </w:pPr>
            <w:r w:rsidRPr="00922EEE">
              <w:rPr>
                <w:rFonts w:ascii="Arial" w:hAnsi="Arial" w:cs="Arial"/>
              </w:rPr>
              <w:t>We have 6 followers on Tumbler an increase of 1.  We have 17 followers.</w:t>
            </w:r>
          </w:p>
          <w:p w:rsidR="006E4F26" w:rsidRPr="00922EEE" w:rsidRDefault="006E4F26" w:rsidP="00922EEE">
            <w:pPr>
              <w:spacing w:after="120"/>
              <w:jc w:val="both"/>
              <w:rPr>
                <w:rFonts w:ascii="Arial" w:hAnsi="Arial" w:cs="Arial"/>
              </w:rPr>
            </w:pPr>
          </w:p>
          <w:p w:rsidR="00922EEE" w:rsidRPr="00922EEE" w:rsidRDefault="00922EEE" w:rsidP="00922EEE">
            <w:pPr>
              <w:shd w:val="clear" w:color="auto" w:fill="DAEAF4" w:themeFill="accent1" w:themeFillTint="33"/>
              <w:spacing w:after="120"/>
              <w:rPr>
                <w:rFonts w:ascii="Arial" w:hAnsi="Arial" w:cs="Arial"/>
                <w:i/>
                <w:sz w:val="28"/>
              </w:rPr>
            </w:pPr>
            <w:r w:rsidRPr="00922EEE">
              <w:rPr>
                <w:rFonts w:ascii="Arial" w:hAnsi="Arial" w:cs="Arial"/>
                <w:i/>
                <w:sz w:val="28"/>
              </w:rPr>
              <w:t>North Korea</w:t>
            </w:r>
          </w:p>
          <w:p w:rsidR="00922EEE" w:rsidRPr="00922EEE" w:rsidRDefault="00922EEE" w:rsidP="00922EEE">
            <w:pPr>
              <w:spacing w:after="120"/>
              <w:rPr>
                <w:rFonts w:ascii="Arial" w:hAnsi="Arial" w:cs="Arial"/>
                <w:b/>
              </w:rPr>
            </w:pPr>
            <w:r w:rsidRPr="00922EEE">
              <w:rPr>
                <w:rFonts w:ascii="Arial" w:hAnsi="Arial" w:cs="Arial"/>
              </w:rPr>
              <w:t xml:space="preserve">The demonstration outside the Guildhall still chugs along.  On Flickr, the still image has had </w:t>
            </w:r>
            <w:r w:rsidRPr="00922EEE">
              <w:rPr>
                <w:rFonts w:ascii="Arial" w:hAnsi="Arial" w:cs="Arial"/>
                <w:b/>
              </w:rPr>
              <w:t xml:space="preserve">2,972 </w:t>
            </w:r>
            <w:r w:rsidRPr="00922EEE">
              <w:rPr>
                <w:rFonts w:ascii="Arial" w:hAnsi="Arial" w:cs="Arial"/>
              </w:rPr>
              <w:t>views and the video, 604</w:t>
            </w:r>
            <w:r w:rsidRPr="00922EEE">
              <w:rPr>
                <w:rFonts w:ascii="Arial" w:hAnsi="Arial" w:cs="Arial"/>
                <w:b/>
              </w:rPr>
              <w:t xml:space="preserve"> – </w:t>
            </w:r>
            <w:r w:rsidRPr="00922EEE">
              <w:rPr>
                <w:rFonts w:ascii="Arial" w:hAnsi="Arial" w:cs="Arial"/>
              </w:rPr>
              <w:t>both increases</w:t>
            </w:r>
            <w:r w:rsidRPr="00922EEE">
              <w:rPr>
                <w:rFonts w:ascii="Arial" w:hAnsi="Arial" w:cs="Arial"/>
                <w:b/>
              </w:rPr>
              <w:t xml:space="preserve">.  </w:t>
            </w:r>
            <w:r w:rsidRPr="00922EEE">
              <w:rPr>
                <w:rFonts w:ascii="Arial" w:hAnsi="Arial" w:cs="Arial"/>
              </w:rPr>
              <w:t xml:space="preserve">On </w:t>
            </w:r>
            <w:r w:rsidR="00EF7658" w:rsidRPr="00922EEE">
              <w:rPr>
                <w:rFonts w:ascii="Arial" w:hAnsi="Arial" w:cs="Arial"/>
              </w:rPr>
              <w:t>YouTube,</w:t>
            </w:r>
            <w:r w:rsidRPr="00922EEE">
              <w:rPr>
                <w:rFonts w:ascii="Arial" w:hAnsi="Arial" w:cs="Arial"/>
                <w:b/>
              </w:rPr>
              <w:t xml:space="preserve"> </w:t>
            </w:r>
            <w:r w:rsidRPr="00922EEE">
              <w:rPr>
                <w:rFonts w:ascii="Arial" w:hAnsi="Arial" w:cs="Arial"/>
              </w:rPr>
              <w:t xml:space="preserve">it has </w:t>
            </w:r>
            <w:r w:rsidRPr="00922EEE">
              <w:rPr>
                <w:rFonts w:ascii="Arial" w:hAnsi="Arial" w:cs="Arial"/>
                <w:b/>
              </w:rPr>
              <w:t xml:space="preserve">1,520 </w:t>
            </w:r>
            <w:r w:rsidRPr="00922EEE">
              <w:rPr>
                <w:rFonts w:ascii="Arial" w:hAnsi="Arial" w:cs="Arial"/>
              </w:rPr>
              <w:t xml:space="preserve">views giving a viewing total of </w:t>
            </w:r>
            <w:r w:rsidRPr="00922EEE">
              <w:rPr>
                <w:rFonts w:ascii="Arial" w:hAnsi="Arial" w:cs="Arial"/>
                <w:b/>
              </w:rPr>
              <w:t xml:space="preserve">5,096.  </w:t>
            </w:r>
          </w:p>
          <w:p w:rsidR="00922EEE" w:rsidRPr="00922EEE" w:rsidRDefault="00922EEE" w:rsidP="00922EEE">
            <w:pPr>
              <w:spacing w:after="120"/>
              <w:rPr>
                <w:rFonts w:ascii="Arial" w:hAnsi="Arial" w:cs="Arial"/>
              </w:rPr>
            </w:pPr>
            <w:r w:rsidRPr="00922EEE">
              <w:rPr>
                <w:rFonts w:ascii="Arial" w:hAnsi="Arial" w:cs="Arial"/>
              </w:rPr>
              <w:t xml:space="preserve">The North Korea video on YouTube involving Fiona Bruce MP has shown an encouraging increase in views following the email to Kenny who circulated it.  It now has been seen 113 times, more than double last month. </w:t>
            </w:r>
          </w:p>
          <w:p w:rsidR="00922EEE" w:rsidRPr="00922EEE" w:rsidRDefault="00935D4D" w:rsidP="00922EEE">
            <w:pPr>
              <w:spacing w:after="120"/>
              <w:rPr>
                <w:rFonts w:ascii="Arial" w:hAnsi="Arial" w:cs="Arial"/>
              </w:rPr>
            </w:pPr>
            <w:hyperlink r:id="rId11" w:history="1">
              <w:r w:rsidR="00922EEE" w:rsidRPr="00922EEE">
                <w:rPr>
                  <w:rStyle w:val="Hyperlink"/>
                  <w:rFonts w:ascii="Arial" w:hAnsi="Arial" w:cs="Arial"/>
                </w:rPr>
                <w:t>www.flickr.com</w:t>
              </w:r>
            </w:hyperlink>
            <w:r w:rsidR="00922EEE" w:rsidRPr="00922EEE">
              <w:rPr>
                <w:rFonts w:ascii="Arial" w:hAnsi="Arial" w:cs="Arial"/>
              </w:rPr>
              <w:t xml:space="preserve">   </w:t>
            </w:r>
            <w:hyperlink r:id="rId12" w:history="1">
              <w:r w:rsidR="00922EEE" w:rsidRPr="00922EEE">
                <w:rPr>
                  <w:rStyle w:val="Hyperlink"/>
                  <w:rFonts w:ascii="Arial" w:hAnsi="Arial" w:cs="Arial"/>
                </w:rPr>
                <w:t>www.YouTube.com</w:t>
              </w:r>
            </w:hyperlink>
            <w:r w:rsidR="00922EEE" w:rsidRPr="00922EEE">
              <w:rPr>
                <w:rFonts w:ascii="Arial" w:hAnsi="Arial" w:cs="Arial"/>
              </w:rPr>
              <w:t xml:space="preserve"> </w:t>
            </w:r>
          </w:p>
          <w:p w:rsidR="00922EEE" w:rsidRDefault="00922EEE" w:rsidP="00922EEE">
            <w:pPr>
              <w:spacing w:after="120"/>
              <w:rPr>
                <w:rFonts w:ascii="Arial" w:hAnsi="Arial" w:cs="Arial"/>
              </w:rPr>
            </w:pPr>
            <w:r w:rsidRPr="00922EEE">
              <w:rPr>
                <w:rFonts w:ascii="Arial" w:hAnsi="Arial" w:cs="Arial"/>
              </w:rPr>
              <w:t xml:space="preserve">The link to Flickr is </w:t>
            </w:r>
            <w:hyperlink r:id="rId13" w:history="1">
              <w:r w:rsidR="006E4F26" w:rsidRPr="00176214">
                <w:rPr>
                  <w:rStyle w:val="Hyperlink"/>
                  <w:rFonts w:ascii="Arial" w:hAnsi="Arial" w:cs="Arial"/>
                </w:rPr>
                <w:t>https://www.flickr.com/photos/peter_curb/23610658620/in/photolist-B</w:t>
              </w:r>
              <w:r w:rsidR="004600FB" w:rsidRPr="00176214">
                <w:rPr>
                  <w:rStyle w:val="Hyperlink"/>
                  <w:rFonts w:ascii="Arial" w:hAnsi="Arial" w:cs="Arial"/>
                </w:rPr>
                <w:t>y</w:t>
              </w:r>
              <w:r w:rsidR="006E4F26" w:rsidRPr="00176214">
                <w:rPr>
                  <w:rStyle w:val="Hyperlink"/>
                  <w:rFonts w:ascii="Arial" w:hAnsi="Arial" w:cs="Arial"/>
                </w:rPr>
                <w:t>oNe3-q6murP</w:t>
              </w:r>
            </w:hyperlink>
          </w:p>
          <w:p w:rsidR="006E4F26" w:rsidRPr="00922EEE" w:rsidRDefault="006E4F26" w:rsidP="00922EEE">
            <w:pPr>
              <w:spacing w:after="120"/>
              <w:rPr>
                <w:rFonts w:ascii="Arial" w:hAnsi="Arial" w:cs="Arial"/>
              </w:rPr>
            </w:pPr>
          </w:p>
          <w:p w:rsidR="00922EEE" w:rsidRPr="00922EEE" w:rsidRDefault="00922EEE" w:rsidP="00922EEE">
            <w:pPr>
              <w:shd w:val="clear" w:color="auto" w:fill="B6D6E9" w:themeFill="accent1" w:themeFillTint="66"/>
              <w:rPr>
                <w:rFonts w:ascii="Arial" w:hAnsi="Arial" w:cs="Arial"/>
                <w:i/>
                <w:sz w:val="28"/>
              </w:rPr>
            </w:pPr>
            <w:r w:rsidRPr="00922EEE">
              <w:rPr>
                <w:rFonts w:ascii="Arial" w:hAnsi="Arial" w:cs="Arial"/>
                <w:i/>
                <w:sz w:val="28"/>
              </w:rPr>
              <w:t>Group actions</w:t>
            </w:r>
          </w:p>
          <w:p w:rsidR="00922EEE" w:rsidRPr="00922EEE" w:rsidRDefault="00922EEE" w:rsidP="00922EEE">
            <w:pPr>
              <w:rPr>
                <w:rFonts w:ascii="Arial" w:hAnsi="Arial" w:cs="Arial"/>
              </w:rPr>
            </w:pPr>
            <w:r w:rsidRPr="00922EEE">
              <w:rPr>
                <w:rFonts w:ascii="Arial" w:hAnsi="Arial" w:cs="Arial"/>
              </w:rPr>
              <w:t>There was one group action during this period: the twitter action on Ali al Nimr.</w:t>
            </w:r>
          </w:p>
          <w:p w:rsidR="00922EEE" w:rsidRPr="00922EEE" w:rsidRDefault="00922EEE" w:rsidP="00922EEE">
            <w:pPr>
              <w:rPr>
                <w:rFonts w:ascii="Arial" w:hAnsi="Arial" w:cs="Arial"/>
              </w:rPr>
            </w:pPr>
            <w:r w:rsidRPr="00922EEE">
              <w:rPr>
                <w:rFonts w:ascii="Arial" w:hAnsi="Arial" w:cs="Arial"/>
              </w:rPr>
              <w:t xml:space="preserve">Web site:  </w:t>
            </w:r>
            <w:hyperlink r:id="rId14" w:history="1">
              <w:r w:rsidRPr="00922EEE">
                <w:rPr>
                  <w:rStyle w:val="Hyperlink"/>
                  <w:rFonts w:ascii="Arial" w:hAnsi="Arial" w:cs="Arial"/>
                </w:rPr>
                <w:t>www.salisburyai.com</w:t>
              </w:r>
            </w:hyperlink>
            <w:r w:rsidRPr="00922EEE">
              <w:rPr>
                <w:rFonts w:ascii="Arial" w:hAnsi="Arial" w:cs="Arial"/>
              </w:rPr>
              <w:t xml:space="preserve">  </w:t>
            </w:r>
          </w:p>
          <w:p w:rsidR="00922EEE" w:rsidRPr="00922EEE" w:rsidRDefault="00922EEE" w:rsidP="00922EEE">
            <w:pPr>
              <w:spacing w:after="120"/>
              <w:rPr>
                <w:rFonts w:ascii="Arial" w:hAnsi="Arial" w:cs="Arial"/>
              </w:rPr>
            </w:pPr>
            <w:r w:rsidRPr="00922EEE">
              <w:rPr>
                <w:rFonts w:ascii="Arial" w:hAnsi="Arial" w:cs="Arial"/>
              </w:rPr>
              <w:t xml:space="preserve">Twitter:   </w:t>
            </w:r>
            <w:hyperlink r:id="rId15" w:history="1">
              <w:r w:rsidRPr="00922EEE">
                <w:rPr>
                  <w:rStyle w:val="Hyperlink"/>
                  <w:rFonts w:ascii="Arial" w:hAnsi="Arial" w:cs="Arial"/>
                </w:rPr>
                <w:t>www.twitter.com/salisburyai</w:t>
              </w:r>
            </w:hyperlink>
            <w:r w:rsidRPr="00922EEE">
              <w:rPr>
                <w:rFonts w:ascii="Arial" w:hAnsi="Arial" w:cs="Arial"/>
              </w:rPr>
              <w:t xml:space="preserve">  </w:t>
            </w:r>
          </w:p>
          <w:p w:rsidR="00922EEE" w:rsidRPr="00922EEE" w:rsidRDefault="00922EEE" w:rsidP="00922EEE">
            <w:pPr>
              <w:spacing w:after="120"/>
              <w:rPr>
                <w:rFonts w:ascii="Arial" w:hAnsi="Arial" w:cs="Arial"/>
              </w:rPr>
            </w:pPr>
            <w:r w:rsidRPr="00922EEE">
              <w:rPr>
                <w:rFonts w:ascii="Arial" w:hAnsi="Arial" w:cs="Arial"/>
              </w:rPr>
              <w:t xml:space="preserve">Facebook:   </w:t>
            </w:r>
            <w:hyperlink r:id="rId16" w:history="1">
              <w:r w:rsidRPr="00922EEE">
                <w:rPr>
                  <w:rStyle w:val="Hyperlink"/>
                  <w:rFonts w:ascii="Arial" w:hAnsi="Arial" w:cs="Arial"/>
                </w:rPr>
                <w:t>www.facebook.com/salisburyai</w:t>
              </w:r>
            </w:hyperlink>
            <w:r w:rsidRPr="00922EEE">
              <w:rPr>
                <w:rFonts w:ascii="Arial" w:hAnsi="Arial" w:cs="Arial"/>
              </w:rPr>
              <w:t xml:space="preserve">  </w:t>
            </w:r>
          </w:p>
          <w:p w:rsidR="00922EEE" w:rsidRPr="00922EEE" w:rsidRDefault="00922EEE" w:rsidP="00922EEE">
            <w:pPr>
              <w:spacing w:after="120"/>
              <w:rPr>
                <w:rFonts w:ascii="Arial" w:hAnsi="Arial" w:cs="Arial"/>
              </w:rPr>
            </w:pPr>
          </w:p>
          <w:p w:rsidR="00922EEE" w:rsidRPr="00922EEE" w:rsidRDefault="00922EEE" w:rsidP="00922EEE">
            <w:pPr>
              <w:spacing w:after="120"/>
              <w:rPr>
                <w:rFonts w:ascii="Arial" w:hAnsi="Arial" w:cs="Arial"/>
                <w:b/>
              </w:rPr>
            </w:pPr>
            <w:r w:rsidRPr="00922EEE">
              <w:rPr>
                <w:rFonts w:ascii="Arial" w:hAnsi="Arial" w:cs="Arial"/>
                <w:b/>
              </w:rPr>
              <w:t>As ever, contributions to the sites are welcome.  Engaging with the sites also helps build profile.  Please try and visit one of the sites at least and click ‘like’ or ‘forward’.</w:t>
            </w:r>
          </w:p>
          <w:p w:rsidR="00922EEE" w:rsidRDefault="00922EEE">
            <w:pPr>
              <w:pStyle w:val="TableStyle2"/>
              <w:rPr>
                <w:rFonts w:ascii="Arial" w:hAnsi="Arial" w:cs="Arial"/>
              </w:rPr>
            </w:pPr>
          </w:p>
          <w:p w:rsidR="00067EA4" w:rsidRDefault="00067EA4">
            <w:pPr>
              <w:pStyle w:val="TableStyle2"/>
              <w:rPr>
                <w:rFonts w:ascii="Arial" w:hAnsi="Arial" w:cs="Arial"/>
              </w:rPr>
            </w:pPr>
          </w:p>
          <w:p w:rsidR="00067EA4" w:rsidRDefault="00067EA4">
            <w:pPr>
              <w:pStyle w:val="TableStyle2"/>
              <w:rPr>
                <w:rFonts w:ascii="Arial" w:hAnsi="Arial" w:cs="Arial"/>
              </w:rPr>
            </w:pPr>
          </w:p>
          <w:p w:rsidR="00067EA4" w:rsidRDefault="00067EA4">
            <w:pPr>
              <w:pStyle w:val="TableStyle2"/>
              <w:rPr>
                <w:rFonts w:ascii="Arial" w:hAnsi="Arial" w:cs="Arial"/>
              </w:rPr>
            </w:pPr>
          </w:p>
          <w:p w:rsidR="00067EA4" w:rsidRDefault="00067EA4">
            <w:pPr>
              <w:pStyle w:val="TableStyle2"/>
              <w:rPr>
                <w:rFonts w:ascii="Arial" w:hAnsi="Arial" w:cs="Arial"/>
              </w:rPr>
            </w:pPr>
          </w:p>
          <w:p w:rsidR="006E4F26" w:rsidRPr="00922EEE" w:rsidRDefault="006E4F26">
            <w:pPr>
              <w:pStyle w:val="TableStyle2"/>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pStyle w:val="TableStyle2"/>
              <w:rPr>
                <w:rFonts w:ascii="Arial" w:hAnsi="Arial" w:cs="Arial"/>
              </w:rPr>
            </w:pPr>
            <w:r w:rsidRPr="00922EEE">
              <w:rPr>
                <w:rFonts w:ascii="Arial" w:hAnsi="Arial" w:cs="Arial"/>
                <w:b/>
                <w:bCs/>
                <w:sz w:val="24"/>
                <w:szCs w:val="24"/>
              </w:rPr>
              <w:lastRenderedPageBreak/>
              <w:t>PC</w:t>
            </w:r>
          </w:p>
        </w:tc>
      </w:tr>
      <w:tr w:rsidR="005472EB"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jc w:val="right"/>
              <w:rPr>
                <w:rFonts w:ascii="Arial" w:hAnsi="Arial" w:cs="Arial"/>
              </w:rPr>
            </w:pPr>
            <w:r w:rsidRPr="00922EEE">
              <w:rPr>
                <w:rFonts w:ascii="Arial" w:hAnsi="Arial" w:cs="Arial"/>
                <w:color w:val="000000"/>
              </w:rPr>
              <w:lastRenderedPageBreak/>
              <w:t>6</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316853">
            <w:pPr>
              <w:pStyle w:val="TableStyle2"/>
              <w:rPr>
                <w:rFonts w:ascii="Arial" w:hAnsi="Arial" w:cs="Arial"/>
                <w:b/>
                <w:bCs/>
                <w:sz w:val="24"/>
                <w:szCs w:val="24"/>
              </w:rPr>
            </w:pPr>
            <w:r>
              <w:rPr>
                <w:rFonts w:ascii="Arial" w:hAnsi="Arial" w:cs="Arial"/>
                <w:b/>
                <w:bCs/>
                <w:sz w:val="24"/>
                <w:szCs w:val="24"/>
              </w:rPr>
              <w:t>Monthly Action</w:t>
            </w:r>
          </w:p>
          <w:p w:rsidR="006E4F26" w:rsidRDefault="006E4F26">
            <w:pPr>
              <w:pStyle w:val="TableStyle2"/>
              <w:rPr>
                <w:rFonts w:ascii="Arial" w:hAnsi="Arial" w:cs="Arial"/>
                <w:b/>
                <w:bCs/>
                <w:sz w:val="24"/>
                <w:szCs w:val="24"/>
              </w:rPr>
            </w:pPr>
          </w:p>
          <w:p w:rsidR="00316853" w:rsidRPr="00316853" w:rsidRDefault="00316853">
            <w:pPr>
              <w:pStyle w:val="TableStyle2"/>
              <w:rPr>
                <w:rFonts w:ascii="Arial" w:hAnsi="Arial" w:cs="Arial"/>
                <w:bCs/>
                <w:sz w:val="24"/>
                <w:szCs w:val="24"/>
              </w:rPr>
            </w:pPr>
            <w:r>
              <w:rPr>
                <w:rFonts w:ascii="Arial" w:hAnsi="Arial" w:cs="Arial"/>
                <w:bCs/>
                <w:sz w:val="24"/>
                <w:szCs w:val="24"/>
              </w:rPr>
              <w:t xml:space="preserve">It was agreed the Group would write to the Ministers of State for Vulnerable Children and Families, and Immigration </w:t>
            </w:r>
            <w:r w:rsidR="006E4F26">
              <w:rPr>
                <w:rFonts w:ascii="Arial" w:hAnsi="Arial" w:cs="Arial"/>
                <w:bCs/>
                <w:sz w:val="24"/>
                <w:szCs w:val="24"/>
              </w:rPr>
              <w:t>asking them to look again at the issue of child family reunion.</w:t>
            </w:r>
          </w:p>
          <w:p w:rsidR="00316853" w:rsidRPr="00316853" w:rsidRDefault="00316853">
            <w:pPr>
              <w:pStyle w:val="TableStyle2"/>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472EB">
            <w:pPr>
              <w:rPr>
                <w:rFonts w:ascii="Arial" w:hAnsi="Arial" w:cs="Arial"/>
              </w:rPr>
            </w:pPr>
          </w:p>
        </w:tc>
      </w:tr>
      <w:tr w:rsidR="005472EB"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jc w:val="right"/>
              <w:rPr>
                <w:rFonts w:ascii="Arial" w:hAnsi="Arial" w:cs="Arial"/>
              </w:rPr>
            </w:pPr>
            <w:r w:rsidRPr="00922EEE">
              <w:rPr>
                <w:rFonts w:ascii="Arial" w:hAnsi="Arial" w:cs="Arial"/>
                <w:color w:val="000000"/>
              </w:rPr>
              <w:t>7</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6E4F26">
            <w:pPr>
              <w:rPr>
                <w:rFonts w:ascii="Arial" w:hAnsi="Arial" w:cs="Arial"/>
                <w:b/>
              </w:rPr>
            </w:pPr>
            <w:r>
              <w:rPr>
                <w:rFonts w:ascii="Arial" w:hAnsi="Arial" w:cs="Arial"/>
                <w:b/>
              </w:rPr>
              <w:t>Human Rights Act</w:t>
            </w:r>
            <w:r w:rsidR="00CB1B70">
              <w:rPr>
                <w:rFonts w:ascii="Arial" w:hAnsi="Arial" w:cs="Arial"/>
                <w:b/>
              </w:rPr>
              <w:t xml:space="preserve"> </w:t>
            </w:r>
            <w:r w:rsidR="004600FB">
              <w:rPr>
                <w:rFonts w:ascii="Arial" w:hAnsi="Arial" w:cs="Arial"/>
                <w:b/>
              </w:rPr>
              <w:t>–</w:t>
            </w:r>
            <w:r w:rsidR="00CB1B70">
              <w:rPr>
                <w:rFonts w:ascii="Arial" w:hAnsi="Arial" w:cs="Arial"/>
                <w:b/>
              </w:rPr>
              <w:t xml:space="preserve"> Update</w:t>
            </w:r>
          </w:p>
          <w:p w:rsidR="006E4F26" w:rsidRDefault="006E4F26">
            <w:pPr>
              <w:rPr>
                <w:rFonts w:ascii="Arial" w:hAnsi="Arial" w:cs="Arial"/>
                <w:b/>
              </w:rPr>
            </w:pPr>
          </w:p>
          <w:p w:rsidR="006E4F26" w:rsidRDefault="00D30E16">
            <w:pPr>
              <w:rPr>
                <w:rFonts w:ascii="Arial" w:hAnsi="Arial" w:cs="Arial"/>
              </w:rPr>
            </w:pPr>
            <w:r>
              <w:rPr>
                <w:rFonts w:ascii="Arial" w:hAnsi="Arial" w:cs="Arial"/>
              </w:rPr>
              <w:t>Government Minister Oliver Heald has confirmed the Government’s plans to scrap the HRA will be put on hold until the complex issues around leaving the European Union have been resolved</w:t>
            </w:r>
            <w:r w:rsidR="00CB1B70">
              <w:rPr>
                <w:rFonts w:ascii="Arial" w:hAnsi="Arial" w:cs="Arial"/>
              </w:rPr>
              <w:t>.  In the meantime, the Prime Minister has made it clear that her longer-term plans include seeking a mandate to take the UK out of the ECHR.</w:t>
            </w:r>
            <w:r w:rsidR="004600FB">
              <w:rPr>
                <w:rFonts w:ascii="Arial" w:hAnsi="Arial" w:cs="Arial"/>
              </w:rPr>
              <w:t xml:space="preserve">  The Chief Negotiator for the European Parliament, Guy Verhofstadt, has said that Britain will remain under the jurisdiction of the ECJ for ‘years to come’ if it seeks a transition deal to cushion its withdrawal from the EU.</w:t>
            </w:r>
          </w:p>
          <w:p w:rsidR="00CB1B70" w:rsidRPr="00D30E16" w:rsidRDefault="00CB1B70">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6E4F26" w:rsidRDefault="006E4F26">
            <w:pPr>
              <w:rPr>
                <w:rFonts w:ascii="Arial" w:hAnsi="Arial" w:cs="Arial"/>
                <w:b/>
              </w:rPr>
            </w:pPr>
            <w:r w:rsidRPr="006E4F26">
              <w:rPr>
                <w:rFonts w:ascii="Arial" w:hAnsi="Arial" w:cs="Arial"/>
                <w:b/>
              </w:rPr>
              <w:t>All</w:t>
            </w:r>
          </w:p>
        </w:tc>
      </w:tr>
      <w:tr w:rsidR="005472EB"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jc w:val="right"/>
              <w:rPr>
                <w:rFonts w:ascii="Arial" w:hAnsi="Arial" w:cs="Arial"/>
              </w:rPr>
            </w:pPr>
            <w:r w:rsidRPr="00922EEE">
              <w:rPr>
                <w:rFonts w:ascii="Arial" w:hAnsi="Arial" w:cs="Arial"/>
                <w:color w:val="000000"/>
              </w:rPr>
              <w:t>8</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A93481">
            <w:pPr>
              <w:pStyle w:val="TableStyle2"/>
              <w:rPr>
                <w:rFonts w:ascii="Arial" w:hAnsi="Arial" w:cs="Arial"/>
                <w:b/>
                <w:sz w:val="24"/>
                <w:szCs w:val="24"/>
              </w:rPr>
            </w:pPr>
            <w:r>
              <w:rPr>
                <w:rFonts w:ascii="Arial" w:hAnsi="Arial" w:cs="Arial"/>
                <w:b/>
                <w:sz w:val="24"/>
                <w:szCs w:val="24"/>
              </w:rPr>
              <w:t>Arts Centre Films</w:t>
            </w:r>
          </w:p>
          <w:p w:rsidR="00A93481" w:rsidRDefault="00A93481">
            <w:pPr>
              <w:pStyle w:val="TableStyle2"/>
              <w:rPr>
                <w:rFonts w:ascii="Arial" w:hAnsi="Arial" w:cs="Arial"/>
                <w:b/>
                <w:sz w:val="24"/>
                <w:szCs w:val="24"/>
              </w:rPr>
            </w:pPr>
          </w:p>
          <w:p w:rsidR="00A93481" w:rsidRDefault="00A93481" w:rsidP="00A93481">
            <w:pPr>
              <w:pStyle w:val="TableStyle2"/>
              <w:numPr>
                <w:ilvl w:val="0"/>
                <w:numId w:val="9"/>
              </w:numPr>
              <w:rPr>
                <w:rFonts w:ascii="Arial" w:hAnsi="Arial" w:cs="Arial"/>
                <w:sz w:val="24"/>
                <w:szCs w:val="24"/>
              </w:rPr>
            </w:pPr>
            <w:r>
              <w:rPr>
                <w:rFonts w:ascii="Arial" w:hAnsi="Arial" w:cs="Arial"/>
                <w:i/>
                <w:sz w:val="24"/>
                <w:szCs w:val="24"/>
              </w:rPr>
              <w:t xml:space="preserve">Fire At Sea </w:t>
            </w:r>
            <w:r>
              <w:rPr>
                <w:rFonts w:ascii="Arial" w:hAnsi="Arial" w:cs="Arial"/>
                <w:sz w:val="24"/>
                <w:szCs w:val="24"/>
              </w:rPr>
              <w:t>–</w:t>
            </w:r>
            <w:r w:rsidR="009A2CFE">
              <w:rPr>
                <w:rFonts w:ascii="Arial" w:hAnsi="Arial" w:cs="Arial"/>
                <w:sz w:val="24"/>
                <w:szCs w:val="24"/>
              </w:rPr>
              <w:t xml:space="preserve"> </w:t>
            </w:r>
            <w:r w:rsidR="00F177C6">
              <w:rPr>
                <w:rFonts w:ascii="Arial" w:hAnsi="Arial" w:cs="Arial"/>
                <w:sz w:val="24"/>
                <w:szCs w:val="24"/>
              </w:rPr>
              <w:t>43 people had come to see the film.  26 signed the petition.  The audience response was positive and it was agreed that further such events should be considered.</w:t>
            </w:r>
          </w:p>
          <w:p w:rsidR="00EF3C50" w:rsidRDefault="00EF3C50" w:rsidP="00EF3C50">
            <w:pPr>
              <w:pStyle w:val="TableStyle2"/>
              <w:ind w:left="720"/>
              <w:rPr>
                <w:rFonts w:ascii="Arial" w:hAnsi="Arial" w:cs="Arial"/>
                <w:sz w:val="24"/>
                <w:szCs w:val="24"/>
              </w:rPr>
            </w:pPr>
          </w:p>
          <w:p w:rsidR="00F177C6" w:rsidRPr="00EF3C50" w:rsidRDefault="00F177C6" w:rsidP="00A93481">
            <w:pPr>
              <w:pStyle w:val="TableStyle2"/>
              <w:numPr>
                <w:ilvl w:val="0"/>
                <w:numId w:val="9"/>
              </w:numPr>
              <w:rPr>
                <w:rFonts w:ascii="Arial" w:hAnsi="Arial" w:cs="Arial"/>
                <w:sz w:val="24"/>
                <w:szCs w:val="24"/>
              </w:rPr>
            </w:pPr>
            <w:r>
              <w:rPr>
                <w:rFonts w:ascii="Arial" w:hAnsi="Arial" w:cs="Arial"/>
                <w:sz w:val="24"/>
                <w:szCs w:val="24"/>
              </w:rPr>
              <w:t xml:space="preserve">The double bill of </w:t>
            </w:r>
            <w:r>
              <w:rPr>
                <w:rFonts w:ascii="Arial" w:hAnsi="Arial" w:cs="Arial"/>
                <w:i/>
                <w:sz w:val="24"/>
                <w:szCs w:val="24"/>
              </w:rPr>
              <w:t xml:space="preserve">Incendies </w:t>
            </w:r>
            <w:r>
              <w:rPr>
                <w:rFonts w:ascii="Arial" w:hAnsi="Arial" w:cs="Arial"/>
                <w:sz w:val="24"/>
                <w:szCs w:val="24"/>
              </w:rPr>
              <w:t xml:space="preserve">and </w:t>
            </w:r>
            <w:r>
              <w:rPr>
                <w:rFonts w:ascii="Arial" w:hAnsi="Arial" w:cs="Arial"/>
                <w:i/>
                <w:sz w:val="24"/>
                <w:szCs w:val="24"/>
              </w:rPr>
              <w:t xml:space="preserve">War Witch </w:t>
            </w:r>
            <w:r>
              <w:rPr>
                <w:rFonts w:ascii="Arial" w:hAnsi="Arial" w:cs="Arial"/>
                <w:sz w:val="24"/>
                <w:szCs w:val="24"/>
              </w:rPr>
              <w:t>will be shown at SAC on 9</w:t>
            </w:r>
            <w:r w:rsidRPr="00F177C6">
              <w:rPr>
                <w:rFonts w:ascii="Arial" w:hAnsi="Arial" w:cs="Arial"/>
                <w:sz w:val="24"/>
                <w:szCs w:val="24"/>
                <w:vertAlign w:val="superscript"/>
              </w:rPr>
              <w:t>th</w:t>
            </w:r>
            <w:r>
              <w:rPr>
                <w:rFonts w:ascii="Arial" w:hAnsi="Arial" w:cs="Arial"/>
                <w:sz w:val="24"/>
                <w:szCs w:val="24"/>
              </w:rPr>
              <w:t xml:space="preserve"> June.  Exact timings will be confirmed, but are likely to be 6.00 pm and 9.00 pm.  Professor Lucy </w:t>
            </w:r>
            <w:r w:rsidR="00EF3C50">
              <w:rPr>
                <w:rFonts w:ascii="Arial" w:hAnsi="Arial" w:cs="Arial"/>
                <w:sz w:val="24"/>
                <w:szCs w:val="24"/>
              </w:rPr>
              <w:t>Mazdon will speak at both.</w:t>
            </w:r>
            <w:r>
              <w:rPr>
                <w:rFonts w:ascii="Arial" w:hAnsi="Arial" w:cs="Arial"/>
                <w:i/>
                <w:sz w:val="24"/>
                <w:szCs w:val="24"/>
              </w:rPr>
              <w:t xml:space="preserve"> </w:t>
            </w:r>
          </w:p>
          <w:p w:rsidR="004600FB" w:rsidRDefault="004600FB" w:rsidP="004600FB">
            <w:pPr>
              <w:pStyle w:val="TableStyle2"/>
              <w:rPr>
                <w:rFonts w:ascii="Arial" w:hAnsi="Arial" w:cs="Arial"/>
                <w:sz w:val="24"/>
                <w:szCs w:val="24"/>
              </w:rPr>
            </w:pPr>
          </w:p>
          <w:p w:rsidR="00EF3C50" w:rsidRPr="00A93481" w:rsidRDefault="00EF3C50" w:rsidP="00EF3C5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pStyle w:val="TableStyle2"/>
              <w:rPr>
                <w:rFonts w:ascii="Arial" w:hAnsi="Arial" w:cs="Arial"/>
              </w:rPr>
            </w:pPr>
            <w:r w:rsidRPr="00922EEE">
              <w:rPr>
                <w:rFonts w:ascii="Arial" w:hAnsi="Arial" w:cs="Arial"/>
                <w:b/>
                <w:bCs/>
                <w:sz w:val="24"/>
                <w:szCs w:val="24"/>
              </w:rPr>
              <w:t>FD</w:t>
            </w:r>
          </w:p>
        </w:tc>
      </w:tr>
      <w:tr w:rsidR="005472EB" w:rsidRPr="00922EEE" w:rsidTr="008608E9">
        <w:trPr>
          <w:trHeight w:val="560"/>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jc w:val="right"/>
              <w:rPr>
                <w:rFonts w:ascii="Arial" w:hAnsi="Arial" w:cs="Arial"/>
              </w:rPr>
            </w:pPr>
            <w:r w:rsidRPr="00922EEE">
              <w:rPr>
                <w:rFonts w:ascii="Arial" w:hAnsi="Arial" w:cs="Arial"/>
                <w:color w:val="000000"/>
              </w:rPr>
              <w:t>9</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2069B" w:rsidRDefault="00C217E4">
            <w:pPr>
              <w:pStyle w:val="TableStyle2"/>
              <w:rPr>
                <w:rFonts w:ascii="Arial" w:hAnsi="Arial" w:cs="Arial"/>
                <w:bCs/>
                <w:sz w:val="24"/>
                <w:szCs w:val="24"/>
              </w:rPr>
            </w:pPr>
            <w:r>
              <w:rPr>
                <w:rFonts w:ascii="Arial" w:hAnsi="Arial" w:cs="Arial"/>
                <w:b/>
                <w:bCs/>
                <w:sz w:val="24"/>
                <w:szCs w:val="24"/>
              </w:rPr>
              <w:t>Stonehenge Freedom Festival</w:t>
            </w:r>
            <w:r w:rsidR="00B2069B">
              <w:rPr>
                <w:rFonts w:ascii="Arial" w:hAnsi="Arial" w:cs="Arial"/>
                <w:b/>
                <w:bCs/>
                <w:sz w:val="24"/>
                <w:szCs w:val="24"/>
              </w:rPr>
              <w:t xml:space="preserve"> – </w:t>
            </w:r>
            <w:r w:rsidR="00B2069B">
              <w:rPr>
                <w:rFonts w:ascii="Arial" w:hAnsi="Arial" w:cs="Arial"/>
                <w:bCs/>
                <w:sz w:val="24"/>
                <w:szCs w:val="24"/>
              </w:rPr>
              <w:t>19</w:t>
            </w:r>
            <w:r w:rsidR="00B2069B" w:rsidRPr="00B2069B">
              <w:rPr>
                <w:rFonts w:ascii="Arial" w:hAnsi="Arial" w:cs="Arial"/>
                <w:bCs/>
                <w:sz w:val="24"/>
                <w:szCs w:val="24"/>
                <w:vertAlign w:val="superscript"/>
              </w:rPr>
              <w:t>th</w:t>
            </w:r>
            <w:r w:rsidR="00B2069B">
              <w:rPr>
                <w:rFonts w:ascii="Arial" w:hAnsi="Arial" w:cs="Arial"/>
                <w:bCs/>
                <w:sz w:val="24"/>
                <w:szCs w:val="24"/>
              </w:rPr>
              <w:t>-21</w:t>
            </w:r>
            <w:r w:rsidR="00B2069B" w:rsidRPr="00B2069B">
              <w:rPr>
                <w:rFonts w:ascii="Arial" w:hAnsi="Arial" w:cs="Arial"/>
                <w:bCs/>
                <w:sz w:val="24"/>
                <w:szCs w:val="24"/>
                <w:vertAlign w:val="superscript"/>
              </w:rPr>
              <w:t>st</w:t>
            </w:r>
            <w:r w:rsidR="00B2069B">
              <w:rPr>
                <w:rFonts w:ascii="Arial" w:hAnsi="Arial" w:cs="Arial"/>
                <w:bCs/>
                <w:sz w:val="24"/>
                <w:szCs w:val="24"/>
              </w:rPr>
              <w:t xml:space="preserve"> June</w:t>
            </w:r>
          </w:p>
          <w:p w:rsidR="00C217E4" w:rsidRDefault="00C217E4">
            <w:pPr>
              <w:pStyle w:val="TableStyle2"/>
              <w:rPr>
                <w:rFonts w:ascii="Arial" w:hAnsi="Arial" w:cs="Arial"/>
                <w:bCs/>
                <w:sz w:val="24"/>
                <w:szCs w:val="24"/>
              </w:rPr>
            </w:pPr>
          </w:p>
          <w:p w:rsidR="00C217E4" w:rsidRDefault="00C217E4">
            <w:pPr>
              <w:pStyle w:val="TableStyle2"/>
              <w:rPr>
                <w:rFonts w:ascii="Arial" w:hAnsi="Arial" w:cs="Arial"/>
                <w:bCs/>
                <w:sz w:val="24"/>
                <w:szCs w:val="24"/>
              </w:rPr>
            </w:pPr>
            <w:r>
              <w:rPr>
                <w:rFonts w:ascii="Arial" w:hAnsi="Arial" w:cs="Arial"/>
                <w:bCs/>
                <w:sz w:val="24"/>
                <w:szCs w:val="24"/>
              </w:rPr>
              <w:t>A meeting had been held with Christian Lange and t</w:t>
            </w:r>
            <w:r w:rsidR="00B2069B">
              <w:rPr>
                <w:rFonts w:ascii="Arial" w:hAnsi="Arial" w:cs="Arial"/>
                <w:bCs/>
                <w:sz w:val="24"/>
                <w:szCs w:val="24"/>
              </w:rPr>
              <w:t>he Partners.  The local consultation process is currently taking place and the organisers will know by 23</w:t>
            </w:r>
            <w:r w:rsidR="00B2069B" w:rsidRPr="00B2069B">
              <w:rPr>
                <w:rFonts w:ascii="Arial" w:hAnsi="Arial" w:cs="Arial"/>
                <w:bCs/>
                <w:sz w:val="24"/>
                <w:szCs w:val="24"/>
                <w:vertAlign w:val="superscript"/>
              </w:rPr>
              <w:t>rd</w:t>
            </w:r>
            <w:r w:rsidR="00B2069B">
              <w:rPr>
                <w:rFonts w:ascii="Arial" w:hAnsi="Arial" w:cs="Arial"/>
                <w:bCs/>
                <w:sz w:val="24"/>
                <w:szCs w:val="24"/>
              </w:rPr>
              <w:t xml:space="preserve"> February whether the Festival will go ahead.  The Group will need at that point to confirm their involvement. </w:t>
            </w:r>
          </w:p>
          <w:p w:rsidR="00B2069B" w:rsidRDefault="00B2069B">
            <w:pPr>
              <w:pStyle w:val="TableStyle2"/>
              <w:rPr>
                <w:rFonts w:ascii="Arial" w:hAnsi="Arial" w:cs="Arial"/>
                <w:bCs/>
                <w:sz w:val="24"/>
                <w:szCs w:val="24"/>
              </w:rPr>
            </w:pPr>
          </w:p>
          <w:p w:rsidR="00B2069B" w:rsidRDefault="00B2069B">
            <w:pPr>
              <w:pStyle w:val="TableStyle2"/>
              <w:rPr>
                <w:rFonts w:ascii="Arial" w:hAnsi="Arial" w:cs="Arial"/>
                <w:bCs/>
                <w:i/>
                <w:sz w:val="24"/>
                <w:szCs w:val="24"/>
              </w:rPr>
            </w:pPr>
            <w:r>
              <w:rPr>
                <w:rFonts w:ascii="Arial" w:hAnsi="Arial" w:cs="Arial"/>
                <w:bCs/>
                <w:sz w:val="24"/>
                <w:szCs w:val="24"/>
              </w:rPr>
              <w:lastRenderedPageBreak/>
              <w:t xml:space="preserve">FD has been in contact with </w:t>
            </w:r>
            <w:r w:rsidR="008A10B9">
              <w:rPr>
                <w:rFonts w:ascii="Arial" w:hAnsi="Arial" w:cs="Arial"/>
                <w:bCs/>
                <w:sz w:val="24"/>
                <w:szCs w:val="24"/>
              </w:rPr>
              <w:t xml:space="preserve">the writer and singer of the song </w:t>
            </w:r>
            <w:r w:rsidR="008A10B9">
              <w:rPr>
                <w:rFonts w:ascii="Arial" w:hAnsi="Arial" w:cs="Arial"/>
                <w:bCs/>
                <w:i/>
                <w:sz w:val="24"/>
                <w:szCs w:val="24"/>
              </w:rPr>
              <w:t xml:space="preserve">Refugee Migrant Song, </w:t>
            </w:r>
            <w:r w:rsidR="008A10B9" w:rsidRPr="008A10B9">
              <w:rPr>
                <w:rFonts w:ascii="Arial" w:hAnsi="Arial" w:cs="Arial"/>
                <w:bCs/>
                <w:sz w:val="24"/>
                <w:szCs w:val="24"/>
              </w:rPr>
              <w:t>Jack Warshaw.</w:t>
            </w:r>
            <w:r w:rsidR="008A10B9">
              <w:rPr>
                <w:rFonts w:ascii="Arial" w:hAnsi="Arial" w:cs="Arial"/>
                <w:bCs/>
                <w:i/>
                <w:sz w:val="24"/>
                <w:szCs w:val="24"/>
              </w:rPr>
              <w:t xml:space="preserve">  </w:t>
            </w:r>
            <w:r w:rsidR="008A10B9">
              <w:rPr>
                <w:rFonts w:ascii="Arial" w:hAnsi="Arial" w:cs="Arial"/>
                <w:bCs/>
                <w:sz w:val="24"/>
                <w:szCs w:val="24"/>
              </w:rPr>
              <w:t>He has confirmed he would be happy for his song to be used, and has offered to come and perform it.</w:t>
            </w:r>
            <w:r w:rsidR="008A10B9">
              <w:rPr>
                <w:rFonts w:ascii="Arial" w:hAnsi="Arial" w:cs="Arial"/>
                <w:bCs/>
                <w:i/>
                <w:sz w:val="24"/>
                <w:szCs w:val="24"/>
              </w:rPr>
              <w:t xml:space="preserve"> </w:t>
            </w:r>
          </w:p>
          <w:p w:rsidR="008A10B9" w:rsidRPr="008A10B9" w:rsidRDefault="008A10B9">
            <w:pPr>
              <w:pStyle w:val="TableStyle2"/>
              <w:rPr>
                <w:rFonts w:ascii="Arial" w:hAnsi="Arial" w:cs="Arial"/>
                <w:i/>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pStyle w:val="TableStyle2"/>
              <w:rPr>
                <w:rFonts w:ascii="Arial" w:hAnsi="Arial" w:cs="Arial"/>
              </w:rPr>
            </w:pPr>
            <w:r w:rsidRPr="00922EEE">
              <w:rPr>
                <w:rFonts w:ascii="Arial" w:hAnsi="Arial" w:cs="Arial"/>
                <w:b/>
                <w:bCs/>
                <w:sz w:val="24"/>
                <w:szCs w:val="24"/>
              </w:rPr>
              <w:lastRenderedPageBreak/>
              <w:t>FD</w:t>
            </w:r>
          </w:p>
          <w:p w:rsidR="005472EB" w:rsidRDefault="005879E7">
            <w:pPr>
              <w:pStyle w:val="TableStyle2"/>
              <w:rPr>
                <w:rFonts w:ascii="Arial" w:hAnsi="Arial" w:cs="Arial"/>
                <w:b/>
                <w:bCs/>
                <w:sz w:val="24"/>
                <w:szCs w:val="24"/>
              </w:rPr>
            </w:pPr>
            <w:r w:rsidRPr="00922EEE">
              <w:rPr>
                <w:rFonts w:ascii="Arial" w:hAnsi="Arial" w:cs="Arial"/>
                <w:b/>
                <w:bCs/>
                <w:sz w:val="24"/>
                <w:szCs w:val="24"/>
              </w:rPr>
              <w:t>AH</w:t>
            </w:r>
          </w:p>
          <w:p w:rsidR="00C217E4" w:rsidRPr="00922EEE" w:rsidRDefault="00C217E4">
            <w:pPr>
              <w:pStyle w:val="TableStyle2"/>
              <w:rPr>
                <w:rFonts w:ascii="Arial" w:hAnsi="Arial" w:cs="Arial"/>
              </w:rPr>
            </w:pPr>
            <w:r>
              <w:rPr>
                <w:rFonts w:ascii="Arial" w:hAnsi="Arial" w:cs="Arial"/>
                <w:b/>
                <w:bCs/>
                <w:sz w:val="24"/>
                <w:szCs w:val="24"/>
              </w:rPr>
              <w:t>PC</w:t>
            </w:r>
          </w:p>
        </w:tc>
      </w:tr>
      <w:tr w:rsidR="005472EB"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jc w:val="right"/>
              <w:rPr>
                <w:rFonts w:ascii="Arial" w:hAnsi="Arial" w:cs="Arial"/>
              </w:rPr>
            </w:pPr>
            <w:r w:rsidRPr="00922EEE">
              <w:rPr>
                <w:rFonts w:ascii="Arial" w:hAnsi="Arial" w:cs="Arial"/>
                <w:color w:val="000000"/>
              </w:rPr>
              <w:t>10</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8A10B9">
            <w:pPr>
              <w:pStyle w:val="TableStyle2"/>
              <w:rPr>
                <w:rFonts w:ascii="Arial" w:hAnsi="Arial" w:cs="Arial"/>
                <w:b/>
                <w:bCs/>
                <w:sz w:val="24"/>
                <w:szCs w:val="24"/>
              </w:rPr>
            </w:pPr>
            <w:r>
              <w:rPr>
                <w:rFonts w:ascii="Arial" w:hAnsi="Arial" w:cs="Arial"/>
                <w:b/>
                <w:bCs/>
                <w:sz w:val="24"/>
                <w:szCs w:val="24"/>
              </w:rPr>
              <w:t>NWR</w:t>
            </w:r>
          </w:p>
          <w:p w:rsidR="008A10B9" w:rsidRDefault="008A10B9">
            <w:pPr>
              <w:pStyle w:val="TableStyle2"/>
              <w:rPr>
                <w:rFonts w:ascii="Arial" w:hAnsi="Arial" w:cs="Arial"/>
                <w:b/>
                <w:bCs/>
                <w:sz w:val="24"/>
                <w:szCs w:val="24"/>
              </w:rPr>
            </w:pPr>
          </w:p>
          <w:p w:rsidR="00FB3EDE" w:rsidRPr="00CE7562" w:rsidRDefault="008A10B9">
            <w:pPr>
              <w:pStyle w:val="TableStyle2"/>
              <w:rPr>
                <w:rFonts w:ascii="Arial" w:hAnsi="Arial" w:cs="Arial"/>
                <w:bCs/>
                <w:sz w:val="24"/>
                <w:szCs w:val="24"/>
              </w:rPr>
            </w:pPr>
            <w:r>
              <w:rPr>
                <w:rFonts w:ascii="Arial" w:hAnsi="Arial" w:cs="Arial"/>
                <w:bCs/>
                <w:sz w:val="24"/>
                <w:szCs w:val="24"/>
              </w:rPr>
              <w:t xml:space="preserve">LC confirmed that she had been in contact with the Organiser of the </w:t>
            </w:r>
            <w:r w:rsidR="00FB3EDE">
              <w:rPr>
                <w:rFonts w:ascii="Arial" w:hAnsi="Arial" w:cs="Arial"/>
                <w:bCs/>
                <w:sz w:val="24"/>
                <w:szCs w:val="24"/>
              </w:rPr>
              <w:t xml:space="preserve">NWR </w:t>
            </w:r>
            <w:r>
              <w:rPr>
                <w:rFonts w:ascii="Arial" w:hAnsi="Arial" w:cs="Arial"/>
                <w:bCs/>
                <w:sz w:val="24"/>
                <w:szCs w:val="24"/>
              </w:rPr>
              <w:t>Group.  They will be meeting up later in the month when the venue and likely nos will be confirmed.  The session will focus on the Group’</w:t>
            </w:r>
            <w:r w:rsidR="00FB3EDE">
              <w:rPr>
                <w:rFonts w:ascii="Arial" w:hAnsi="Arial" w:cs="Arial"/>
                <w:bCs/>
                <w:sz w:val="24"/>
                <w:szCs w:val="24"/>
              </w:rPr>
              <w:t xml:space="preserve">s campaigning and discussions around the issues.  LC and PC will </w:t>
            </w:r>
            <w:r w:rsidR="009E57AF">
              <w:rPr>
                <w:rFonts w:ascii="Arial" w:hAnsi="Arial" w:cs="Arial"/>
                <w:bCs/>
                <w:sz w:val="24"/>
                <w:szCs w:val="24"/>
              </w:rPr>
              <w:t>give the session</w:t>
            </w:r>
            <w:r w:rsidR="00DE4C8C">
              <w:rPr>
                <w:rFonts w:ascii="Arial" w:hAnsi="Arial" w:cs="Arial"/>
                <w:bCs/>
                <w:sz w:val="24"/>
                <w:szCs w:val="24"/>
              </w:rPr>
              <w:t>.</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8A10B9" w:rsidRDefault="008A10B9">
            <w:pPr>
              <w:rPr>
                <w:rFonts w:ascii="Arial" w:hAnsi="Arial" w:cs="Arial"/>
                <w:b/>
              </w:rPr>
            </w:pPr>
            <w:r w:rsidRPr="008A10B9">
              <w:rPr>
                <w:rFonts w:ascii="Arial" w:hAnsi="Arial" w:cs="Arial"/>
                <w:b/>
              </w:rPr>
              <w:t>LC</w:t>
            </w:r>
          </w:p>
        </w:tc>
      </w:tr>
      <w:tr w:rsidR="005472EB"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jc w:val="right"/>
              <w:rPr>
                <w:rFonts w:ascii="Arial" w:hAnsi="Arial" w:cs="Arial"/>
              </w:rPr>
            </w:pPr>
            <w:r w:rsidRPr="00922EEE">
              <w:rPr>
                <w:rFonts w:ascii="Arial" w:hAnsi="Arial" w:cs="Arial"/>
                <w:color w:val="000000"/>
              </w:rPr>
              <w:t>11</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B3EDE">
            <w:pPr>
              <w:pStyle w:val="TableStyle2"/>
              <w:rPr>
                <w:rFonts w:ascii="Arial" w:hAnsi="Arial" w:cs="Arial"/>
                <w:b/>
                <w:bCs/>
                <w:sz w:val="24"/>
                <w:szCs w:val="24"/>
              </w:rPr>
            </w:pPr>
            <w:r>
              <w:rPr>
                <w:rFonts w:ascii="Arial" w:hAnsi="Arial" w:cs="Arial"/>
                <w:b/>
                <w:bCs/>
                <w:sz w:val="24"/>
                <w:szCs w:val="24"/>
              </w:rPr>
              <w:t>Market Stall</w:t>
            </w:r>
          </w:p>
          <w:p w:rsidR="009E57AF" w:rsidRDefault="009E57AF">
            <w:pPr>
              <w:pStyle w:val="TableStyle2"/>
              <w:rPr>
                <w:rFonts w:ascii="Arial" w:hAnsi="Arial" w:cs="Arial"/>
                <w:b/>
                <w:bCs/>
                <w:sz w:val="24"/>
                <w:szCs w:val="24"/>
              </w:rPr>
            </w:pPr>
          </w:p>
          <w:p w:rsidR="009E57AF" w:rsidRDefault="009E57AF">
            <w:pPr>
              <w:pStyle w:val="TableStyle2"/>
              <w:rPr>
                <w:rFonts w:ascii="Arial" w:hAnsi="Arial" w:cs="Arial"/>
                <w:bCs/>
                <w:sz w:val="24"/>
                <w:szCs w:val="24"/>
              </w:rPr>
            </w:pPr>
            <w:r w:rsidRPr="009E57AF">
              <w:rPr>
                <w:rFonts w:ascii="Arial" w:hAnsi="Arial" w:cs="Arial"/>
                <w:bCs/>
                <w:sz w:val="24"/>
                <w:szCs w:val="24"/>
              </w:rPr>
              <w:t>Provisionally arranged for 2</w:t>
            </w:r>
            <w:r w:rsidR="00303771">
              <w:rPr>
                <w:rFonts w:ascii="Arial" w:hAnsi="Arial" w:cs="Arial"/>
                <w:bCs/>
                <w:sz w:val="24"/>
                <w:szCs w:val="24"/>
              </w:rPr>
              <w:t>7</w:t>
            </w:r>
            <w:r w:rsidRPr="009E57AF">
              <w:rPr>
                <w:rFonts w:ascii="Arial" w:hAnsi="Arial" w:cs="Arial"/>
                <w:bCs/>
                <w:sz w:val="24"/>
                <w:szCs w:val="24"/>
                <w:vertAlign w:val="superscript"/>
              </w:rPr>
              <w:t>th</w:t>
            </w:r>
            <w:r w:rsidRPr="009E57AF">
              <w:rPr>
                <w:rFonts w:ascii="Arial" w:hAnsi="Arial" w:cs="Arial"/>
                <w:bCs/>
                <w:sz w:val="24"/>
                <w:szCs w:val="24"/>
              </w:rPr>
              <w:t xml:space="preserve"> May </w:t>
            </w:r>
            <w:r w:rsidR="004600FB">
              <w:rPr>
                <w:rFonts w:ascii="Arial" w:hAnsi="Arial" w:cs="Arial"/>
                <w:bCs/>
                <w:sz w:val="24"/>
                <w:szCs w:val="24"/>
              </w:rPr>
              <w:t>–</w:t>
            </w:r>
            <w:r w:rsidRPr="009E57AF">
              <w:rPr>
                <w:rFonts w:ascii="Arial" w:hAnsi="Arial" w:cs="Arial"/>
                <w:bCs/>
                <w:sz w:val="24"/>
                <w:szCs w:val="24"/>
              </w:rPr>
              <w:t xml:space="preserve"> TBC</w:t>
            </w:r>
          </w:p>
          <w:p w:rsidR="004600FB" w:rsidRPr="009E57AF" w:rsidRDefault="004600FB">
            <w:pPr>
              <w:pStyle w:val="TableStyle2"/>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E57AF" w:rsidRDefault="009E57AF">
            <w:pPr>
              <w:rPr>
                <w:rFonts w:ascii="Arial" w:hAnsi="Arial" w:cs="Arial"/>
                <w:b/>
              </w:rPr>
            </w:pPr>
            <w:r>
              <w:rPr>
                <w:rFonts w:ascii="Arial" w:hAnsi="Arial" w:cs="Arial"/>
                <w:b/>
              </w:rPr>
              <w:t>AH</w:t>
            </w:r>
          </w:p>
        </w:tc>
      </w:tr>
      <w:tr w:rsidR="004600FB"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600FB" w:rsidRPr="00922EEE" w:rsidRDefault="004600FB">
            <w:pPr>
              <w:jc w:val="right"/>
              <w:rPr>
                <w:rFonts w:ascii="Arial" w:hAnsi="Arial" w:cs="Arial"/>
                <w:color w:val="000000"/>
              </w:rPr>
            </w:pPr>
            <w:r>
              <w:rPr>
                <w:rFonts w:ascii="Arial" w:hAnsi="Arial" w:cs="Arial"/>
                <w:color w:val="000000"/>
              </w:rPr>
              <w:t>12</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600FB" w:rsidRDefault="004600FB">
            <w:pPr>
              <w:pStyle w:val="TableStyle2"/>
              <w:rPr>
                <w:rFonts w:ascii="Arial" w:hAnsi="Arial" w:cs="Arial"/>
                <w:b/>
                <w:bCs/>
                <w:sz w:val="24"/>
                <w:szCs w:val="24"/>
              </w:rPr>
            </w:pPr>
            <w:r>
              <w:rPr>
                <w:rFonts w:ascii="Arial" w:hAnsi="Arial" w:cs="Arial"/>
                <w:b/>
                <w:bCs/>
                <w:sz w:val="24"/>
                <w:szCs w:val="24"/>
              </w:rPr>
              <w:t>Magna Carta Event</w:t>
            </w:r>
          </w:p>
          <w:p w:rsidR="004600FB" w:rsidRDefault="004600FB">
            <w:pPr>
              <w:pStyle w:val="TableStyle2"/>
              <w:rPr>
                <w:rFonts w:ascii="Arial" w:hAnsi="Arial" w:cs="Arial"/>
                <w:b/>
                <w:bCs/>
                <w:sz w:val="24"/>
                <w:szCs w:val="24"/>
              </w:rPr>
            </w:pPr>
          </w:p>
          <w:p w:rsidR="004600FB" w:rsidRDefault="004600FB">
            <w:pPr>
              <w:pStyle w:val="TableStyle2"/>
              <w:rPr>
                <w:rFonts w:ascii="Arial" w:hAnsi="Arial" w:cs="Arial"/>
                <w:bCs/>
                <w:sz w:val="24"/>
                <w:szCs w:val="24"/>
              </w:rPr>
            </w:pPr>
            <w:r>
              <w:rPr>
                <w:rFonts w:ascii="Arial" w:hAnsi="Arial" w:cs="Arial"/>
                <w:bCs/>
                <w:sz w:val="24"/>
                <w:szCs w:val="24"/>
              </w:rPr>
              <w:t>PC and FD are to meet with a representative at the Cathedral on 21</w:t>
            </w:r>
            <w:r w:rsidRPr="004600FB">
              <w:rPr>
                <w:rFonts w:ascii="Arial" w:hAnsi="Arial" w:cs="Arial"/>
                <w:bCs/>
                <w:sz w:val="24"/>
                <w:szCs w:val="24"/>
                <w:vertAlign w:val="superscript"/>
              </w:rPr>
              <w:t>st</w:t>
            </w:r>
            <w:r>
              <w:rPr>
                <w:rFonts w:ascii="Arial" w:hAnsi="Arial" w:cs="Arial"/>
                <w:bCs/>
                <w:sz w:val="24"/>
                <w:szCs w:val="24"/>
              </w:rPr>
              <w:t xml:space="preserve"> February to discuss the possibilities.</w:t>
            </w:r>
          </w:p>
          <w:p w:rsidR="004600FB" w:rsidRPr="004600FB" w:rsidRDefault="004600F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600FB" w:rsidRDefault="004600FB">
            <w:pPr>
              <w:rPr>
                <w:rFonts w:ascii="Arial" w:hAnsi="Arial" w:cs="Arial"/>
                <w:b/>
              </w:rPr>
            </w:pPr>
            <w:r>
              <w:rPr>
                <w:rFonts w:ascii="Arial" w:hAnsi="Arial" w:cs="Arial"/>
                <w:b/>
              </w:rPr>
              <w:t>PC</w:t>
            </w:r>
          </w:p>
        </w:tc>
      </w:tr>
      <w:tr w:rsidR="009E57AF"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E57AF" w:rsidRPr="00922EEE" w:rsidRDefault="009E57AF">
            <w:pPr>
              <w:jc w:val="right"/>
              <w:rPr>
                <w:rFonts w:ascii="Arial" w:hAnsi="Arial" w:cs="Arial"/>
                <w:color w:val="000000"/>
              </w:rPr>
            </w:pPr>
            <w:r>
              <w:rPr>
                <w:rFonts w:ascii="Arial" w:hAnsi="Arial" w:cs="Arial"/>
                <w:color w:val="000000"/>
              </w:rPr>
              <w:t>12</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E57AF" w:rsidRDefault="009E57AF">
            <w:pPr>
              <w:pStyle w:val="TableStyle2"/>
              <w:rPr>
                <w:rFonts w:ascii="Arial" w:hAnsi="Arial" w:cs="Arial"/>
                <w:b/>
                <w:bCs/>
                <w:sz w:val="24"/>
                <w:szCs w:val="24"/>
              </w:rPr>
            </w:pPr>
            <w:r>
              <w:rPr>
                <w:rFonts w:ascii="Arial" w:hAnsi="Arial" w:cs="Arial"/>
                <w:b/>
                <w:bCs/>
                <w:sz w:val="24"/>
                <w:szCs w:val="24"/>
              </w:rPr>
              <w:t>Licence for Carol Singing</w:t>
            </w:r>
          </w:p>
          <w:p w:rsidR="00F30E7C" w:rsidRDefault="00F30E7C">
            <w:pPr>
              <w:pStyle w:val="TableStyle2"/>
              <w:rPr>
                <w:rFonts w:ascii="Arial" w:hAnsi="Arial" w:cs="Arial"/>
                <w:b/>
                <w:bCs/>
                <w:sz w:val="24"/>
                <w:szCs w:val="24"/>
              </w:rPr>
            </w:pPr>
          </w:p>
          <w:p w:rsidR="00F30E7C" w:rsidRDefault="00F30E7C">
            <w:pPr>
              <w:pStyle w:val="TableStyle2"/>
              <w:rPr>
                <w:rFonts w:ascii="Arial" w:hAnsi="Arial" w:cs="Arial"/>
                <w:bCs/>
                <w:sz w:val="24"/>
                <w:szCs w:val="24"/>
              </w:rPr>
            </w:pPr>
            <w:r>
              <w:rPr>
                <w:rFonts w:ascii="Arial" w:hAnsi="Arial" w:cs="Arial"/>
                <w:bCs/>
                <w:sz w:val="24"/>
                <w:szCs w:val="24"/>
              </w:rPr>
              <w:t>FD will write to Farshid for a letter of authorisation which will enable the Group to apply for a House-to-House Collection Licence.</w:t>
            </w:r>
          </w:p>
          <w:p w:rsidR="00F30E7C" w:rsidRPr="00F30E7C" w:rsidRDefault="00F30E7C">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E57AF" w:rsidRDefault="009E57AF">
            <w:pPr>
              <w:rPr>
                <w:rFonts w:ascii="Arial" w:hAnsi="Arial" w:cs="Arial"/>
                <w:b/>
              </w:rPr>
            </w:pPr>
            <w:r>
              <w:rPr>
                <w:rFonts w:ascii="Arial" w:hAnsi="Arial" w:cs="Arial"/>
                <w:b/>
              </w:rPr>
              <w:t>AH</w:t>
            </w:r>
          </w:p>
          <w:p w:rsidR="00F30E7C" w:rsidRDefault="00F30E7C">
            <w:pPr>
              <w:rPr>
                <w:rFonts w:ascii="Arial" w:hAnsi="Arial" w:cs="Arial"/>
                <w:b/>
              </w:rPr>
            </w:pPr>
            <w:r>
              <w:rPr>
                <w:rFonts w:ascii="Arial" w:hAnsi="Arial" w:cs="Arial"/>
                <w:b/>
              </w:rPr>
              <w:t>FD</w:t>
            </w:r>
          </w:p>
        </w:tc>
      </w:tr>
      <w:tr w:rsidR="00F30E7C"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30E7C" w:rsidRDefault="00F30E7C">
            <w:pPr>
              <w:jc w:val="right"/>
              <w:rPr>
                <w:rFonts w:ascii="Arial" w:hAnsi="Arial" w:cs="Arial"/>
                <w:color w:val="000000"/>
              </w:rPr>
            </w:pPr>
            <w:r>
              <w:rPr>
                <w:rFonts w:ascii="Arial" w:hAnsi="Arial" w:cs="Arial"/>
                <w:color w:val="000000"/>
              </w:rPr>
              <w:t>13</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30E7C" w:rsidRDefault="00F30E7C">
            <w:pPr>
              <w:pStyle w:val="TableStyle2"/>
              <w:rPr>
                <w:rFonts w:ascii="Arial" w:hAnsi="Arial" w:cs="Arial"/>
                <w:b/>
                <w:bCs/>
                <w:sz w:val="24"/>
                <w:szCs w:val="24"/>
              </w:rPr>
            </w:pPr>
            <w:r>
              <w:rPr>
                <w:rFonts w:ascii="Arial" w:hAnsi="Arial" w:cs="Arial"/>
                <w:b/>
                <w:bCs/>
                <w:sz w:val="24"/>
                <w:szCs w:val="24"/>
              </w:rPr>
              <w:t>AOB</w:t>
            </w:r>
          </w:p>
          <w:p w:rsidR="00F30E7C" w:rsidRDefault="00F30E7C">
            <w:pPr>
              <w:pStyle w:val="TableStyle2"/>
              <w:rPr>
                <w:rFonts w:ascii="Arial" w:hAnsi="Arial" w:cs="Arial"/>
                <w:b/>
                <w:bCs/>
                <w:sz w:val="24"/>
                <w:szCs w:val="24"/>
              </w:rPr>
            </w:pPr>
          </w:p>
          <w:p w:rsidR="00F30E7C" w:rsidRDefault="00F30E7C">
            <w:pPr>
              <w:pStyle w:val="TableStyle2"/>
              <w:rPr>
                <w:rFonts w:ascii="Arial" w:hAnsi="Arial" w:cs="Arial"/>
                <w:bCs/>
                <w:sz w:val="24"/>
                <w:szCs w:val="24"/>
              </w:rPr>
            </w:pPr>
            <w:r>
              <w:rPr>
                <w:rFonts w:ascii="Arial" w:hAnsi="Arial" w:cs="Arial"/>
                <w:bCs/>
                <w:sz w:val="24"/>
                <w:szCs w:val="24"/>
              </w:rPr>
              <w:t xml:space="preserve">The Grapevine Group from St Thomas’s have approached AH with a request for a talk on Amnesty, which he will be happy to </w:t>
            </w:r>
            <w:r w:rsidR="00911262">
              <w:rPr>
                <w:rFonts w:ascii="Arial" w:hAnsi="Arial" w:cs="Arial"/>
                <w:bCs/>
                <w:sz w:val="24"/>
                <w:szCs w:val="24"/>
              </w:rPr>
              <w:t>arrange.</w:t>
            </w:r>
          </w:p>
          <w:p w:rsidR="00F30E7C" w:rsidRPr="00F30E7C" w:rsidRDefault="00F30E7C">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30E7C" w:rsidRDefault="00F30E7C">
            <w:pPr>
              <w:rPr>
                <w:rFonts w:ascii="Arial" w:hAnsi="Arial" w:cs="Arial"/>
                <w:b/>
              </w:rPr>
            </w:pPr>
            <w:r>
              <w:rPr>
                <w:rFonts w:ascii="Arial" w:hAnsi="Arial" w:cs="Arial"/>
                <w:b/>
              </w:rPr>
              <w:t>AH</w:t>
            </w:r>
          </w:p>
        </w:tc>
      </w:tr>
      <w:tr w:rsidR="00F30E7C" w:rsidRPr="00922EEE" w:rsidTr="008608E9">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30E7C" w:rsidRDefault="00F30E7C">
            <w:pPr>
              <w:jc w:val="right"/>
              <w:rPr>
                <w:rFonts w:ascii="Arial" w:hAnsi="Arial" w:cs="Arial"/>
                <w:color w:val="000000"/>
              </w:rPr>
            </w:pPr>
            <w:r>
              <w:rPr>
                <w:rFonts w:ascii="Arial" w:hAnsi="Arial" w:cs="Arial"/>
                <w:color w:val="000000"/>
              </w:rPr>
              <w:t>14</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30E7C" w:rsidRDefault="00F30E7C">
            <w:pPr>
              <w:pStyle w:val="TableStyle2"/>
              <w:rPr>
                <w:rFonts w:ascii="Arial" w:hAnsi="Arial" w:cs="Arial"/>
                <w:b/>
                <w:bCs/>
                <w:sz w:val="24"/>
                <w:szCs w:val="24"/>
              </w:rPr>
            </w:pPr>
            <w:r>
              <w:rPr>
                <w:rFonts w:ascii="Arial" w:hAnsi="Arial" w:cs="Arial"/>
                <w:b/>
                <w:bCs/>
                <w:sz w:val="24"/>
                <w:szCs w:val="24"/>
              </w:rPr>
              <w:t>Forthcoming Events</w:t>
            </w:r>
          </w:p>
          <w:p w:rsidR="00F30E7C" w:rsidRDefault="00F30E7C">
            <w:pPr>
              <w:pStyle w:val="TableStyle2"/>
              <w:rPr>
                <w:rFonts w:ascii="Arial" w:hAnsi="Arial" w:cs="Arial"/>
                <w:b/>
                <w:bCs/>
                <w:sz w:val="24"/>
                <w:szCs w:val="24"/>
              </w:rPr>
            </w:pPr>
          </w:p>
          <w:p w:rsidR="002C1207" w:rsidRDefault="002C1207" w:rsidP="002C1207">
            <w:pPr>
              <w:pStyle w:val="TableStyle2"/>
              <w:numPr>
                <w:ilvl w:val="0"/>
                <w:numId w:val="10"/>
              </w:numPr>
              <w:rPr>
                <w:rFonts w:ascii="Arial" w:hAnsi="Arial" w:cs="Arial"/>
                <w:bCs/>
                <w:sz w:val="24"/>
                <w:szCs w:val="24"/>
              </w:rPr>
            </w:pPr>
            <w:r>
              <w:rPr>
                <w:rFonts w:ascii="Arial" w:hAnsi="Arial" w:cs="Arial"/>
                <w:bCs/>
                <w:sz w:val="24"/>
                <w:szCs w:val="24"/>
              </w:rPr>
              <w:t>Talk by Jihyun Park – 16</w:t>
            </w:r>
            <w:r w:rsidRPr="00D151DB">
              <w:rPr>
                <w:rFonts w:ascii="Arial" w:hAnsi="Arial" w:cs="Arial"/>
                <w:bCs/>
                <w:sz w:val="24"/>
                <w:szCs w:val="24"/>
                <w:vertAlign w:val="superscript"/>
              </w:rPr>
              <w:t>th</w:t>
            </w:r>
            <w:r>
              <w:rPr>
                <w:rFonts w:ascii="Arial" w:hAnsi="Arial" w:cs="Arial"/>
                <w:bCs/>
                <w:sz w:val="24"/>
                <w:szCs w:val="24"/>
              </w:rPr>
              <w:t xml:space="preserve"> March</w:t>
            </w:r>
          </w:p>
          <w:p w:rsidR="002C1207" w:rsidRDefault="002C1207" w:rsidP="002C1207">
            <w:pPr>
              <w:pStyle w:val="TableStyle2"/>
              <w:numPr>
                <w:ilvl w:val="0"/>
                <w:numId w:val="10"/>
              </w:numPr>
              <w:rPr>
                <w:rFonts w:ascii="Arial" w:hAnsi="Arial" w:cs="Arial"/>
                <w:bCs/>
                <w:sz w:val="24"/>
                <w:szCs w:val="24"/>
              </w:rPr>
            </w:pPr>
            <w:r>
              <w:rPr>
                <w:rFonts w:ascii="Arial" w:hAnsi="Arial" w:cs="Arial"/>
                <w:bCs/>
                <w:sz w:val="24"/>
                <w:szCs w:val="24"/>
              </w:rPr>
              <w:t>NWR Session – 5</w:t>
            </w:r>
            <w:r w:rsidRPr="00D151DB">
              <w:rPr>
                <w:rFonts w:ascii="Arial" w:hAnsi="Arial" w:cs="Arial"/>
                <w:bCs/>
                <w:sz w:val="24"/>
                <w:szCs w:val="24"/>
                <w:vertAlign w:val="superscript"/>
              </w:rPr>
              <w:t>th</w:t>
            </w:r>
            <w:r>
              <w:rPr>
                <w:rFonts w:ascii="Arial" w:hAnsi="Arial" w:cs="Arial"/>
                <w:bCs/>
                <w:sz w:val="24"/>
                <w:szCs w:val="24"/>
              </w:rPr>
              <w:t xml:space="preserve"> April</w:t>
            </w:r>
          </w:p>
          <w:p w:rsidR="002C1207" w:rsidRDefault="00F104A4" w:rsidP="002C1207">
            <w:pPr>
              <w:pStyle w:val="TableStyle2"/>
              <w:numPr>
                <w:ilvl w:val="0"/>
                <w:numId w:val="10"/>
              </w:numPr>
              <w:rPr>
                <w:rFonts w:ascii="Arial" w:hAnsi="Arial" w:cs="Arial"/>
                <w:bCs/>
                <w:sz w:val="24"/>
                <w:szCs w:val="24"/>
              </w:rPr>
            </w:pPr>
            <w:r>
              <w:rPr>
                <w:rFonts w:ascii="Arial" w:hAnsi="Arial" w:cs="Arial"/>
                <w:bCs/>
                <w:sz w:val="24"/>
                <w:szCs w:val="24"/>
              </w:rPr>
              <w:t>Market Stall – 2</w:t>
            </w:r>
            <w:r w:rsidR="00303771">
              <w:rPr>
                <w:rFonts w:ascii="Arial" w:hAnsi="Arial" w:cs="Arial"/>
                <w:bCs/>
                <w:sz w:val="24"/>
                <w:szCs w:val="24"/>
              </w:rPr>
              <w:t>7</w:t>
            </w:r>
            <w:r w:rsidR="002C1207" w:rsidRPr="00A00FB0">
              <w:rPr>
                <w:rFonts w:ascii="Arial" w:hAnsi="Arial" w:cs="Arial"/>
                <w:bCs/>
                <w:sz w:val="24"/>
                <w:szCs w:val="24"/>
                <w:vertAlign w:val="superscript"/>
              </w:rPr>
              <w:t>th</w:t>
            </w:r>
            <w:r w:rsidR="002C1207">
              <w:rPr>
                <w:rFonts w:ascii="Arial" w:hAnsi="Arial" w:cs="Arial"/>
                <w:bCs/>
                <w:sz w:val="24"/>
                <w:szCs w:val="24"/>
              </w:rPr>
              <w:t xml:space="preserve"> May</w:t>
            </w:r>
            <w:r>
              <w:rPr>
                <w:rFonts w:ascii="Arial" w:hAnsi="Arial" w:cs="Arial"/>
                <w:bCs/>
                <w:sz w:val="24"/>
                <w:szCs w:val="24"/>
              </w:rPr>
              <w:t xml:space="preserve"> (TBC)</w:t>
            </w:r>
          </w:p>
          <w:p w:rsidR="00F104A4" w:rsidRPr="00F104A4" w:rsidRDefault="00F104A4" w:rsidP="00F104A4">
            <w:pPr>
              <w:pStyle w:val="TableStyle2"/>
              <w:numPr>
                <w:ilvl w:val="0"/>
                <w:numId w:val="10"/>
              </w:numPr>
              <w:rPr>
                <w:rFonts w:ascii="Arial" w:hAnsi="Arial" w:cs="Arial"/>
                <w:bCs/>
                <w:sz w:val="24"/>
                <w:szCs w:val="24"/>
              </w:rPr>
            </w:pPr>
            <w:r>
              <w:rPr>
                <w:rFonts w:ascii="Arial" w:hAnsi="Arial" w:cs="Arial"/>
                <w:bCs/>
                <w:sz w:val="24"/>
                <w:szCs w:val="24"/>
              </w:rPr>
              <w:t>War Witch – 9</w:t>
            </w:r>
            <w:r w:rsidRPr="002C1207">
              <w:rPr>
                <w:rFonts w:ascii="Arial" w:hAnsi="Arial" w:cs="Arial"/>
                <w:bCs/>
                <w:sz w:val="24"/>
                <w:szCs w:val="24"/>
                <w:vertAlign w:val="superscript"/>
              </w:rPr>
              <w:t>th</w:t>
            </w:r>
            <w:r>
              <w:rPr>
                <w:rFonts w:ascii="Arial" w:hAnsi="Arial" w:cs="Arial"/>
                <w:bCs/>
                <w:sz w:val="24"/>
                <w:szCs w:val="24"/>
              </w:rPr>
              <w:t xml:space="preserve"> June</w:t>
            </w:r>
          </w:p>
          <w:p w:rsidR="002C1207" w:rsidRDefault="002C1207" w:rsidP="002C1207">
            <w:pPr>
              <w:pStyle w:val="TableStyle2"/>
              <w:numPr>
                <w:ilvl w:val="0"/>
                <w:numId w:val="10"/>
              </w:numPr>
              <w:rPr>
                <w:rFonts w:ascii="Arial" w:hAnsi="Arial" w:cs="Arial"/>
                <w:bCs/>
                <w:sz w:val="24"/>
                <w:szCs w:val="24"/>
              </w:rPr>
            </w:pPr>
            <w:r>
              <w:rPr>
                <w:rFonts w:ascii="Arial" w:hAnsi="Arial" w:cs="Arial"/>
                <w:bCs/>
                <w:sz w:val="24"/>
                <w:szCs w:val="24"/>
              </w:rPr>
              <w:t>Magna Carta Event – 15</w:t>
            </w:r>
            <w:r w:rsidRPr="00D151DB">
              <w:rPr>
                <w:rFonts w:ascii="Arial" w:hAnsi="Arial" w:cs="Arial"/>
                <w:bCs/>
                <w:sz w:val="24"/>
                <w:szCs w:val="24"/>
                <w:vertAlign w:val="superscript"/>
              </w:rPr>
              <w:t>th</w:t>
            </w:r>
            <w:r>
              <w:rPr>
                <w:rFonts w:ascii="Arial" w:hAnsi="Arial" w:cs="Arial"/>
                <w:bCs/>
                <w:sz w:val="24"/>
                <w:szCs w:val="24"/>
              </w:rPr>
              <w:t xml:space="preserve"> June</w:t>
            </w:r>
          </w:p>
          <w:p w:rsidR="002C1207" w:rsidRDefault="00F104A4" w:rsidP="002C1207">
            <w:pPr>
              <w:pStyle w:val="TableStyle2"/>
              <w:numPr>
                <w:ilvl w:val="0"/>
                <w:numId w:val="10"/>
              </w:numPr>
              <w:rPr>
                <w:rFonts w:ascii="Arial" w:hAnsi="Arial" w:cs="Arial"/>
                <w:bCs/>
                <w:sz w:val="24"/>
                <w:szCs w:val="24"/>
              </w:rPr>
            </w:pPr>
            <w:r>
              <w:rPr>
                <w:rFonts w:ascii="Arial" w:hAnsi="Arial" w:cs="Arial"/>
                <w:bCs/>
                <w:sz w:val="24"/>
                <w:szCs w:val="24"/>
              </w:rPr>
              <w:t>Stonehenge Freedom Festival</w:t>
            </w:r>
            <w:r w:rsidR="002C1207">
              <w:rPr>
                <w:rFonts w:ascii="Arial" w:hAnsi="Arial" w:cs="Arial"/>
                <w:bCs/>
                <w:sz w:val="24"/>
                <w:szCs w:val="24"/>
              </w:rPr>
              <w:t xml:space="preserve"> – 19</w:t>
            </w:r>
            <w:r w:rsidR="002C1207" w:rsidRPr="00D151DB">
              <w:rPr>
                <w:rFonts w:ascii="Arial" w:hAnsi="Arial" w:cs="Arial"/>
                <w:bCs/>
                <w:sz w:val="24"/>
                <w:szCs w:val="24"/>
                <w:vertAlign w:val="superscript"/>
              </w:rPr>
              <w:t>th</w:t>
            </w:r>
            <w:r w:rsidR="002C1207">
              <w:rPr>
                <w:rFonts w:ascii="Arial" w:hAnsi="Arial" w:cs="Arial"/>
                <w:bCs/>
                <w:sz w:val="24"/>
                <w:szCs w:val="24"/>
              </w:rPr>
              <w:t>-21</w:t>
            </w:r>
            <w:r w:rsidR="002C1207" w:rsidRPr="00D151DB">
              <w:rPr>
                <w:rFonts w:ascii="Arial" w:hAnsi="Arial" w:cs="Arial"/>
                <w:bCs/>
                <w:sz w:val="24"/>
                <w:szCs w:val="24"/>
                <w:vertAlign w:val="superscript"/>
              </w:rPr>
              <w:t>st</w:t>
            </w:r>
            <w:r w:rsidR="002C1207">
              <w:rPr>
                <w:rFonts w:ascii="Arial" w:hAnsi="Arial" w:cs="Arial"/>
                <w:bCs/>
                <w:sz w:val="24"/>
                <w:szCs w:val="24"/>
              </w:rPr>
              <w:t xml:space="preserve"> June</w:t>
            </w:r>
            <w:r>
              <w:rPr>
                <w:rFonts w:ascii="Arial" w:hAnsi="Arial" w:cs="Arial"/>
                <w:bCs/>
                <w:sz w:val="24"/>
                <w:szCs w:val="24"/>
              </w:rPr>
              <w:t xml:space="preserve"> (TBC)</w:t>
            </w:r>
          </w:p>
          <w:p w:rsidR="00F104A4" w:rsidRDefault="00F104A4" w:rsidP="002C1207">
            <w:pPr>
              <w:pStyle w:val="TableStyle2"/>
              <w:numPr>
                <w:ilvl w:val="0"/>
                <w:numId w:val="10"/>
              </w:numPr>
              <w:rPr>
                <w:rFonts w:ascii="Arial" w:hAnsi="Arial" w:cs="Arial"/>
                <w:bCs/>
                <w:sz w:val="24"/>
                <w:szCs w:val="24"/>
              </w:rPr>
            </w:pPr>
            <w:r>
              <w:rPr>
                <w:rFonts w:ascii="Arial" w:hAnsi="Arial" w:cs="Arial"/>
                <w:bCs/>
                <w:sz w:val="24"/>
                <w:szCs w:val="24"/>
              </w:rPr>
              <w:t>Photographic Exhibition – 21</w:t>
            </w:r>
            <w:r w:rsidRPr="00F104A4">
              <w:rPr>
                <w:rFonts w:ascii="Arial" w:hAnsi="Arial" w:cs="Arial"/>
                <w:bCs/>
                <w:sz w:val="24"/>
                <w:szCs w:val="24"/>
                <w:vertAlign w:val="superscript"/>
              </w:rPr>
              <w:t>st</w:t>
            </w:r>
            <w:r>
              <w:rPr>
                <w:rFonts w:ascii="Arial" w:hAnsi="Arial" w:cs="Arial"/>
                <w:bCs/>
                <w:sz w:val="24"/>
                <w:szCs w:val="24"/>
              </w:rPr>
              <w:t>- 25</w:t>
            </w:r>
            <w:r w:rsidRPr="00F104A4">
              <w:rPr>
                <w:rFonts w:ascii="Arial" w:hAnsi="Arial" w:cs="Arial"/>
                <w:bCs/>
                <w:sz w:val="24"/>
                <w:szCs w:val="24"/>
                <w:vertAlign w:val="superscript"/>
              </w:rPr>
              <w:t>th</w:t>
            </w:r>
            <w:r>
              <w:rPr>
                <w:rFonts w:ascii="Arial" w:hAnsi="Arial" w:cs="Arial"/>
                <w:bCs/>
                <w:sz w:val="24"/>
                <w:szCs w:val="24"/>
              </w:rPr>
              <w:t xml:space="preserve"> June (TBC)</w:t>
            </w:r>
          </w:p>
          <w:p w:rsidR="00F104A4" w:rsidRDefault="00F104A4" w:rsidP="002C1207">
            <w:pPr>
              <w:pStyle w:val="TableStyle2"/>
              <w:numPr>
                <w:ilvl w:val="0"/>
                <w:numId w:val="10"/>
              </w:numPr>
              <w:rPr>
                <w:rFonts w:ascii="Arial" w:hAnsi="Arial" w:cs="Arial"/>
                <w:bCs/>
                <w:sz w:val="24"/>
                <w:szCs w:val="24"/>
              </w:rPr>
            </w:pPr>
            <w:r>
              <w:rPr>
                <w:rFonts w:ascii="Arial" w:hAnsi="Arial" w:cs="Arial"/>
                <w:bCs/>
                <w:sz w:val="24"/>
                <w:szCs w:val="24"/>
              </w:rPr>
              <w:t>Vigil – 24</w:t>
            </w:r>
            <w:r w:rsidRPr="00F104A4">
              <w:rPr>
                <w:rFonts w:ascii="Arial" w:hAnsi="Arial" w:cs="Arial"/>
                <w:bCs/>
                <w:sz w:val="24"/>
                <w:szCs w:val="24"/>
                <w:vertAlign w:val="superscript"/>
              </w:rPr>
              <w:t>th</w:t>
            </w:r>
            <w:r>
              <w:rPr>
                <w:rFonts w:ascii="Arial" w:hAnsi="Arial" w:cs="Arial"/>
                <w:bCs/>
                <w:sz w:val="24"/>
                <w:szCs w:val="24"/>
              </w:rPr>
              <w:t xml:space="preserve"> June (TBC)</w:t>
            </w:r>
          </w:p>
          <w:p w:rsidR="00F104A4" w:rsidRDefault="00F104A4" w:rsidP="002C1207">
            <w:pPr>
              <w:pStyle w:val="TableStyle2"/>
              <w:numPr>
                <w:ilvl w:val="0"/>
                <w:numId w:val="10"/>
              </w:numPr>
              <w:rPr>
                <w:rFonts w:ascii="Arial" w:hAnsi="Arial" w:cs="Arial"/>
                <w:bCs/>
                <w:sz w:val="24"/>
                <w:szCs w:val="24"/>
              </w:rPr>
            </w:pPr>
            <w:r>
              <w:rPr>
                <w:rFonts w:ascii="Arial" w:hAnsi="Arial" w:cs="Arial"/>
                <w:bCs/>
                <w:sz w:val="24"/>
                <w:szCs w:val="24"/>
              </w:rPr>
              <w:t>Grapevine Session (TBC)</w:t>
            </w:r>
          </w:p>
          <w:p w:rsidR="00F30E7C" w:rsidRDefault="00F30E7C">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30E7C" w:rsidRDefault="00F30E7C">
            <w:pPr>
              <w:rPr>
                <w:rFonts w:ascii="Arial" w:hAnsi="Arial" w:cs="Arial"/>
                <w:b/>
              </w:rPr>
            </w:pPr>
            <w:r>
              <w:rPr>
                <w:rFonts w:ascii="Arial" w:hAnsi="Arial" w:cs="Arial"/>
                <w:b/>
              </w:rPr>
              <w:t>All</w:t>
            </w:r>
          </w:p>
        </w:tc>
      </w:tr>
      <w:tr w:rsidR="005472EB" w:rsidRPr="00922EEE" w:rsidTr="008608E9">
        <w:trPr>
          <w:trHeight w:val="1558"/>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472EB">
            <w:pPr>
              <w:rPr>
                <w:rFonts w:ascii="Arial" w:hAnsi="Arial" w:cs="Arial"/>
              </w:rPr>
            </w:pP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879E7">
            <w:pPr>
              <w:pStyle w:val="TableStyle2"/>
              <w:rPr>
                <w:rFonts w:ascii="Arial" w:eastAsia="Arial" w:hAnsi="Arial" w:cs="Arial"/>
                <w:b/>
                <w:bCs/>
                <w:sz w:val="24"/>
                <w:szCs w:val="24"/>
              </w:rPr>
            </w:pPr>
            <w:r w:rsidRPr="00922EEE">
              <w:rPr>
                <w:rFonts w:ascii="Arial" w:hAnsi="Arial" w:cs="Arial"/>
                <w:b/>
                <w:bCs/>
                <w:sz w:val="24"/>
                <w:szCs w:val="24"/>
                <w:lang w:val="en-US"/>
              </w:rPr>
              <w:t>Next Meeting: Thursday</w:t>
            </w:r>
            <w:r w:rsidR="00F104A4">
              <w:rPr>
                <w:rFonts w:ascii="Arial" w:hAnsi="Arial" w:cs="Arial"/>
                <w:b/>
                <w:bCs/>
                <w:sz w:val="24"/>
                <w:szCs w:val="24"/>
                <w:lang w:val="en-US"/>
              </w:rPr>
              <w:t xml:space="preserve"> 9</w:t>
            </w:r>
            <w:r w:rsidR="00F104A4" w:rsidRPr="00F104A4">
              <w:rPr>
                <w:rFonts w:ascii="Arial" w:hAnsi="Arial" w:cs="Arial"/>
                <w:b/>
                <w:bCs/>
                <w:sz w:val="24"/>
                <w:szCs w:val="24"/>
                <w:vertAlign w:val="superscript"/>
                <w:lang w:val="en-US"/>
              </w:rPr>
              <w:t>th</w:t>
            </w:r>
            <w:r w:rsidR="00F104A4">
              <w:rPr>
                <w:rFonts w:ascii="Arial" w:hAnsi="Arial" w:cs="Arial"/>
                <w:b/>
                <w:bCs/>
                <w:sz w:val="24"/>
                <w:szCs w:val="24"/>
                <w:lang w:val="en-US"/>
              </w:rPr>
              <w:t xml:space="preserve"> March</w:t>
            </w:r>
          </w:p>
          <w:p w:rsidR="005472EB" w:rsidRPr="00922EEE" w:rsidRDefault="005879E7">
            <w:pPr>
              <w:pStyle w:val="TableStyle2"/>
              <w:rPr>
                <w:rFonts w:ascii="Arial" w:eastAsia="Arial" w:hAnsi="Arial" w:cs="Arial"/>
                <w:b/>
                <w:bCs/>
                <w:sz w:val="24"/>
                <w:szCs w:val="24"/>
              </w:rPr>
            </w:pPr>
            <w:r w:rsidRPr="00922EEE">
              <w:rPr>
                <w:rFonts w:ascii="Arial" w:hAnsi="Arial" w:cs="Arial"/>
                <w:b/>
                <w:bCs/>
                <w:sz w:val="24"/>
                <w:szCs w:val="24"/>
                <w:lang w:val="en-US"/>
              </w:rPr>
              <w:t xml:space="preserve">                         Time:</w:t>
            </w:r>
            <w:r w:rsidR="00F104A4">
              <w:rPr>
                <w:rFonts w:ascii="Arial" w:hAnsi="Arial" w:cs="Arial"/>
                <w:b/>
                <w:bCs/>
                <w:sz w:val="24"/>
                <w:szCs w:val="24"/>
                <w:lang w:val="en-US"/>
              </w:rPr>
              <w:t xml:space="preserve"> 7.30 pm</w:t>
            </w:r>
          </w:p>
          <w:p w:rsidR="005472EB" w:rsidRPr="00922EEE" w:rsidRDefault="005879E7">
            <w:pPr>
              <w:pStyle w:val="TableStyle2"/>
              <w:rPr>
                <w:rFonts w:ascii="Arial" w:eastAsia="Arial" w:hAnsi="Arial" w:cs="Arial"/>
                <w:b/>
                <w:bCs/>
                <w:sz w:val="24"/>
                <w:szCs w:val="24"/>
              </w:rPr>
            </w:pPr>
            <w:r w:rsidRPr="00922EEE">
              <w:rPr>
                <w:rFonts w:ascii="Arial" w:hAnsi="Arial" w:cs="Arial"/>
                <w:b/>
                <w:bCs/>
                <w:sz w:val="24"/>
                <w:szCs w:val="24"/>
                <w:lang w:val="en-US"/>
              </w:rPr>
              <w:t xml:space="preserve">                         Venue: 4 Victoria Road</w:t>
            </w:r>
          </w:p>
          <w:p w:rsidR="005472EB" w:rsidRPr="00922EEE" w:rsidRDefault="005472EB">
            <w:pPr>
              <w:pStyle w:val="TableStyle2"/>
              <w:rPr>
                <w:rFonts w:ascii="Arial" w:eastAsia="Arial" w:hAnsi="Arial" w:cs="Arial"/>
                <w:b/>
                <w:bCs/>
                <w:sz w:val="24"/>
                <w:szCs w:val="24"/>
              </w:rPr>
            </w:pPr>
          </w:p>
          <w:p w:rsidR="005472EB" w:rsidRPr="00922EEE" w:rsidRDefault="00935D4D">
            <w:pPr>
              <w:pStyle w:val="TableStyle2"/>
              <w:rPr>
                <w:rFonts w:ascii="Arial" w:eastAsia="Arial" w:hAnsi="Arial" w:cs="Arial"/>
                <w:i/>
                <w:iCs/>
                <w:color w:val="0432FF"/>
              </w:rPr>
            </w:pPr>
            <w:hyperlink r:id="rId17" w:history="1">
              <w:r w:rsidR="005879E7" w:rsidRPr="00922EEE">
                <w:rPr>
                  <w:rStyle w:val="Hyperlink0"/>
                  <w:lang w:val="en-US"/>
                </w:rPr>
                <w:t>www.salisburyai.com</w:t>
              </w:r>
            </w:hyperlink>
            <w:r w:rsidR="005879E7" w:rsidRPr="00922EEE">
              <w:rPr>
                <w:rFonts w:ascii="Arial" w:hAnsi="Arial" w:cs="Arial"/>
                <w:i/>
                <w:iCs/>
                <w:color w:val="0432FF"/>
                <w:lang w:val="en-US"/>
              </w:rPr>
              <w:t xml:space="preserve">  </w:t>
            </w:r>
            <w:hyperlink r:id="rId18" w:history="1">
              <w:r w:rsidR="00067EA4" w:rsidRPr="00F74B48">
                <w:rPr>
                  <w:rStyle w:val="Hyperlink"/>
                  <w:rFonts w:ascii="Arial" w:hAnsi="Arial" w:cs="Arial"/>
                  <w:i/>
                  <w:iCs/>
                  <w:lang w:val="en-US"/>
                </w:rPr>
                <w:t>www.twitter.com/salisburyai</w:t>
              </w:r>
            </w:hyperlink>
            <w:r w:rsidR="00067EA4">
              <w:rPr>
                <w:rFonts w:ascii="Arial" w:hAnsi="Arial" w:cs="Arial"/>
                <w:i/>
                <w:iCs/>
                <w:color w:val="0432FF"/>
                <w:lang w:val="en-US"/>
              </w:rPr>
              <w:t xml:space="preserve">  http:www.facebook.com/salisburyai </w:t>
            </w:r>
            <w:bookmarkStart w:id="0" w:name="_GoBack"/>
            <w:bookmarkEnd w:id="0"/>
          </w:p>
          <w:p w:rsidR="005472EB" w:rsidRPr="00922EEE" w:rsidRDefault="005879E7">
            <w:pPr>
              <w:pStyle w:val="TableStyle2"/>
              <w:rPr>
                <w:rFonts w:ascii="Arial" w:hAnsi="Arial" w:cs="Arial"/>
              </w:rPr>
            </w:pPr>
            <w:r w:rsidRPr="00922EEE">
              <w:rPr>
                <w:rFonts w:ascii="Arial" w:hAnsi="Arial" w:cs="Arial"/>
                <w:color w:val="FF2600"/>
                <w:lang w:val="en-US"/>
              </w:rPr>
              <w:t>Campaign box and banner:</w:t>
            </w:r>
            <w:r w:rsidR="00F104A4">
              <w:rPr>
                <w:rFonts w:ascii="Arial" w:hAnsi="Arial" w:cs="Arial"/>
                <w:color w:val="FF2600"/>
                <w:lang w:val="en-US"/>
              </w:rPr>
              <w:t xml:space="preserve">  AH</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922EEE" w:rsidRDefault="005472EB">
            <w:pPr>
              <w:rPr>
                <w:rFonts w:ascii="Arial" w:hAnsi="Arial" w:cs="Arial"/>
              </w:rPr>
            </w:pPr>
          </w:p>
        </w:tc>
      </w:tr>
    </w:tbl>
    <w:p w:rsidR="005472EB" w:rsidRPr="00922EEE" w:rsidRDefault="005472EB">
      <w:pPr>
        <w:pStyle w:val="Body"/>
        <w:rPr>
          <w:rFonts w:ascii="Arial" w:hAnsi="Arial" w:cs="Arial"/>
        </w:rPr>
      </w:pPr>
    </w:p>
    <w:sectPr w:rsidR="005472EB" w:rsidRPr="00922EEE">
      <w:footerReference w:type="default" r:id="rId1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5D4D" w:rsidRDefault="00935D4D">
      <w:r>
        <w:separator/>
      </w:r>
    </w:p>
  </w:endnote>
  <w:endnote w:type="continuationSeparator" w:id="0">
    <w:p w:rsidR="00935D4D" w:rsidRDefault="00935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1627744"/>
      <w:docPartObj>
        <w:docPartGallery w:val="Page Numbers (Bottom of Page)"/>
        <w:docPartUnique/>
      </w:docPartObj>
    </w:sdtPr>
    <w:sdtEndPr>
      <w:rPr>
        <w:color w:val="7F7F7F" w:themeColor="background1" w:themeShade="7F"/>
        <w:spacing w:val="60"/>
      </w:rPr>
    </w:sdtEndPr>
    <w:sdtContent>
      <w:p w:rsidR="00AD4A12" w:rsidRDefault="00AD4A1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10</w:t>
        </w:r>
        <w:r>
          <w:rPr>
            <w:noProof/>
          </w:rPr>
          <w:fldChar w:fldCharType="end"/>
        </w:r>
        <w:r>
          <w:t xml:space="preserve"> | </w:t>
        </w:r>
        <w:r>
          <w:rPr>
            <w:color w:val="7F7F7F" w:themeColor="background1" w:themeShade="7F"/>
            <w:spacing w:val="60"/>
          </w:rPr>
          <w:t>Page</w:t>
        </w:r>
      </w:p>
    </w:sdtContent>
  </w:sdt>
  <w:p w:rsidR="00AD4A12" w:rsidRDefault="00AD4A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5D4D" w:rsidRDefault="00935D4D">
      <w:r>
        <w:separator/>
      </w:r>
    </w:p>
  </w:footnote>
  <w:footnote w:type="continuationSeparator" w:id="0">
    <w:p w:rsidR="00935D4D" w:rsidRDefault="00935D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E49F9"/>
    <w:multiLevelType w:val="hybridMultilevel"/>
    <w:tmpl w:val="3C4CB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96C9C"/>
    <w:multiLevelType w:val="hybridMultilevel"/>
    <w:tmpl w:val="BB4CE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A567CF"/>
    <w:multiLevelType w:val="hybridMultilevel"/>
    <w:tmpl w:val="7ED8B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41F97"/>
    <w:multiLevelType w:val="hybridMultilevel"/>
    <w:tmpl w:val="26DC4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9807EC"/>
    <w:multiLevelType w:val="hybridMultilevel"/>
    <w:tmpl w:val="213A15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90017B4"/>
    <w:multiLevelType w:val="hybridMultilevel"/>
    <w:tmpl w:val="223008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DC2270"/>
    <w:multiLevelType w:val="hybridMultilevel"/>
    <w:tmpl w:val="51C08C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D937007"/>
    <w:multiLevelType w:val="hybridMultilevel"/>
    <w:tmpl w:val="3B20A8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B887549"/>
    <w:multiLevelType w:val="hybridMultilevel"/>
    <w:tmpl w:val="58483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5906D1F"/>
    <w:multiLevelType w:val="hybridMultilevel"/>
    <w:tmpl w:val="8A042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9"/>
  </w:num>
  <w:num w:numId="4">
    <w:abstractNumId w:val="4"/>
  </w:num>
  <w:num w:numId="5">
    <w:abstractNumId w:val="2"/>
  </w:num>
  <w:num w:numId="6">
    <w:abstractNumId w:val="7"/>
  </w:num>
  <w:num w:numId="7">
    <w:abstractNumId w:val="6"/>
  </w:num>
  <w:num w:numId="8">
    <w:abstractNumId w:val="1"/>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67EA4"/>
    <w:rsid w:val="00076A2E"/>
    <w:rsid w:val="00094E8C"/>
    <w:rsid w:val="00176CAA"/>
    <w:rsid w:val="001E72E9"/>
    <w:rsid w:val="00206DD3"/>
    <w:rsid w:val="002C1207"/>
    <w:rsid w:val="00303771"/>
    <w:rsid w:val="00316853"/>
    <w:rsid w:val="0035237E"/>
    <w:rsid w:val="00394A79"/>
    <w:rsid w:val="003B4543"/>
    <w:rsid w:val="004600FB"/>
    <w:rsid w:val="005472EB"/>
    <w:rsid w:val="005879E7"/>
    <w:rsid w:val="005F3049"/>
    <w:rsid w:val="006422A4"/>
    <w:rsid w:val="006E4F26"/>
    <w:rsid w:val="00761F4C"/>
    <w:rsid w:val="007C031C"/>
    <w:rsid w:val="007D00BA"/>
    <w:rsid w:val="00811282"/>
    <w:rsid w:val="008608E9"/>
    <w:rsid w:val="008A10B9"/>
    <w:rsid w:val="00911262"/>
    <w:rsid w:val="00922EEE"/>
    <w:rsid w:val="00935D4D"/>
    <w:rsid w:val="009A2CFE"/>
    <w:rsid w:val="009B0E0D"/>
    <w:rsid w:val="009B1760"/>
    <w:rsid w:val="009E57AF"/>
    <w:rsid w:val="00A608EE"/>
    <w:rsid w:val="00A93481"/>
    <w:rsid w:val="00AD4A12"/>
    <w:rsid w:val="00B2069B"/>
    <w:rsid w:val="00B36F4D"/>
    <w:rsid w:val="00B515AF"/>
    <w:rsid w:val="00B84400"/>
    <w:rsid w:val="00B87091"/>
    <w:rsid w:val="00BA03F7"/>
    <w:rsid w:val="00C217E4"/>
    <w:rsid w:val="00CB1B70"/>
    <w:rsid w:val="00CB31E2"/>
    <w:rsid w:val="00CE3E03"/>
    <w:rsid w:val="00CE7562"/>
    <w:rsid w:val="00D30E16"/>
    <w:rsid w:val="00D75284"/>
    <w:rsid w:val="00DC2DEE"/>
    <w:rsid w:val="00DE4C8C"/>
    <w:rsid w:val="00DF4016"/>
    <w:rsid w:val="00EF3C50"/>
    <w:rsid w:val="00EF7658"/>
    <w:rsid w:val="00F07A75"/>
    <w:rsid w:val="00F104A4"/>
    <w:rsid w:val="00F131DC"/>
    <w:rsid w:val="00F177C6"/>
    <w:rsid w:val="00F30E7C"/>
    <w:rsid w:val="00FB3E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ListParagraph">
    <w:name w:val="List Paragraph"/>
    <w:basedOn w:val="Normal"/>
    <w:uiPriority w:val="34"/>
    <w:qFormat/>
    <w:rsid w:val="00094E8C"/>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table" w:styleId="TableGrid">
    <w:name w:val="Table Grid"/>
    <w:basedOn w:val="TableNormal"/>
    <w:uiPriority w:val="39"/>
    <w:rsid w:val="00922EEE"/>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D4A12"/>
    <w:pPr>
      <w:tabs>
        <w:tab w:val="center" w:pos="4513"/>
        <w:tab w:val="right" w:pos="9026"/>
      </w:tabs>
    </w:pPr>
  </w:style>
  <w:style w:type="character" w:customStyle="1" w:styleId="HeaderChar">
    <w:name w:val="Header Char"/>
    <w:basedOn w:val="DefaultParagraphFont"/>
    <w:link w:val="Header"/>
    <w:uiPriority w:val="99"/>
    <w:rsid w:val="00AD4A12"/>
    <w:rPr>
      <w:sz w:val="24"/>
      <w:szCs w:val="24"/>
      <w:lang w:val="en-US" w:eastAsia="en-US"/>
    </w:rPr>
  </w:style>
  <w:style w:type="paragraph" w:styleId="Footer">
    <w:name w:val="footer"/>
    <w:basedOn w:val="Normal"/>
    <w:link w:val="FooterChar"/>
    <w:uiPriority w:val="99"/>
    <w:unhideWhenUsed/>
    <w:rsid w:val="00AD4A12"/>
    <w:pPr>
      <w:tabs>
        <w:tab w:val="center" w:pos="4513"/>
        <w:tab w:val="right" w:pos="9026"/>
      </w:tabs>
    </w:pPr>
  </w:style>
  <w:style w:type="character" w:customStyle="1" w:styleId="FooterChar">
    <w:name w:val="Footer Char"/>
    <w:basedOn w:val="DefaultParagraphFont"/>
    <w:link w:val="Footer"/>
    <w:uiPriority w:val="99"/>
    <w:rsid w:val="00AD4A12"/>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salisburyai.com" TargetMode="External"/><Relationship Id="rId13" Type="http://schemas.openxmlformats.org/officeDocument/2006/relationships/hyperlink" Target="https://www.flickr.com/photos/peter_curb/23610658620/in/photolist-BYoNe3-q6murP" TargetMode="External"/><Relationship Id="rId18" Type="http://schemas.openxmlformats.org/officeDocument/2006/relationships/hyperlink" Target="http://www.twitter.com/salisburyai"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tif"/><Relationship Id="rId12" Type="http://schemas.openxmlformats.org/officeDocument/2006/relationships/hyperlink" Target="http://www.YouTube.com" TargetMode="External"/><Relationship Id="rId17" Type="http://schemas.openxmlformats.org/officeDocument/2006/relationships/hyperlink" Target="http://www.salisburyai.com" TargetMode="External"/><Relationship Id="rId2" Type="http://schemas.openxmlformats.org/officeDocument/2006/relationships/styles" Target="styles.xml"/><Relationship Id="rId16" Type="http://schemas.openxmlformats.org/officeDocument/2006/relationships/hyperlink" Target="http://www.facebook.com/salisburyai"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lickr.com" TargetMode="External"/><Relationship Id="rId5" Type="http://schemas.openxmlformats.org/officeDocument/2006/relationships/footnotes" Target="footnotes.xml"/><Relationship Id="rId15" Type="http://schemas.openxmlformats.org/officeDocument/2006/relationships/hyperlink" Target="http://www.twitter.com/salisburyai" TargetMode="External"/><Relationship Id="rId10" Type="http://schemas.openxmlformats.org/officeDocument/2006/relationships/hyperlink" Target="https://www.google.com/url?rct=j&amp;sa=t&amp;url=https://www.amnesty.org.uk/blogs/classroom-community/education-videos-help-talk-about-death-penalty&amp;ct=ga&amp;cd=CAEYACoUMTE0MzczMTI0Mjk5ODkzNjEzOTcyHGE4Y2YwNWU1MmRjZjg3MTk6Y28udWs6ZW46R0I&amp;usg=AFQjCNHvVd8zOGmK"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reprieve.org.uk/update/global-executions-2016/" TargetMode="External"/><Relationship Id="rId14" Type="http://schemas.openxmlformats.org/officeDocument/2006/relationships/hyperlink" Target="http://www.salisburyai.com"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Pages>
  <Words>2480</Words>
  <Characters>14137</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Curbishley</dc:creator>
  <cp:lastModifiedBy>Peter Curbishley</cp:lastModifiedBy>
  <cp:revision>4</cp:revision>
  <dcterms:created xsi:type="dcterms:W3CDTF">2017-02-13T16:43:00Z</dcterms:created>
  <dcterms:modified xsi:type="dcterms:W3CDTF">2017-02-13T16:49:00Z</dcterms:modified>
</cp:coreProperties>
</file>