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 ContentType="image/t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72EB" w:rsidRPr="00BE4719" w:rsidRDefault="005472EB">
      <w:pPr>
        <w:pStyle w:val="Body"/>
        <w:rPr>
          <w:rFonts w:ascii="Arial" w:hAnsi="Arial" w:cs="Arial"/>
          <w:sz w:val="24"/>
          <w:szCs w:val="24"/>
        </w:rPr>
      </w:pPr>
    </w:p>
    <w:p w:rsidR="005472EB" w:rsidRPr="00BE4719" w:rsidRDefault="005472EB">
      <w:pPr>
        <w:pStyle w:val="Body"/>
        <w:rPr>
          <w:rFonts w:ascii="Arial" w:hAnsi="Arial" w:cs="Arial"/>
          <w:sz w:val="24"/>
          <w:szCs w:val="24"/>
        </w:rPr>
      </w:pPr>
    </w:p>
    <w:tbl>
      <w:tblPr>
        <w:tblW w:w="963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FFFFFF"/>
        <w:tblLayout w:type="fixed"/>
        <w:tblLook w:val="04A0" w:firstRow="1" w:lastRow="0" w:firstColumn="1" w:lastColumn="0" w:noHBand="0" w:noVBand="1"/>
      </w:tblPr>
      <w:tblGrid>
        <w:gridCol w:w="1329"/>
        <w:gridCol w:w="7258"/>
        <w:gridCol w:w="1045"/>
      </w:tblGrid>
      <w:tr w:rsidR="005472EB" w:rsidRPr="00BE4719" w:rsidTr="008E3499">
        <w:trPr>
          <w:trHeight w:val="1437"/>
        </w:trPr>
        <w:tc>
          <w:tcPr>
            <w:tcW w:w="132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Default"/>
              <w:rPr>
                <w:rFonts w:ascii="Arial" w:hAnsi="Arial" w:cs="Arial"/>
                <w:sz w:val="24"/>
                <w:szCs w:val="24"/>
              </w:rPr>
            </w:pPr>
            <w:r w:rsidRPr="00BE4719">
              <w:rPr>
                <w:rFonts w:ascii="Arial" w:hAnsi="Arial" w:cs="Arial"/>
                <w:noProof/>
                <w:sz w:val="24"/>
                <w:szCs w:val="24"/>
                <w:lang w:val="en-US" w:eastAsia="en-US"/>
              </w:rPr>
              <w:drawing>
                <wp:inline distT="0" distB="0" distL="0" distR="0" wp14:anchorId="320FDF1B" wp14:editId="25EEE25B">
                  <wp:extent cx="744355" cy="791690"/>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pasted-image.tiff"/>
                          <pic:cNvPicPr>
                            <a:picLocks noChangeAspect="1"/>
                          </pic:cNvPicPr>
                        </pic:nvPicPr>
                        <pic:blipFill>
                          <a:blip r:embed="rId7">
                            <a:extLst/>
                          </a:blip>
                          <a:stretch>
                            <a:fillRect/>
                          </a:stretch>
                        </pic:blipFill>
                        <pic:spPr>
                          <a:xfrm>
                            <a:off x="0" y="0"/>
                            <a:ext cx="744355" cy="791690"/>
                          </a:xfrm>
                          <a:prstGeom prst="rect">
                            <a:avLst/>
                          </a:prstGeom>
                          <a:ln w="12700" cap="flat">
                            <a:noFill/>
                            <a:miter lim="400000"/>
                          </a:ln>
                          <a:effectLst/>
                        </pic:spPr>
                      </pic:pic>
                    </a:graphicData>
                  </a:graphic>
                </wp:inline>
              </w:drawing>
            </w:r>
          </w:p>
        </w:tc>
        <w:tc>
          <w:tcPr>
            <w:tcW w:w="7258" w:type="dxa"/>
            <w:tcBorders>
              <w:top w:val="single" w:sz="2" w:space="0" w:color="000000"/>
              <w:left w:val="single" w:sz="2" w:space="0" w:color="000000"/>
              <w:bottom w:val="single" w:sz="2" w:space="0" w:color="000000"/>
              <w:right w:val="single" w:sz="2" w:space="0" w:color="000000"/>
            </w:tcBorders>
            <w:shd w:val="clear" w:color="auto" w:fill="E7C7F1" w:themeFill="accent6" w:themeFillTint="33"/>
            <w:tcMar>
              <w:top w:w="80" w:type="dxa"/>
              <w:left w:w="80" w:type="dxa"/>
              <w:bottom w:w="80" w:type="dxa"/>
              <w:right w:w="80" w:type="dxa"/>
            </w:tcMar>
          </w:tcPr>
          <w:p w:rsidR="005472EB" w:rsidRPr="001631A5" w:rsidRDefault="005879E7">
            <w:pPr>
              <w:pStyle w:val="Body"/>
              <w:jc w:val="center"/>
              <w:rPr>
                <w:rFonts w:ascii="Arial" w:eastAsia="Arial" w:hAnsi="Arial" w:cs="Arial"/>
                <w:b/>
                <w:bCs/>
                <w:sz w:val="28"/>
                <w:szCs w:val="24"/>
              </w:rPr>
            </w:pPr>
            <w:r w:rsidRPr="001631A5">
              <w:rPr>
                <w:rFonts w:ascii="Arial" w:hAnsi="Arial" w:cs="Arial"/>
                <w:b/>
                <w:bCs/>
                <w:sz w:val="28"/>
                <w:szCs w:val="24"/>
                <w:lang w:val="en-US"/>
              </w:rPr>
              <w:t>Amnesty International Salisbury Group</w:t>
            </w:r>
          </w:p>
          <w:p w:rsidR="005472EB" w:rsidRPr="001631A5" w:rsidRDefault="005879E7">
            <w:pPr>
              <w:pStyle w:val="Body"/>
              <w:jc w:val="center"/>
              <w:rPr>
                <w:rFonts w:ascii="Arial" w:eastAsia="Arial" w:hAnsi="Arial" w:cs="Arial"/>
                <w:b/>
                <w:bCs/>
                <w:sz w:val="28"/>
                <w:szCs w:val="24"/>
              </w:rPr>
            </w:pPr>
            <w:r w:rsidRPr="001631A5">
              <w:rPr>
                <w:rFonts w:ascii="Arial" w:hAnsi="Arial" w:cs="Arial"/>
                <w:b/>
                <w:bCs/>
                <w:sz w:val="28"/>
                <w:szCs w:val="24"/>
                <w:lang w:val="en-US"/>
              </w:rPr>
              <w:t xml:space="preserve">         </w:t>
            </w:r>
          </w:p>
          <w:p w:rsidR="005472EB" w:rsidRPr="001631A5" w:rsidRDefault="005879E7">
            <w:pPr>
              <w:pStyle w:val="Body"/>
              <w:jc w:val="center"/>
              <w:rPr>
                <w:rFonts w:ascii="Arial" w:eastAsia="Arial" w:hAnsi="Arial" w:cs="Arial"/>
                <w:b/>
                <w:bCs/>
                <w:sz w:val="28"/>
                <w:szCs w:val="24"/>
              </w:rPr>
            </w:pPr>
            <w:r w:rsidRPr="001631A5">
              <w:rPr>
                <w:rFonts w:ascii="Arial" w:hAnsi="Arial" w:cs="Arial"/>
                <w:b/>
                <w:bCs/>
                <w:sz w:val="28"/>
                <w:szCs w:val="24"/>
                <w:lang w:val="en-US"/>
              </w:rPr>
              <w:t xml:space="preserve">Minutes of the Monthly Meeting on Thursday </w:t>
            </w:r>
            <w:r w:rsidR="00874E6E">
              <w:rPr>
                <w:rFonts w:ascii="Arial" w:hAnsi="Arial" w:cs="Arial"/>
                <w:b/>
                <w:bCs/>
                <w:sz w:val="28"/>
                <w:szCs w:val="24"/>
                <w:lang w:val="en-US"/>
              </w:rPr>
              <w:t>14</w:t>
            </w:r>
            <w:r w:rsidR="00874E6E" w:rsidRPr="00874E6E">
              <w:rPr>
                <w:rFonts w:ascii="Arial" w:hAnsi="Arial" w:cs="Arial"/>
                <w:b/>
                <w:bCs/>
                <w:sz w:val="28"/>
                <w:szCs w:val="24"/>
                <w:vertAlign w:val="superscript"/>
                <w:lang w:val="en-US"/>
              </w:rPr>
              <w:t>th</w:t>
            </w:r>
            <w:r w:rsidR="00874E6E">
              <w:rPr>
                <w:rFonts w:ascii="Arial" w:hAnsi="Arial" w:cs="Arial"/>
                <w:b/>
                <w:bCs/>
                <w:sz w:val="28"/>
                <w:szCs w:val="24"/>
                <w:lang w:val="en-US"/>
              </w:rPr>
              <w:t xml:space="preserve"> March 2019</w:t>
            </w:r>
          </w:p>
          <w:p w:rsidR="005472EB" w:rsidRPr="00BE4719" w:rsidRDefault="008E3499">
            <w:pPr>
              <w:pStyle w:val="Body"/>
              <w:jc w:val="center"/>
              <w:rPr>
                <w:rFonts w:ascii="Arial" w:eastAsia="Arial" w:hAnsi="Arial" w:cs="Arial"/>
                <w:b/>
                <w:bCs/>
                <w:sz w:val="24"/>
                <w:szCs w:val="24"/>
              </w:rPr>
            </w:pPr>
            <w:r>
              <w:rPr>
                <w:rFonts w:ascii="Arial" w:hAnsi="Arial" w:cs="Arial"/>
                <w:b/>
                <w:bCs/>
                <w:sz w:val="28"/>
                <w:szCs w:val="24"/>
                <w:lang w:val="en-US"/>
              </w:rPr>
              <w:t>7.30 pm 28 Attwood Road</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472EB">
            <w:pPr>
              <w:rPr>
                <w:rFonts w:ascii="Arial" w:hAnsi="Arial" w:cs="Arial"/>
              </w:rPr>
            </w:pPr>
          </w:p>
        </w:tc>
      </w:tr>
      <w:tr w:rsidR="005472EB" w:rsidRPr="00BE4719" w:rsidTr="008E3499">
        <w:trPr>
          <w:trHeight w:val="1123"/>
        </w:trPr>
        <w:tc>
          <w:tcPr>
            <w:tcW w:w="132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1</w:t>
            </w:r>
          </w:p>
        </w:tc>
        <w:tc>
          <w:tcPr>
            <w:tcW w:w="725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TableStyle2"/>
              <w:rPr>
                <w:rFonts w:ascii="Arial" w:hAnsi="Arial" w:cs="Arial"/>
                <w:sz w:val="24"/>
                <w:szCs w:val="24"/>
              </w:rPr>
            </w:pPr>
            <w:r w:rsidRPr="00BE4719">
              <w:rPr>
                <w:rFonts w:ascii="Arial" w:hAnsi="Arial" w:cs="Arial"/>
                <w:b/>
                <w:bCs/>
                <w:sz w:val="24"/>
                <w:szCs w:val="24"/>
              </w:rPr>
              <w:t>Chairman’s Welcome</w:t>
            </w:r>
            <w:r w:rsidR="00BE4719">
              <w:rPr>
                <w:rFonts w:ascii="Arial" w:hAnsi="Arial" w:cs="Arial"/>
                <w:b/>
                <w:bCs/>
                <w:sz w:val="24"/>
                <w:szCs w:val="24"/>
              </w:rPr>
              <w:t xml:space="preserve">    </w:t>
            </w:r>
          </w:p>
          <w:p w:rsidR="005472EB" w:rsidRPr="00874E6E" w:rsidRDefault="005879E7">
            <w:pPr>
              <w:pStyle w:val="TableStyle2"/>
              <w:rPr>
                <w:rFonts w:ascii="Arial" w:hAnsi="Arial" w:cs="Arial"/>
                <w:sz w:val="24"/>
                <w:szCs w:val="24"/>
              </w:rPr>
            </w:pPr>
            <w:r w:rsidRPr="00BE4719">
              <w:rPr>
                <w:rFonts w:ascii="Arial" w:hAnsi="Arial" w:cs="Arial"/>
                <w:b/>
                <w:bCs/>
                <w:sz w:val="24"/>
                <w:szCs w:val="24"/>
              </w:rPr>
              <w:t>Present:</w:t>
            </w:r>
            <w:r w:rsidR="00874E6E">
              <w:rPr>
                <w:rFonts w:ascii="Arial" w:hAnsi="Arial" w:cs="Arial"/>
                <w:b/>
                <w:bCs/>
                <w:sz w:val="24"/>
                <w:szCs w:val="24"/>
              </w:rPr>
              <w:t xml:space="preserve">      </w:t>
            </w:r>
            <w:r w:rsidR="00874E6E">
              <w:rPr>
                <w:rFonts w:ascii="Arial" w:hAnsi="Arial" w:cs="Arial"/>
                <w:bCs/>
                <w:sz w:val="24"/>
                <w:szCs w:val="24"/>
              </w:rPr>
              <w:t>Andrew, Fiona, Eddie, Peter</w:t>
            </w:r>
            <w:r w:rsidR="002F14CD">
              <w:rPr>
                <w:rFonts w:ascii="Arial" w:hAnsi="Arial" w:cs="Arial"/>
                <w:bCs/>
                <w:sz w:val="24"/>
                <w:szCs w:val="24"/>
              </w:rPr>
              <w:t xml:space="preserve"> and Lesley</w:t>
            </w:r>
          </w:p>
          <w:p w:rsidR="005472EB" w:rsidRPr="00BE4719" w:rsidRDefault="005879E7">
            <w:pPr>
              <w:pStyle w:val="TableStyle2"/>
              <w:rPr>
                <w:rFonts w:ascii="Arial" w:hAnsi="Arial" w:cs="Arial"/>
                <w:sz w:val="24"/>
                <w:szCs w:val="24"/>
              </w:rPr>
            </w:pPr>
            <w:r w:rsidRPr="00BE4719">
              <w:rPr>
                <w:rFonts w:ascii="Arial" w:hAnsi="Arial" w:cs="Arial"/>
                <w:b/>
                <w:bCs/>
                <w:sz w:val="24"/>
                <w:szCs w:val="24"/>
              </w:rPr>
              <w:t>Apologies:</w:t>
            </w:r>
            <w:r w:rsidR="002F14CD">
              <w:rPr>
                <w:rFonts w:ascii="Arial" w:hAnsi="Arial" w:cs="Arial"/>
                <w:b/>
                <w:bCs/>
                <w:sz w:val="24"/>
                <w:szCs w:val="24"/>
              </w:rPr>
              <w:t xml:space="preserve">  </w:t>
            </w:r>
            <w:r w:rsidR="002F14CD" w:rsidRPr="002F14CD">
              <w:rPr>
                <w:rFonts w:ascii="Arial" w:hAnsi="Arial" w:cs="Arial"/>
                <w:bCs/>
                <w:sz w:val="24"/>
                <w:szCs w:val="24"/>
              </w:rPr>
              <w:t>Tony, Ria, Michael S</w:t>
            </w:r>
          </w:p>
          <w:p w:rsidR="005472EB" w:rsidRPr="00BE4719" w:rsidRDefault="005472EB">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TableStyle2"/>
              <w:rPr>
                <w:rFonts w:ascii="Arial" w:hAnsi="Arial" w:cs="Arial"/>
                <w:sz w:val="24"/>
                <w:szCs w:val="24"/>
              </w:rPr>
            </w:pPr>
            <w:r w:rsidRPr="00BE4719">
              <w:rPr>
                <w:rFonts w:ascii="Arial" w:hAnsi="Arial" w:cs="Arial"/>
                <w:b/>
                <w:bCs/>
                <w:sz w:val="24"/>
                <w:szCs w:val="24"/>
              </w:rPr>
              <w:t>AH</w:t>
            </w:r>
          </w:p>
        </w:tc>
      </w:tr>
      <w:tr w:rsidR="005472EB" w:rsidRPr="00BE4719" w:rsidTr="008E3499">
        <w:trPr>
          <w:trHeight w:val="279"/>
        </w:trPr>
        <w:tc>
          <w:tcPr>
            <w:tcW w:w="132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2</w:t>
            </w:r>
          </w:p>
        </w:tc>
        <w:tc>
          <w:tcPr>
            <w:tcW w:w="725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2F14CD" w:rsidRDefault="005879E7">
            <w:pPr>
              <w:pStyle w:val="TableStyle2"/>
              <w:rPr>
                <w:rFonts w:ascii="Arial" w:hAnsi="Arial" w:cs="Arial"/>
                <w:sz w:val="24"/>
                <w:szCs w:val="24"/>
              </w:rPr>
            </w:pPr>
            <w:r w:rsidRPr="00BE4719">
              <w:rPr>
                <w:rFonts w:ascii="Arial" w:hAnsi="Arial" w:cs="Arial"/>
                <w:b/>
                <w:bCs/>
                <w:sz w:val="24"/>
                <w:szCs w:val="24"/>
              </w:rPr>
              <w:t xml:space="preserve">Minutes of previous Meeting - </w:t>
            </w:r>
            <w:r w:rsidR="002F14CD">
              <w:rPr>
                <w:rFonts w:ascii="Arial" w:hAnsi="Arial" w:cs="Arial"/>
                <w:b/>
                <w:bCs/>
                <w:sz w:val="24"/>
                <w:szCs w:val="24"/>
              </w:rPr>
              <w:t xml:space="preserve"> </w:t>
            </w:r>
            <w:r w:rsidR="002F14CD">
              <w:rPr>
                <w:rFonts w:ascii="Arial" w:hAnsi="Arial" w:cs="Arial"/>
                <w:bCs/>
                <w:sz w:val="24"/>
                <w:szCs w:val="24"/>
              </w:rPr>
              <w:t>These were agreed</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2F14CD" w:rsidRDefault="002F14CD">
            <w:pPr>
              <w:rPr>
                <w:rFonts w:ascii="Arial" w:hAnsi="Arial" w:cs="Arial"/>
                <w:b/>
              </w:rPr>
            </w:pPr>
            <w:r>
              <w:rPr>
                <w:rFonts w:ascii="Arial" w:hAnsi="Arial" w:cs="Arial"/>
                <w:b/>
              </w:rPr>
              <w:t>LC</w:t>
            </w:r>
          </w:p>
        </w:tc>
      </w:tr>
      <w:tr w:rsidR="005472EB" w:rsidRPr="00BE4719" w:rsidTr="008E3499">
        <w:trPr>
          <w:trHeight w:val="279"/>
        </w:trPr>
        <w:tc>
          <w:tcPr>
            <w:tcW w:w="132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3</w:t>
            </w:r>
          </w:p>
        </w:tc>
        <w:tc>
          <w:tcPr>
            <w:tcW w:w="725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2F14CD" w:rsidRDefault="005879E7" w:rsidP="003236BE">
            <w:pPr>
              <w:pStyle w:val="TableStyle2"/>
              <w:rPr>
                <w:rFonts w:ascii="Arial" w:hAnsi="Arial" w:cs="Arial"/>
                <w:bCs/>
                <w:sz w:val="24"/>
                <w:szCs w:val="24"/>
              </w:rPr>
            </w:pPr>
            <w:r w:rsidRPr="00BE4719">
              <w:rPr>
                <w:rFonts w:ascii="Arial" w:hAnsi="Arial" w:cs="Arial"/>
                <w:b/>
                <w:bCs/>
                <w:sz w:val="24"/>
                <w:szCs w:val="24"/>
              </w:rPr>
              <w:t>Treasurer’s Report</w:t>
            </w:r>
            <w:r w:rsidR="003236BE">
              <w:rPr>
                <w:rFonts w:ascii="Arial" w:hAnsi="Arial" w:cs="Arial"/>
                <w:b/>
                <w:bCs/>
                <w:sz w:val="24"/>
                <w:szCs w:val="24"/>
              </w:rPr>
              <w:t xml:space="preserve"> </w:t>
            </w:r>
            <w:r w:rsidR="003236BE">
              <w:rPr>
                <w:rFonts w:ascii="Arial" w:hAnsi="Arial" w:cs="Arial"/>
                <w:bCs/>
                <w:sz w:val="24"/>
                <w:szCs w:val="24"/>
              </w:rPr>
              <w:t>- £810.29  (Bank Account)</w:t>
            </w:r>
          </w:p>
          <w:p w:rsidR="003236BE" w:rsidRDefault="003236BE" w:rsidP="003236BE">
            <w:pPr>
              <w:pStyle w:val="TableStyle2"/>
              <w:rPr>
                <w:rFonts w:ascii="Arial" w:hAnsi="Arial" w:cs="Arial"/>
                <w:sz w:val="24"/>
                <w:szCs w:val="24"/>
              </w:rPr>
            </w:pPr>
            <w:r>
              <w:rPr>
                <w:rFonts w:ascii="Arial" w:hAnsi="Arial" w:cs="Arial"/>
                <w:sz w:val="24"/>
                <w:szCs w:val="24"/>
              </w:rPr>
              <w:t xml:space="preserve">                                     £30.06  (Cash)</w:t>
            </w:r>
          </w:p>
          <w:p w:rsidR="003236BE" w:rsidRPr="003236BE" w:rsidRDefault="003236BE" w:rsidP="003236BE">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TableStyle2"/>
              <w:rPr>
                <w:rFonts w:ascii="Arial" w:hAnsi="Arial" w:cs="Arial"/>
                <w:sz w:val="24"/>
                <w:szCs w:val="24"/>
              </w:rPr>
            </w:pPr>
            <w:r w:rsidRPr="00BE4719">
              <w:rPr>
                <w:rFonts w:ascii="Arial" w:hAnsi="Arial" w:cs="Arial"/>
                <w:b/>
                <w:bCs/>
                <w:sz w:val="24"/>
                <w:szCs w:val="24"/>
              </w:rPr>
              <w:t>MP</w:t>
            </w:r>
          </w:p>
        </w:tc>
      </w:tr>
      <w:tr w:rsidR="005472EB" w:rsidRPr="00BE4719" w:rsidTr="008E3499">
        <w:trPr>
          <w:trHeight w:val="279"/>
        </w:trPr>
        <w:tc>
          <w:tcPr>
            <w:tcW w:w="132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4</w:t>
            </w:r>
          </w:p>
        </w:tc>
        <w:tc>
          <w:tcPr>
            <w:tcW w:w="725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rPr>
                <w:rFonts w:ascii="Arial" w:hAnsi="Arial" w:cs="Arial"/>
                <w:b/>
                <w:bCs/>
                <w:sz w:val="24"/>
                <w:szCs w:val="24"/>
              </w:rPr>
            </w:pPr>
            <w:r w:rsidRPr="00BE4719">
              <w:rPr>
                <w:rFonts w:ascii="Arial" w:hAnsi="Arial" w:cs="Arial"/>
                <w:b/>
                <w:bCs/>
                <w:sz w:val="24"/>
                <w:szCs w:val="24"/>
              </w:rPr>
              <w:t>Campaign Reports</w:t>
            </w:r>
          </w:p>
          <w:p w:rsidR="003236BE" w:rsidRDefault="003236BE">
            <w:pPr>
              <w:pStyle w:val="TableStyle2"/>
              <w:rPr>
                <w:rFonts w:ascii="Arial" w:hAnsi="Arial" w:cs="Arial"/>
                <w:sz w:val="24"/>
                <w:szCs w:val="24"/>
              </w:rPr>
            </w:pPr>
          </w:p>
          <w:p w:rsidR="003236BE" w:rsidRDefault="003236BE">
            <w:pPr>
              <w:pStyle w:val="TableStyle2"/>
              <w:rPr>
                <w:rFonts w:ascii="Arial" w:hAnsi="Arial" w:cs="Arial"/>
                <w:b/>
                <w:i/>
                <w:sz w:val="24"/>
                <w:szCs w:val="24"/>
              </w:rPr>
            </w:pPr>
            <w:r>
              <w:rPr>
                <w:rFonts w:ascii="Arial" w:hAnsi="Arial" w:cs="Arial"/>
                <w:b/>
                <w:i/>
                <w:sz w:val="24"/>
                <w:szCs w:val="24"/>
              </w:rPr>
              <w:t>Death Penalty</w:t>
            </w:r>
          </w:p>
          <w:p w:rsidR="000E1191" w:rsidRDefault="000E1191">
            <w:pPr>
              <w:pStyle w:val="TableStyle2"/>
              <w:rPr>
                <w:rFonts w:ascii="Arial" w:hAnsi="Arial" w:cs="Arial"/>
                <w:b/>
                <w:i/>
                <w:sz w:val="24"/>
                <w:szCs w:val="24"/>
              </w:rPr>
            </w:pPr>
          </w:p>
          <w:p w:rsidR="000E1191" w:rsidRPr="000E1191" w:rsidRDefault="000E1191" w:rsidP="000E1191">
            <w:pPr>
              <w:rPr>
                <w:rFonts w:ascii="Arial" w:hAnsi="Arial" w:cs="Arial"/>
                <w:i/>
              </w:rPr>
            </w:pPr>
            <w:r w:rsidRPr="000E1191">
              <w:rPr>
                <w:rFonts w:ascii="Arial" w:hAnsi="Arial" w:cs="Arial"/>
                <w:i/>
              </w:rPr>
              <w:t xml:space="preserve">Please see the Salisbury Group Website </w:t>
            </w:r>
            <w:hyperlink r:id="rId8" w:history="1">
              <w:r w:rsidRPr="000E1191">
                <w:rPr>
                  <w:rStyle w:val="Hyperlink"/>
                  <w:rFonts w:ascii="Arial" w:hAnsi="Arial" w:cs="Arial"/>
                  <w:i/>
                </w:rPr>
                <w:t>www.salisburyai.com</w:t>
              </w:r>
            </w:hyperlink>
            <w:r w:rsidRPr="000E1191">
              <w:rPr>
                <w:rFonts w:ascii="Arial" w:hAnsi="Arial" w:cs="Arial"/>
                <w:i/>
              </w:rPr>
              <w:t xml:space="preserve"> for the full international update covering the USA, Egypt, The Pope, Belarus, the Global War on Drugs, South Sudan/Cambridge, Iraq and Malaysia/North Korea.</w:t>
            </w:r>
          </w:p>
          <w:p w:rsidR="000E1191" w:rsidRPr="000E1191" w:rsidRDefault="000E1191" w:rsidP="000E1191">
            <w:pPr>
              <w:rPr>
                <w:rFonts w:ascii="Arial" w:hAnsi="Arial" w:cs="Arial"/>
                <w:b/>
              </w:rPr>
            </w:pPr>
          </w:p>
          <w:p w:rsidR="000E1191" w:rsidRPr="000E1191" w:rsidRDefault="000E1191" w:rsidP="000E1191">
            <w:pPr>
              <w:rPr>
                <w:rFonts w:ascii="Arial" w:hAnsi="Arial" w:cs="Arial"/>
              </w:rPr>
            </w:pPr>
            <w:r w:rsidRPr="000E1191">
              <w:rPr>
                <w:rFonts w:ascii="Arial" w:hAnsi="Arial" w:cs="Arial"/>
              </w:rPr>
              <w:t>Of particular note:</w:t>
            </w:r>
          </w:p>
          <w:p w:rsidR="000E1191" w:rsidRDefault="000E1191" w:rsidP="000E1191"/>
          <w:p w:rsidR="000E1191" w:rsidRDefault="000E1191" w:rsidP="000E1191">
            <w:pPr>
              <w:pStyle w:val="ListParagraph"/>
              <w:numPr>
                <w:ilvl w:val="0"/>
                <w:numId w:val="3"/>
              </w:numPr>
            </w:pPr>
            <w:r>
              <w:t xml:space="preserve">A </w:t>
            </w:r>
            <w:hyperlink r:id="rId9" w:history="1">
              <w:r w:rsidRPr="006E08BD">
                <w:rPr>
                  <w:rStyle w:val="Hyperlink"/>
                </w:rPr>
                <w:t>study</w:t>
              </w:r>
            </w:hyperlink>
            <w:r>
              <w:t xml:space="preserve"> carried out by Harm Reduction International has shown that global efforts to abolish the death penalty are in danger of being undermined by anti-drug Governments that use capital punishment to enforce a zero-tolerance approach.  The number of people sentenced to death for drug offences around the world has fallen sharply, with 91 known deaths last year compared with 755 in 2015, but far too many people are still placed on death row for minor drug offences.</w:t>
            </w:r>
          </w:p>
          <w:p w:rsidR="000E1191" w:rsidRDefault="000E1191" w:rsidP="000E1191"/>
          <w:p w:rsidR="00B414C1" w:rsidRPr="00B414C1" w:rsidRDefault="000E1191" w:rsidP="004B639F">
            <w:pPr>
              <w:pStyle w:val="ListParagraph"/>
              <w:numPr>
                <w:ilvl w:val="0"/>
                <w:numId w:val="2"/>
              </w:numPr>
            </w:pPr>
            <w:r>
              <w:t>On the occasion of the 7</w:t>
            </w:r>
            <w:r w:rsidRPr="00B414C1">
              <w:rPr>
                <w:vertAlign w:val="superscript"/>
              </w:rPr>
              <w:t>th</w:t>
            </w:r>
            <w:r>
              <w:t xml:space="preserve"> World Congress against the Death Penalty, </w:t>
            </w:r>
            <w:hyperlink r:id="rId10" w:history="1">
              <w:r w:rsidRPr="00B414C1">
                <w:rPr>
                  <w:rStyle w:val="Hyperlink"/>
                  <w:rFonts w:eastAsia="Times New Roman" w:cs="Arial"/>
                  <w:shd w:val="clear" w:color="auto" w:fill="FFFFFF"/>
                </w:rPr>
                <w:t>Why the death penalty continues to be applied in Belarus?</w:t>
              </w:r>
            </w:hyperlink>
            <w:r w:rsidRPr="00B414C1">
              <w:rPr>
                <w:rFonts w:eastAsia="Times New Roman" w:cs="Arial"/>
                <w:color w:val="161616"/>
                <w:shd w:val="clear" w:color="auto" w:fill="FFFFFF"/>
              </w:rPr>
              <w:t xml:space="preserve"> was the theme of a side-event organised by the Council of Europe in cooperation with the International Federation for Human Rights (FIDH), Together Against the Death Penalty (ECPM) and the Belarus NGO Viasna</w:t>
            </w:r>
            <w:r w:rsidR="00B414C1">
              <w:rPr>
                <w:rFonts w:eastAsia="Times New Roman" w:cs="Arial"/>
                <w:color w:val="161616"/>
                <w:shd w:val="clear" w:color="auto" w:fill="FFFFFF"/>
              </w:rPr>
              <w:t>.</w:t>
            </w:r>
          </w:p>
          <w:p w:rsidR="000E1191" w:rsidRDefault="000E1191" w:rsidP="00B414C1">
            <w:pPr>
              <w:pStyle w:val="ListParagraph"/>
            </w:pPr>
            <w:r w:rsidRPr="00B414C1">
              <w:rPr>
                <w:rFonts w:eastAsia="Times New Roman" w:cs="Arial"/>
                <w:color w:val="161616"/>
                <w:shd w:val="clear" w:color="auto" w:fill="FFFFFF"/>
              </w:rPr>
              <w:t xml:space="preserve"> </w:t>
            </w:r>
          </w:p>
          <w:p w:rsidR="000E1191" w:rsidRDefault="000E1191" w:rsidP="000E1191">
            <w:pPr>
              <w:pStyle w:val="ListParagraph"/>
              <w:numPr>
                <w:ilvl w:val="0"/>
                <w:numId w:val="1"/>
              </w:numPr>
            </w:pPr>
            <w:r>
              <w:t xml:space="preserve">In Egypt 9 men, accused of killing Hisham Barakat, Egypt’s former public prosecutor, were executed.  Hussein Baoumi of Amnesty International stated ‘This trial was a monument </w:t>
            </w:r>
            <w:r>
              <w:lastRenderedPageBreak/>
              <w:t>to unfair trials in Egypt’.  Human Rights campaigners have said the 15 people executed in recent weeks were convicted following confessions extracted under torture and unjust court proceedings.  President Abdel Fattah al-Sisi defended his country’s use of the death penalty by saying that Arab and European States had ‘two different cultures’ and his priority was preserving Arab countries from ‘collapse, destruction and ruin’.</w:t>
            </w:r>
          </w:p>
          <w:p w:rsidR="000E1191" w:rsidRDefault="000E1191" w:rsidP="000E1191">
            <w:pPr>
              <w:pStyle w:val="ListParagraph"/>
            </w:pPr>
          </w:p>
          <w:p w:rsidR="000E1191" w:rsidRPr="00AF4C28" w:rsidRDefault="000E1191" w:rsidP="000E1191">
            <w:pPr>
              <w:pStyle w:val="ListParagraph"/>
              <w:numPr>
                <w:ilvl w:val="0"/>
                <w:numId w:val="2"/>
              </w:numPr>
              <w:rPr>
                <w:b/>
              </w:rPr>
            </w:pPr>
            <w:r>
              <w:t xml:space="preserve">In Iraq President Barham Salih has said foreign ISIS/ISIL  fighters tried in the country could face death sentences, according to an interview published by the Abu-Dhabi-based newspaper, The National.  Some 280 Iraqi and foreign suspected members were believed to have been handed over last month.  He said ‘There are certain cases in which some of these foreign fighters have been implicated in cases of ‘terrorism’ on Iraqi soil or against Iraqi citizens.  Here Iraqi law will take precedence.’ </w:t>
            </w:r>
          </w:p>
          <w:p w:rsidR="000E1191" w:rsidRPr="00AF4C28" w:rsidRDefault="000E1191" w:rsidP="000E1191">
            <w:pPr>
              <w:pStyle w:val="ListParagraph"/>
              <w:rPr>
                <w:b/>
              </w:rPr>
            </w:pPr>
            <w:r>
              <w:t xml:space="preserve"> </w:t>
            </w:r>
          </w:p>
          <w:p w:rsidR="000E1191" w:rsidRPr="002765D9" w:rsidRDefault="000E1191" w:rsidP="000E1191">
            <w:pPr>
              <w:pStyle w:val="ListParagraph"/>
              <w:numPr>
                <w:ilvl w:val="0"/>
                <w:numId w:val="2"/>
              </w:numPr>
              <w:rPr>
                <w:b/>
              </w:rPr>
            </w:pPr>
            <w:r>
              <w:t xml:space="preserve">Under the leadership of Governor Gavin Newsome, the State of California has issued a moratorium on the death penalty.  This reprieves 737 prisoners currently on death row.   The Governor described the death penalty as ‘ineffective, irreversible and immoral’, and said </w:t>
            </w:r>
            <w:r w:rsidRPr="00B2426A">
              <w:rPr>
                <w:color w:val="403F42"/>
              </w:rPr>
              <w:t>"it discriminates based on the color of your skin or how much money you make...</w:t>
            </w:r>
            <w:r w:rsidR="008E3499">
              <w:rPr>
                <w:color w:val="403F42"/>
              </w:rPr>
              <w:t xml:space="preserve"> </w:t>
            </w:r>
            <w:r w:rsidRPr="00B2426A">
              <w:rPr>
                <w:color w:val="403F42"/>
              </w:rPr>
              <w:t>It goes against the very values that we stand for."</w:t>
            </w:r>
          </w:p>
          <w:p w:rsidR="000E1191" w:rsidRPr="002765D9" w:rsidRDefault="000E1191" w:rsidP="000E1191">
            <w:pPr>
              <w:pStyle w:val="ListParagraph"/>
              <w:rPr>
                <w:b/>
              </w:rPr>
            </w:pPr>
          </w:p>
          <w:p w:rsidR="000E1191" w:rsidRPr="00B2426A" w:rsidRDefault="000E1191" w:rsidP="000E1191">
            <w:pPr>
              <w:pStyle w:val="ListParagraph"/>
              <w:numPr>
                <w:ilvl w:val="0"/>
                <w:numId w:val="2"/>
              </w:numPr>
              <w:rPr>
                <w:b/>
              </w:rPr>
            </w:pPr>
            <w:r>
              <w:t xml:space="preserve">Malaysia has pulled back on an earlier plan to repeal the death penalty.  They have stated that the Government will abolish mandatory capital punishment, but it will leave it to Courts to decide whether a person convicted of a </w:t>
            </w:r>
            <w:r w:rsidR="008E3499">
              <w:t>serious crime will hang.  Note:</w:t>
            </w:r>
            <w:r>
              <w:t xml:space="preserve"> In October of last year, Law Minister Liew Vui had said a Cabinet decision had been made to repeal the death penalty.</w:t>
            </w:r>
          </w:p>
          <w:p w:rsidR="000E1191" w:rsidRDefault="000E1191" w:rsidP="000E1191">
            <w:pPr>
              <w:rPr>
                <w:b/>
              </w:rPr>
            </w:pPr>
          </w:p>
          <w:p w:rsidR="000E1191" w:rsidRPr="000E1191" w:rsidRDefault="000E1191" w:rsidP="000E1191">
            <w:pPr>
              <w:rPr>
                <w:rFonts w:ascii="Arial" w:hAnsi="Arial" w:cs="Arial"/>
                <w:b/>
              </w:rPr>
            </w:pPr>
            <w:r w:rsidRPr="000E1191">
              <w:rPr>
                <w:rFonts w:ascii="Arial" w:hAnsi="Arial" w:cs="Arial"/>
                <w:b/>
              </w:rPr>
              <w:t>Urgent Actions</w:t>
            </w:r>
          </w:p>
          <w:p w:rsidR="000E1191" w:rsidRPr="000E1191" w:rsidRDefault="000E1191" w:rsidP="000E1191">
            <w:pPr>
              <w:rPr>
                <w:rFonts w:ascii="Arial" w:hAnsi="Arial" w:cs="Arial"/>
                <w:b/>
              </w:rPr>
            </w:pPr>
          </w:p>
          <w:p w:rsidR="000E1191" w:rsidRPr="000E1191" w:rsidRDefault="000E1191" w:rsidP="000E1191">
            <w:pPr>
              <w:rPr>
                <w:rFonts w:ascii="Arial" w:hAnsi="Arial" w:cs="Arial"/>
              </w:rPr>
            </w:pPr>
            <w:r w:rsidRPr="000E1191">
              <w:rPr>
                <w:rFonts w:ascii="Arial" w:hAnsi="Arial" w:cs="Arial"/>
              </w:rPr>
              <w:t>No Death Penalty Urgent Actions were received in the course of the month.</w:t>
            </w:r>
          </w:p>
          <w:p w:rsidR="000E1191" w:rsidRDefault="000E1191" w:rsidP="000E1191">
            <w:pPr>
              <w:rPr>
                <w:b/>
              </w:rPr>
            </w:pPr>
          </w:p>
          <w:p w:rsidR="000E1191" w:rsidRPr="000E1191" w:rsidRDefault="000E1191" w:rsidP="000E1191">
            <w:pPr>
              <w:rPr>
                <w:rFonts w:ascii="Arial" w:hAnsi="Arial" w:cs="Arial"/>
                <w:b/>
              </w:rPr>
            </w:pPr>
            <w:r w:rsidRPr="000E1191">
              <w:rPr>
                <w:rFonts w:ascii="Arial" w:hAnsi="Arial" w:cs="Arial"/>
                <w:b/>
              </w:rPr>
              <w:t>Campaigning</w:t>
            </w:r>
          </w:p>
          <w:p w:rsidR="000E1191" w:rsidRDefault="000E1191" w:rsidP="000E1191">
            <w:pPr>
              <w:rPr>
                <w:b/>
              </w:rPr>
            </w:pPr>
          </w:p>
          <w:p w:rsidR="000E1191" w:rsidRPr="000327FF" w:rsidRDefault="000E1191" w:rsidP="000E1191">
            <w:pPr>
              <w:pStyle w:val="ListParagraph"/>
              <w:numPr>
                <w:ilvl w:val="0"/>
                <w:numId w:val="4"/>
              </w:numPr>
              <w:rPr>
                <w:b/>
              </w:rPr>
            </w:pPr>
            <w:r>
              <w:t>Following the February meeting, an email was sent to James Earley expressing the enthusiasm of the Group regarding his project with the Charity Witness to Innocence and the hope that we could be involved or support him in some way.   Mr Earley was due to hold a meeting with his sponsors early in March.   To date, no further news has been received.</w:t>
            </w:r>
          </w:p>
          <w:p w:rsidR="000E1191" w:rsidRPr="00655534" w:rsidRDefault="000E1191" w:rsidP="000E1191">
            <w:pPr>
              <w:pStyle w:val="ListParagraph"/>
              <w:numPr>
                <w:ilvl w:val="0"/>
                <w:numId w:val="4"/>
              </w:numPr>
              <w:rPr>
                <w:b/>
              </w:rPr>
            </w:pPr>
            <w:r>
              <w:lastRenderedPageBreak/>
              <w:t>Following discussions at the February meeting regarding the possibility of the Group’s being able to screen the film ‘In the Executioner’s Shadow’, an email was sent to the Anti-Death Penalty Project to explore the possibility of their acquiring a copy of the film for showing by Groups around the Country.  To date, no reply has been received.</w:t>
            </w:r>
          </w:p>
          <w:p w:rsidR="000E1191" w:rsidRPr="00655534" w:rsidRDefault="000E1191" w:rsidP="000E1191">
            <w:pPr>
              <w:pStyle w:val="ListParagraph"/>
              <w:rPr>
                <w:b/>
              </w:rPr>
            </w:pPr>
          </w:p>
          <w:p w:rsidR="000E1191" w:rsidRPr="00655534" w:rsidRDefault="000E1191" w:rsidP="000E1191">
            <w:pPr>
              <w:pStyle w:val="ListParagraph"/>
              <w:numPr>
                <w:ilvl w:val="0"/>
                <w:numId w:val="4"/>
              </w:numPr>
            </w:pPr>
            <w:r w:rsidRPr="00655534">
              <w:t xml:space="preserve">As 2019 marks 50 years since the abolition of the death penalty in the UK, the Group will begin to consider possibilities </w:t>
            </w:r>
            <w:r>
              <w:t xml:space="preserve">for </w:t>
            </w:r>
            <w:r w:rsidRPr="00655534">
              <w:t xml:space="preserve">marking this </w:t>
            </w:r>
            <w:r>
              <w:t xml:space="preserve">important </w:t>
            </w:r>
            <w:r w:rsidRPr="00655534">
              <w:t>anniversary.</w:t>
            </w:r>
          </w:p>
          <w:p w:rsidR="000E1191" w:rsidRPr="00435D1B" w:rsidRDefault="000E1191" w:rsidP="000E1191">
            <w:pPr>
              <w:rPr>
                <w:b/>
              </w:rPr>
            </w:pPr>
          </w:p>
          <w:p w:rsidR="000E1191" w:rsidRDefault="001D1598">
            <w:pPr>
              <w:pStyle w:val="TableStyle2"/>
              <w:rPr>
                <w:rFonts w:ascii="Arial" w:hAnsi="Arial" w:cs="Arial"/>
                <w:b/>
                <w:i/>
                <w:sz w:val="24"/>
                <w:szCs w:val="24"/>
                <w:lang w:val="en-US"/>
              </w:rPr>
            </w:pPr>
            <w:r>
              <w:rPr>
                <w:rFonts w:ascii="Arial" w:hAnsi="Arial" w:cs="Arial"/>
                <w:b/>
                <w:i/>
                <w:sz w:val="24"/>
                <w:szCs w:val="24"/>
                <w:lang w:val="en-US"/>
              </w:rPr>
              <w:t>North Korea</w:t>
            </w:r>
          </w:p>
          <w:p w:rsidR="000369C7" w:rsidRDefault="000369C7">
            <w:pPr>
              <w:pStyle w:val="TableStyle2"/>
              <w:rPr>
                <w:rFonts w:ascii="Arial" w:hAnsi="Arial" w:cs="Arial"/>
                <w:b/>
                <w:i/>
                <w:sz w:val="24"/>
                <w:szCs w:val="24"/>
                <w:lang w:val="en-US"/>
              </w:rPr>
            </w:pPr>
          </w:p>
          <w:p w:rsidR="000369C7" w:rsidRDefault="00D05157" w:rsidP="00D05157">
            <w:pPr>
              <w:pStyle w:val="TableStyle2"/>
              <w:numPr>
                <w:ilvl w:val="0"/>
                <w:numId w:val="5"/>
              </w:numPr>
              <w:rPr>
                <w:rFonts w:ascii="Arial" w:hAnsi="Arial" w:cs="Arial"/>
                <w:sz w:val="24"/>
                <w:szCs w:val="24"/>
                <w:lang w:val="en-US"/>
              </w:rPr>
            </w:pPr>
            <w:r>
              <w:rPr>
                <w:rFonts w:ascii="Arial" w:hAnsi="Arial" w:cs="Arial"/>
                <w:sz w:val="24"/>
                <w:szCs w:val="24"/>
                <w:lang w:val="en-US"/>
              </w:rPr>
              <w:t xml:space="preserve">There does not appear to be any encouraging news on the Human Rights front.  The news mainly concerns the breakdown of the talks between </w:t>
            </w:r>
            <w:r w:rsidR="008E3499">
              <w:rPr>
                <w:rFonts w:ascii="Arial" w:hAnsi="Arial" w:cs="Arial"/>
                <w:sz w:val="24"/>
                <w:szCs w:val="24"/>
                <w:lang w:val="en-US"/>
              </w:rPr>
              <w:t xml:space="preserve">President </w:t>
            </w:r>
            <w:r>
              <w:rPr>
                <w:rFonts w:ascii="Arial" w:hAnsi="Arial" w:cs="Arial"/>
                <w:sz w:val="24"/>
                <w:szCs w:val="24"/>
                <w:lang w:val="en-US"/>
              </w:rPr>
              <w:t>Trump and Kim.  After the meeting, Jim Carter offered to go to Pyongyang to broker an agreement.</w:t>
            </w:r>
          </w:p>
          <w:p w:rsidR="00D05157" w:rsidRDefault="00D05157">
            <w:pPr>
              <w:pStyle w:val="TableStyle2"/>
              <w:rPr>
                <w:rFonts w:ascii="Arial" w:hAnsi="Arial" w:cs="Arial"/>
                <w:sz w:val="24"/>
                <w:szCs w:val="24"/>
                <w:lang w:val="en-US"/>
              </w:rPr>
            </w:pPr>
          </w:p>
          <w:p w:rsidR="00D05157" w:rsidRDefault="00D05157" w:rsidP="00D05157">
            <w:pPr>
              <w:pStyle w:val="TableStyle2"/>
              <w:ind w:left="720"/>
              <w:rPr>
                <w:rFonts w:ascii="Arial" w:hAnsi="Arial" w:cs="Arial"/>
                <w:sz w:val="24"/>
                <w:szCs w:val="24"/>
                <w:lang w:val="en-US"/>
              </w:rPr>
            </w:pPr>
            <w:r>
              <w:rPr>
                <w:rFonts w:ascii="Arial" w:hAnsi="Arial" w:cs="Arial"/>
                <w:sz w:val="24"/>
                <w:szCs w:val="24"/>
                <w:lang w:val="en-US"/>
              </w:rPr>
              <w:t>NK has reportedly begun rebuilding a launch site for long range rockets that it had pledged to dismantle as part of its move towards nuclear disarmament.</w:t>
            </w:r>
          </w:p>
          <w:p w:rsidR="00D05157" w:rsidRDefault="00D05157">
            <w:pPr>
              <w:pStyle w:val="TableStyle2"/>
              <w:rPr>
                <w:rFonts w:ascii="Arial" w:hAnsi="Arial" w:cs="Arial"/>
                <w:sz w:val="24"/>
                <w:szCs w:val="24"/>
                <w:lang w:val="en-US"/>
              </w:rPr>
            </w:pPr>
          </w:p>
          <w:p w:rsidR="00D05157" w:rsidRDefault="00D05157" w:rsidP="00D05157">
            <w:pPr>
              <w:pStyle w:val="TableStyle2"/>
              <w:ind w:left="720"/>
              <w:rPr>
                <w:rFonts w:ascii="Arial" w:hAnsi="Arial" w:cs="Arial"/>
                <w:sz w:val="24"/>
                <w:szCs w:val="24"/>
                <w:lang w:val="en-US"/>
              </w:rPr>
            </w:pPr>
            <w:r>
              <w:rPr>
                <w:rFonts w:ascii="Arial" w:hAnsi="Arial" w:cs="Arial"/>
                <w:sz w:val="24"/>
                <w:szCs w:val="24"/>
                <w:lang w:val="en-US"/>
              </w:rPr>
              <w:t>The North’s food production fell to its lowest level in more than a decade last year as natural disasters hit a country already crippled by international sanctions, according to the UN.  Kim is urging his people to make more of an effort to help build the economy.  According to The Times of 11</w:t>
            </w:r>
            <w:r w:rsidRPr="00D05157">
              <w:rPr>
                <w:rFonts w:ascii="Arial" w:hAnsi="Arial" w:cs="Arial"/>
                <w:sz w:val="24"/>
                <w:szCs w:val="24"/>
                <w:vertAlign w:val="superscript"/>
                <w:lang w:val="en-US"/>
              </w:rPr>
              <w:t>th</w:t>
            </w:r>
            <w:r>
              <w:rPr>
                <w:rFonts w:ascii="Arial" w:hAnsi="Arial" w:cs="Arial"/>
                <w:sz w:val="24"/>
                <w:szCs w:val="24"/>
                <w:lang w:val="en-US"/>
              </w:rPr>
              <w:t xml:space="preserve"> March, 3.8 million people are at risk</w:t>
            </w:r>
            <w:r w:rsidR="0039698D">
              <w:rPr>
                <w:rFonts w:ascii="Arial" w:hAnsi="Arial" w:cs="Arial"/>
                <w:sz w:val="24"/>
                <w:szCs w:val="24"/>
                <w:lang w:val="en-US"/>
              </w:rPr>
              <w:t>.</w:t>
            </w:r>
          </w:p>
          <w:p w:rsidR="0039698D" w:rsidRDefault="0039698D" w:rsidP="00D05157">
            <w:pPr>
              <w:pStyle w:val="TableStyle2"/>
              <w:ind w:left="720"/>
              <w:rPr>
                <w:rFonts w:ascii="Arial" w:hAnsi="Arial" w:cs="Arial"/>
                <w:sz w:val="24"/>
                <w:szCs w:val="24"/>
                <w:lang w:val="en-US"/>
              </w:rPr>
            </w:pPr>
          </w:p>
          <w:p w:rsidR="0039698D" w:rsidRDefault="0039698D" w:rsidP="0039698D">
            <w:pPr>
              <w:pStyle w:val="TableStyle2"/>
              <w:numPr>
                <w:ilvl w:val="0"/>
                <w:numId w:val="5"/>
              </w:numPr>
              <w:rPr>
                <w:rFonts w:ascii="Arial" w:hAnsi="Arial" w:cs="Arial"/>
                <w:sz w:val="24"/>
                <w:szCs w:val="24"/>
                <w:lang w:val="en-US"/>
              </w:rPr>
            </w:pPr>
            <w:r>
              <w:rPr>
                <w:rFonts w:ascii="Arial" w:hAnsi="Arial" w:cs="Arial"/>
                <w:sz w:val="24"/>
                <w:szCs w:val="24"/>
                <w:lang w:val="en-US"/>
              </w:rPr>
              <w:t>Amnesty have urged the DPRK to open up to the international community by providing unimpeded access to outside human rights monitors, including the Special Rapporteur on the situation of human rights in the DPRK, the Office of the High Commissioner to Human Rights, as well as NGO’s</w:t>
            </w:r>
          </w:p>
          <w:p w:rsidR="0039698D" w:rsidRDefault="0039698D" w:rsidP="0039698D">
            <w:pPr>
              <w:pStyle w:val="TableStyle2"/>
              <w:ind w:left="720"/>
              <w:rPr>
                <w:rFonts w:ascii="Arial" w:hAnsi="Arial" w:cs="Arial"/>
                <w:sz w:val="24"/>
                <w:szCs w:val="24"/>
                <w:lang w:val="en-US"/>
              </w:rPr>
            </w:pPr>
          </w:p>
          <w:p w:rsidR="0039698D" w:rsidRDefault="0039698D" w:rsidP="0039698D">
            <w:pPr>
              <w:pStyle w:val="TableStyle2"/>
              <w:numPr>
                <w:ilvl w:val="0"/>
                <w:numId w:val="5"/>
              </w:numPr>
              <w:rPr>
                <w:rFonts w:ascii="Arial" w:hAnsi="Arial" w:cs="Arial"/>
                <w:sz w:val="24"/>
                <w:szCs w:val="24"/>
                <w:lang w:val="en-US"/>
              </w:rPr>
            </w:pPr>
            <w:r>
              <w:rPr>
                <w:rFonts w:ascii="Arial" w:hAnsi="Arial" w:cs="Arial"/>
                <w:sz w:val="24"/>
                <w:szCs w:val="24"/>
                <w:lang w:val="en-US"/>
              </w:rPr>
              <w:t>Amnesty would also like to ask the Special Rapporteur whether he discussed inter-Korean family reunions with the government of the Republic of Korea during his visits.</w:t>
            </w:r>
          </w:p>
          <w:p w:rsidR="0039698D" w:rsidRDefault="0039698D" w:rsidP="0039698D">
            <w:pPr>
              <w:pStyle w:val="ListParagraph"/>
              <w:rPr>
                <w:rFonts w:cs="Arial"/>
                <w:lang w:val="en-US"/>
              </w:rPr>
            </w:pPr>
          </w:p>
          <w:p w:rsidR="0039698D" w:rsidRDefault="0039698D" w:rsidP="0039698D">
            <w:pPr>
              <w:pStyle w:val="TableStyle2"/>
              <w:numPr>
                <w:ilvl w:val="0"/>
                <w:numId w:val="5"/>
              </w:numPr>
              <w:rPr>
                <w:rFonts w:ascii="Arial" w:hAnsi="Arial" w:cs="Arial"/>
                <w:sz w:val="24"/>
                <w:szCs w:val="24"/>
                <w:lang w:val="en-US"/>
              </w:rPr>
            </w:pPr>
            <w:r>
              <w:rPr>
                <w:rFonts w:ascii="Arial" w:hAnsi="Arial" w:cs="Arial"/>
                <w:sz w:val="24"/>
                <w:szCs w:val="24"/>
                <w:lang w:val="en-US"/>
              </w:rPr>
              <w:t>Amnesty has asked the DPRK to respect the right to freedom of expression, and to allow North Koreans to legally contact their families abroad and the outside world.</w:t>
            </w:r>
          </w:p>
          <w:p w:rsidR="00D05157" w:rsidRDefault="00D05157" w:rsidP="0039698D">
            <w:pPr>
              <w:pStyle w:val="TableStyle2"/>
              <w:rPr>
                <w:rFonts w:ascii="Arial" w:hAnsi="Arial" w:cs="Arial"/>
                <w:sz w:val="24"/>
                <w:szCs w:val="24"/>
                <w:lang w:val="en-US"/>
              </w:rPr>
            </w:pPr>
          </w:p>
          <w:p w:rsidR="00D05157" w:rsidRDefault="00D05157" w:rsidP="00D05157">
            <w:pPr>
              <w:pStyle w:val="TableStyle2"/>
              <w:numPr>
                <w:ilvl w:val="0"/>
                <w:numId w:val="5"/>
              </w:numPr>
              <w:rPr>
                <w:rFonts w:ascii="Arial" w:hAnsi="Arial" w:cs="Arial"/>
                <w:sz w:val="24"/>
                <w:szCs w:val="24"/>
                <w:lang w:val="en-US"/>
              </w:rPr>
            </w:pPr>
            <w:r>
              <w:rPr>
                <w:rFonts w:ascii="Arial" w:hAnsi="Arial" w:cs="Arial"/>
                <w:sz w:val="24"/>
                <w:szCs w:val="24"/>
                <w:lang w:val="en-US"/>
              </w:rPr>
              <w:t xml:space="preserve">Kenny Latunde-Dada has sent a brief but excellent op-ed summary of the latest </w:t>
            </w:r>
            <w:hyperlink r:id="rId11" w:history="1">
              <w:r w:rsidRPr="00DE4107">
                <w:rPr>
                  <w:rStyle w:val="Hyperlink"/>
                  <w:rFonts w:ascii="Arial" w:hAnsi="Arial" w:cs="Arial"/>
                  <w:sz w:val="24"/>
                  <w:szCs w:val="24"/>
                  <w:lang w:val="en-US"/>
                </w:rPr>
                <w:t>US-DPRK summit in Hano</w:t>
              </w:r>
              <w:r w:rsidR="006621D2" w:rsidRPr="00DE4107">
                <w:rPr>
                  <w:rStyle w:val="Hyperlink"/>
                  <w:rFonts w:ascii="Arial" w:hAnsi="Arial" w:cs="Arial"/>
                  <w:sz w:val="24"/>
                  <w:szCs w:val="24"/>
                  <w:lang w:val="en-US"/>
                </w:rPr>
                <w:t>i</w:t>
              </w:r>
            </w:hyperlink>
            <w:r w:rsidR="006621D2">
              <w:rPr>
                <w:rFonts w:ascii="Arial" w:hAnsi="Arial" w:cs="Arial"/>
                <w:sz w:val="24"/>
                <w:szCs w:val="24"/>
                <w:lang w:val="en-US"/>
              </w:rPr>
              <w:t>, written by Francisco Bencosme, Advocacy Manager for Asia Pacific at Amnesty USA.</w:t>
            </w:r>
          </w:p>
          <w:p w:rsidR="00547615" w:rsidRDefault="00547615" w:rsidP="00547615">
            <w:pPr>
              <w:pStyle w:val="TableStyle2"/>
              <w:ind w:left="720"/>
              <w:rPr>
                <w:rFonts w:ascii="Arial" w:hAnsi="Arial" w:cs="Arial"/>
                <w:sz w:val="24"/>
                <w:szCs w:val="24"/>
                <w:lang w:val="en-US"/>
              </w:rPr>
            </w:pPr>
          </w:p>
          <w:p w:rsidR="00547615" w:rsidRDefault="00547615" w:rsidP="00D05157">
            <w:pPr>
              <w:pStyle w:val="TableStyle2"/>
              <w:numPr>
                <w:ilvl w:val="0"/>
                <w:numId w:val="5"/>
              </w:numPr>
              <w:rPr>
                <w:rFonts w:ascii="Arial" w:hAnsi="Arial" w:cs="Arial"/>
                <w:sz w:val="24"/>
                <w:szCs w:val="24"/>
                <w:lang w:val="en-US"/>
              </w:rPr>
            </w:pPr>
            <w:r>
              <w:rPr>
                <w:rFonts w:ascii="Arial" w:hAnsi="Arial" w:cs="Arial"/>
                <w:sz w:val="24"/>
                <w:szCs w:val="24"/>
                <w:lang w:val="en-US"/>
              </w:rPr>
              <w:lastRenderedPageBreak/>
              <w:t>An Urgent Action was received for Hwang Won, a former TV Producer from South Korea, who was not allowed to return home after arriving involuntarily in NK on a hijacked plane in 1969.  His whereabouts have been unknown for 50 years.  This was circulated.  (Note: the closing date was 12</w:t>
            </w:r>
            <w:r w:rsidRPr="00547615">
              <w:rPr>
                <w:rFonts w:ascii="Arial" w:hAnsi="Arial" w:cs="Arial"/>
                <w:sz w:val="24"/>
                <w:szCs w:val="24"/>
                <w:vertAlign w:val="superscript"/>
                <w:lang w:val="en-US"/>
              </w:rPr>
              <w:t>th</w:t>
            </w:r>
            <w:r>
              <w:rPr>
                <w:rFonts w:ascii="Arial" w:hAnsi="Arial" w:cs="Arial"/>
                <w:sz w:val="24"/>
                <w:szCs w:val="24"/>
                <w:lang w:val="en-US"/>
              </w:rPr>
              <w:t xml:space="preserve"> March.) </w:t>
            </w:r>
          </w:p>
          <w:p w:rsidR="006621D2" w:rsidRDefault="006621D2" w:rsidP="006621D2">
            <w:pPr>
              <w:pStyle w:val="TableStyle2"/>
              <w:ind w:left="720"/>
              <w:rPr>
                <w:rFonts w:ascii="Arial" w:hAnsi="Arial" w:cs="Arial"/>
                <w:sz w:val="24"/>
                <w:szCs w:val="24"/>
                <w:lang w:val="en-US"/>
              </w:rPr>
            </w:pPr>
          </w:p>
          <w:p w:rsidR="006621D2" w:rsidRDefault="00DE4107" w:rsidP="00D05157">
            <w:pPr>
              <w:pStyle w:val="TableStyle2"/>
              <w:numPr>
                <w:ilvl w:val="0"/>
                <w:numId w:val="5"/>
              </w:numPr>
              <w:rPr>
                <w:rFonts w:ascii="Arial" w:hAnsi="Arial" w:cs="Arial"/>
                <w:sz w:val="24"/>
                <w:szCs w:val="24"/>
                <w:lang w:val="en-US"/>
              </w:rPr>
            </w:pPr>
            <w:r>
              <w:rPr>
                <w:rFonts w:ascii="Arial" w:hAnsi="Arial" w:cs="Arial"/>
                <w:sz w:val="24"/>
                <w:szCs w:val="24"/>
                <w:lang w:val="en-US"/>
              </w:rPr>
              <w:t xml:space="preserve">The Group discussed the possibility of inviting speakers </w:t>
            </w:r>
            <w:r w:rsidR="002A4753">
              <w:rPr>
                <w:rFonts w:ascii="Arial" w:hAnsi="Arial" w:cs="Arial"/>
                <w:sz w:val="24"/>
                <w:szCs w:val="24"/>
                <w:lang w:val="en-US"/>
              </w:rPr>
              <w:t xml:space="preserve">on North Korea </w:t>
            </w:r>
            <w:r>
              <w:rPr>
                <w:rFonts w:ascii="Arial" w:hAnsi="Arial" w:cs="Arial"/>
                <w:sz w:val="24"/>
                <w:szCs w:val="24"/>
                <w:lang w:val="en-US"/>
              </w:rPr>
              <w:t xml:space="preserve">and/or showing the film ‘Little Pyongyang’.  </w:t>
            </w:r>
            <w:r w:rsidR="002A4753">
              <w:rPr>
                <w:rFonts w:ascii="Arial" w:hAnsi="Arial" w:cs="Arial"/>
                <w:sz w:val="24"/>
                <w:szCs w:val="24"/>
                <w:lang w:val="en-US"/>
              </w:rPr>
              <w:t xml:space="preserve"> It </w:t>
            </w:r>
            <w:r w:rsidR="00B414C1">
              <w:rPr>
                <w:rFonts w:ascii="Arial" w:hAnsi="Arial" w:cs="Arial"/>
                <w:sz w:val="24"/>
                <w:szCs w:val="24"/>
                <w:lang w:val="en-US"/>
              </w:rPr>
              <w:t xml:space="preserve">was suggested that we should </w:t>
            </w:r>
            <w:r w:rsidR="002A4753">
              <w:rPr>
                <w:rFonts w:ascii="Arial" w:hAnsi="Arial" w:cs="Arial"/>
                <w:sz w:val="24"/>
                <w:szCs w:val="24"/>
                <w:lang w:val="en-US"/>
              </w:rPr>
              <w:t>re-invite the Speaker from Christian Solidarity Worldwide (who was unable to attend last year’s Evensong at the Cathedral) to</w:t>
            </w:r>
            <w:r w:rsidR="00B414C1">
              <w:rPr>
                <w:rFonts w:ascii="Arial" w:hAnsi="Arial" w:cs="Arial"/>
                <w:sz w:val="24"/>
                <w:szCs w:val="24"/>
                <w:lang w:val="en-US"/>
              </w:rPr>
              <w:t xml:space="preserve"> come for</w:t>
            </w:r>
            <w:r w:rsidR="002A4753">
              <w:rPr>
                <w:rFonts w:ascii="Arial" w:hAnsi="Arial" w:cs="Arial"/>
                <w:sz w:val="24"/>
                <w:szCs w:val="24"/>
                <w:lang w:val="en-US"/>
              </w:rPr>
              <w:t xml:space="preserve"> this year’s event, but this will need to be discussed with the Cathedral.  (See </w:t>
            </w:r>
            <w:r w:rsidR="00B414C1">
              <w:rPr>
                <w:rFonts w:ascii="Arial" w:hAnsi="Arial" w:cs="Arial"/>
                <w:sz w:val="24"/>
                <w:szCs w:val="24"/>
                <w:lang w:val="en-US"/>
              </w:rPr>
              <w:t>later</w:t>
            </w:r>
            <w:r w:rsidR="002A4753">
              <w:rPr>
                <w:rFonts w:ascii="Arial" w:hAnsi="Arial" w:cs="Arial"/>
                <w:sz w:val="24"/>
                <w:szCs w:val="24"/>
                <w:lang w:val="en-US"/>
              </w:rPr>
              <w:t>.)</w:t>
            </w:r>
          </w:p>
          <w:p w:rsidR="0039698D" w:rsidRDefault="0039698D" w:rsidP="0039698D">
            <w:pPr>
              <w:pStyle w:val="ListParagraph"/>
              <w:rPr>
                <w:rFonts w:cs="Arial"/>
                <w:lang w:val="en-US"/>
              </w:rPr>
            </w:pPr>
          </w:p>
          <w:p w:rsidR="0039698D" w:rsidRPr="0039698D" w:rsidRDefault="0039698D" w:rsidP="0039698D">
            <w:pPr>
              <w:pStyle w:val="TableStyle2"/>
              <w:rPr>
                <w:rFonts w:ascii="Arial" w:hAnsi="Arial" w:cs="Arial"/>
                <w:i/>
                <w:sz w:val="24"/>
                <w:szCs w:val="24"/>
                <w:lang w:val="en-US"/>
              </w:rPr>
            </w:pPr>
            <w:r>
              <w:rPr>
                <w:rFonts w:ascii="Arial" w:hAnsi="Arial" w:cs="Arial"/>
                <w:i/>
                <w:sz w:val="24"/>
                <w:szCs w:val="24"/>
                <w:lang w:val="en-US"/>
              </w:rPr>
              <w:t xml:space="preserve">Note: Follow the link for the Amnesty International website in respect of </w:t>
            </w:r>
            <w:hyperlink r:id="rId12" w:history="1">
              <w:r w:rsidRPr="0039698D">
                <w:rPr>
                  <w:rStyle w:val="Hyperlink"/>
                  <w:rFonts w:ascii="Arial" w:hAnsi="Arial" w:cs="Arial"/>
                  <w:i/>
                  <w:sz w:val="24"/>
                  <w:szCs w:val="24"/>
                  <w:lang w:val="en-US"/>
                </w:rPr>
                <w:t>North Korea</w:t>
              </w:r>
            </w:hyperlink>
            <w:r>
              <w:rPr>
                <w:rFonts w:ascii="Arial" w:hAnsi="Arial" w:cs="Arial"/>
                <w:i/>
                <w:sz w:val="24"/>
                <w:szCs w:val="24"/>
                <w:lang w:val="en-US"/>
              </w:rPr>
              <w:t xml:space="preserve">. </w:t>
            </w:r>
          </w:p>
          <w:p w:rsidR="007D091C" w:rsidRDefault="007D091C" w:rsidP="007D091C">
            <w:pPr>
              <w:pStyle w:val="TableStyle2"/>
              <w:rPr>
                <w:rFonts w:ascii="Arial" w:hAnsi="Arial" w:cs="Arial"/>
                <w:sz w:val="24"/>
                <w:szCs w:val="24"/>
                <w:lang w:val="en-US"/>
              </w:rPr>
            </w:pPr>
          </w:p>
          <w:p w:rsidR="002A4753" w:rsidRDefault="00547615" w:rsidP="002A4753">
            <w:pPr>
              <w:pStyle w:val="TableStyle2"/>
              <w:rPr>
                <w:rFonts w:ascii="Arial" w:hAnsi="Arial" w:cs="Arial"/>
                <w:b/>
                <w:i/>
                <w:sz w:val="24"/>
                <w:szCs w:val="24"/>
                <w:lang w:val="en-US"/>
              </w:rPr>
            </w:pPr>
            <w:r>
              <w:rPr>
                <w:rFonts w:ascii="Arial" w:hAnsi="Arial" w:cs="Arial"/>
                <w:b/>
                <w:i/>
                <w:sz w:val="24"/>
                <w:szCs w:val="24"/>
                <w:lang w:val="en-US"/>
              </w:rPr>
              <w:t>Refugees</w:t>
            </w:r>
          </w:p>
          <w:p w:rsidR="009B703C" w:rsidRDefault="009B703C" w:rsidP="002A4753">
            <w:pPr>
              <w:pStyle w:val="TableStyle2"/>
              <w:rPr>
                <w:rFonts w:ascii="Arial" w:hAnsi="Arial" w:cs="Arial"/>
                <w:b/>
                <w:i/>
                <w:sz w:val="24"/>
                <w:szCs w:val="24"/>
                <w:lang w:val="en-US"/>
              </w:rPr>
            </w:pPr>
          </w:p>
          <w:p w:rsidR="009B703C" w:rsidRDefault="009B703C" w:rsidP="009B703C">
            <w:pPr>
              <w:pStyle w:val="TableStyle2"/>
              <w:numPr>
                <w:ilvl w:val="0"/>
                <w:numId w:val="6"/>
              </w:numPr>
              <w:rPr>
                <w:rFonts w:ascii="Arial" w:hAnsi="Arial" w:cs="Arial"/>
                <w:sz w:val="24"/>
                <w:szCs w:val="24"/>
                <w:lang w:val="en-US"/>
              </w:rPr>
            </w:pPr>
            <w:r>
              <w:rPr>
                <w:rFonts w:ascii="Arial" w:hAnsi="Arial" w:cs="Arial"/>
                <w:sz w:val="24"/>
                <w:szCs w:val="24"/>
                <w:lang w:val="en-US"/>
              </w:rPr>
              <w:t>The Vigil will take place outside the Guildhall from 10.</w:t>
            </w:r>
            <w:r w:rsidR="00224731">
              <w:rPr>
                <w:rFonts w:ascii="Arial" w:hAnsi="Arial" w:cs="Arial"/>
                <w:sz w:val="24"/>
                <w:szCs w:val="24"/>
                <w:lang w:val="en-US"/>
              </w:rPr>
              <w:t>00</w:t>
            </w:r>
            <w:r>
              <w:rPr>
                <w:rFonts w:ascii="Arial" w:hAnsi="Arial" w:cs="Arial"/>
                <w:sz w:val="24"/>
                <w:szCs w:val="24"/>
                <w:lang w:val="en-US"/>
              </w:rPr>
              <w:t xml:space="preserve"> – 12.00 mid-day on Monday, 25</w:t>
            </w:r>
            <w:r w:rsidRPr="009B703C">
              <w:rPr>
                <w:rFonts w:ascii="Arial" w:hAnsi="Arial" w:cs="Arial"/>
                <w:sz w:val="24"/>
                <w:szCs w:val="24"/>
                <w:vertAlign w:val="superscript"/>
                <w:lang w:val="en-US"/>
              </w:rPr>
              <w:t>th</w:t>
            </w:r>
            <w:r>
              <w:rPr>
                <w:rFonts w:ascii="Arial" w:hAnsi="Arial" w:cs="Arial"/>
                <w:sz w:val="24"/>
                <w:szCs w:val="24"/>
                <w:lang w:val="en-US"/>
              </w:rPr>
              <w:t xml:space="preserve"> March.  PC will update the Factsheet.  Members to bring posters, tabards and life-jackets as appropriate.</w:t>
            </w:r>
          </w:p>
          <w:p w:rsidR="009B703C" w:rsidRDefault="009B703C" w:rsidP="009B703C">
            <w:pPr>
              <w:pStyle w:val="TableStyle2"/>
              <w:ind w:left="720"/>
              <w:rPr>
                <w:rFonts w:ascii="Arial" w:hAnsi="Arial" w:cs="Arial"/>
                <w:sz w:val="24"/>
                <w:szCs w:val="24"/>
                <w:lang w:val="en-US"/>
              </w:rPr>
            </w:pPr>
          </w:p>
          <w:p w:rsidR="009B703C" w:rsidRPr="009B703C" w:rsidRDefault="009B703C" w:rsidP="009B703C">
            <w:pPr>
              <w:pStyle w:val="TableStyle2"/>
              <w:numPr>
                <w:ilvl w:val="0"/>
                <w:numId w:val="6"/>
              </w:numPr>
              <w:rPr>
                <w:rFonts w:ascii="Arial" w:hAnsi="Arial" w:cs="Arial"/>
                <w:sz w:val="24"/>
                <w:szCs w:val="24"/>
                <w:lang w:val="en-US"/>
              </w:rPr>
            </w:pPr>
            <w:r>
              <w:rPr>
                <w:rFonts w:ascii="Arial" w:hAnsi="Arial" w:cs="Arial"/>
                <w:sz w:val="24"/>
                <w:szCs w:val="24"/>
                <w:lang w:val="en-US"/>
              </w:rPr>
              <w:t>Information has been received from AIHQ with advice regarding the planning and organising of Refugee Week (</w:t>
            </w:r>
            <w:r w:rsidR="00224731">
              <w:rPr>
                <w:rFonts w:ascii="Arial" w:hAnsi="Arial" w:cs="Arial"/>
                <w:sz w:val="24"/>
                <w:szCs w:val="24"/>
                <w:lang w:val="en-US"/>
              </w:rPr>
              <w:t>17</w:t>
            </w:r>
            <w:r w:rsidR="00224731" w:rsidRPr="00224731">
              <w:rPr>
                <w:rFonts w:ascii="Arial" w:hAnsi="Arial" w:cs="Arial"/>
                <w:sz w:val="24"/>
                <w:szCs w:val="24"/>
                <w:vertAlign w:val="superscript"/>
                <w:lang w:val="en-US"/>
              </w:rPr>
              <w:t>th</w:t>
            </w:r>
            <w:r w:rsidR="00224731">
              <w:rPr>
                <w:rFonts w:ascii="Arial" w:hAnsi="Arial" w:cs="Arial"/>
                <w:sz w:val="24"/>
                <w:szCs w:val="24"/>
                <w:lang w:val="en-US"/>
              </w:rPr>
              <w:t>-23</w:t>
            </w:r>
            <w:r w:rsidR="00224731" w:rsidRPr="00224731">
              <w:rPr>
                <w:rFonts w:ascii="Arial" w:hAnsi="Arial" w:cs="Arial"/>
                <w:sz w:val="24"/>
                <w:szCs w:val="24"/>
                <w:vertAlign w:val="superscript"/>
                <w:lang w:val="en-US"/>
              </w:rPr>
              <w:t>rd</w:t>
            </w:r>
            <w:r w:rsidR="00224731">
              <w:rPr>
                <w:rFonts w:ascii="Arial" w:hAnsi="Arial" w:cs="Arial"/>
                <w:sz w:val="24"/>
                <w:szCs w:val="24"/>
                <w:lang w:val="en-US"/>
              </w:rPr>
              <w:t xml:space="preserve"> June.)</w:t>
            </w:r>
          </w:p>
          <w:p w:rsidR="00547615" w:rsidRPr="00547615" w:rsidRDefault="00547615" w:rsidP="002A4753">
            <w:pPr>
              <w:pStyle w:val="TableStyle2"/>
              <w:rPr>
                <w:rFonts w:ascii="Arial" w:hAnsi="Arial" w:cs="Arial"/>
                <w:sz w:val="24"/>
                <w:szCs w:val="24"/>
                <w:lang w:val="en-US"/>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472EB">
            <w:pPr>
              <w:rPr>
                <w:rFonts w:ascii="Arial" w:hAnsi="Arial" w:cs="Arial"/>
              </w:rPr>
            </w:pPr>
          </w:p>
          <w:p w:rsidR="003236BE" w:rsidRDefault="003236BE">
            <w:pPr>
              <w:rPr>
                <w:rFonts w:ascii="Arial" w:hAnsi="Arial" w:cs="Arial"/>
              </w:rPr>
            </w:pPr>
          </w:p>
          <w:p w:rsidR="003236BE" w:rsidRDefault="003236BE">
            <w:pPr>
              <w:rPr>
                <w:rFonts w:ascii="Arial" w:hAnsi="Arial" w:cs="Arial"/>
                <w:b/>
              </w:rPr>
            </w:pPr>
            <w:r>
              <w:rPr>
                <w:rFonts w:ascii="Arial" w:hAnsi="Arial" w:cs="Arial"/>
                <w:b/>
              </w:rPr>
              <w:t>LC</w:t>
            </w: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p>
          <w:p w:rsidR="001D1598" w:rsidRDefault="001D1598">
            <w:pPr>
              <w:rPr>
                <w:rFonts w:ascii="Arial" w:hAnsi="Arial" w:cs="Arial"/>
                <w:b/>
              </w:rPr>
            </w:pPr>
            <w:r>
              <w:rPr>
                <w:rFonts w:ascii="Arial" w:hAnsi="Arial" w:cs="Arial"/>
                <w:b/>
              </w:rPr>
              <w:t>TM</w:t>
            </w:r>
          </w:p>
          <w:p w:rsidR="00547615" w:rsidRDefault="00547615">
            <w:pPr>
              <w:rPr>
                <w:rFonts w:ascii="Arial" w:hAnsi="Arial" w:cs="Arial"/>
                <w:b/>
              </w:rPr>
            </w:pPr>
          </w:p>
          <w:p w:rsidR="00547615" w:rsidRDefault="00547615">
            <w:pPr>
              <w:rPr>
                <w:rFonts w:ascii="Arial" w:hAnsi="Arial" w:cs="Arial"/>
                <w:b/>
              </w:rPr>
            </w:pPr>
          </w:p>
          <w:p w:rsidR="00547615" w:rsidRDefault="00547615">
            <w:pPr>
              <w:rPr>
                <w:rFonts w:ascii="Arial" w:hAnsi="Arial" w:cs="Arial"/>
                <w:b/>
              </w:rPr>
            </w:pPr>
          </w:p>
          <w:p w:rsidR="00547615" w:rsidRDefault="00547615">
            <w:pPr>
              <w:rPr>
                <w:rFonts w:ascii="Arial" w:hAnsi="Arial" w:cs="Arial"/>
                <w:b/>
              </w:rPr>
            </w:pPr>
          </w:p>
          <w:p w:rsidR="00547615" w:rsidRDefault="00547615">
            <w:pPr>
              <w:rPr>
                <w:rFonts w:ascii="Arial" w:hAnsi="Arial" w:cs="Arial"/>
                <w:b/>
              </w:rPr>
            </w:pPr>
          </w:p>
          <w:p w:rsidR="00547615" w:rsidRDefault="00547615">
            <w:pPr>
              <w:rPr>
                <w:rFonts w:ascii="Arial" w:hAnsi="Arial" w:cs="Arial"/>
                <w:b/>
              </w:rPr>
            </w:pPr>
          </w:p>
          <w:p w:rsidR="00547615" w:rsidRDefault="00547615">
            <w:pPr>
              <w:rPr>
                <w:rFonts w:ascii="Arial" w:hAnsi="Arial" w:cs="Arial"/>
                <w:b/>
              </w:rPr>
            </w:pPr>
          </w:p>
          <w:p w:rsidR="00547615" w:rsidRDefault="00547615">
            <w:pPr>
              <w:rPr>
                <w:rFonts w:ascii="Arial" w:hAnsi="Arial" w:cs="Arial"/>
                <w:b/>
              </w:rPr>
            </w:pPr>
          </w:p>
          <w:p w:rsidR="00547615" w:rsidRDefault="00547615">
            <w:pPr>
              <w:rPr>
                <w:rFonts w:ascii="Arial" w:hAnsi="Arial" w:cs="Arial"/>
                <w:b/>
              </w:rPr>
            </w:pPr>
          </w:p>
          <w:p w:rsidR="00547615" w:rsidRDefault="00547615">
            <w:pPr>
              <w:rPr>
                <w:rFonts w:ascii="Arial" w:hAnsi="Arial" w:cs="Arial"/>
                <w:b/>
              </w:rPr>
            </w:pPr>
          </w:p>
          <w:p w:rsidR="00547615" w:rsidRDefault="00547615">
            <w:pPr>
              <w:rPr>
                <w:rFonts w:ascii="Arial" w:hAnsi="Arial" w:cs="Arial"/>
                <w:b/>
              </w:rPr>
            </w:pPr>
          </w:p>
          <w:p w:rsidR="00547615" w:rsidRDefault="00547615">
            <w:pPr>
              <w:rPr>
                <w:rFonts w:ascii="Arial" w:hAnsi="Arial" w:cs="Arial"/>
                <w:b/>
              </w:rPr>
            </w:pPr>
          </w:p>
          <w:p w:rsidR="00547615" w:rsidRDefault="00547615">
            <w:pPr>
              <w:rPr>
                <w:rFonts w:ascii="Arial" w:hAnsi="Arial" w:cs="Arial"/>
                <w:b/>
              </w:rPr>
            </w:pPr>
          </w:p>
          <w:p w:rsidR="00547615" w:rsidRDefault="00547615">
            <w:pPr>
              <w:rPr>
                <w:rFonts w:ascii="Arial" w:hAnsi="Arial" w:cs="Arial"/>
                <w:b/>
              </w:rPr>
            </w:pPr>
          </w:p>
          <w:p w:rsidR="00547615" w:rsidRDefault="00547615">
            <w:pPr>
              <w:rPr>
                <w:rFonts w:ascii="Arial" w:hAnsi="Arial" w:cs="Arial"/>
                <w:b/>
              </w:rPr>
            </w:pPr>
          </w:p>
          <w:p w:rsidR="00547615" w:rsidRDefault="00547615">
            <w:pPr>
              <w:rPr>
                <w:rFonts w:ascii="Arial" w:hAnsi="Arial" w:cs="Arial"/>
                <w:b/>
              </w:rPr>
            </w:pPr>
          </w:p>
          <w:p w:rsidR="00547615" w:rsidRDefault="00547615">
            <w:pPr>
              <w:rPr>
                <w:rFonts w:ascii="Arial" w:hAnsi="Arial" w:cs="Arial"/>
                <w:b/>
              </w:rPr>
            </w:pPr>
          </w:p>
          <w:p w:rsidR="00547615" w:rsidRDefault="00547615">
            <w:pPr>
              <w:rPr>
                <w:rFonts w:ascii="Arial" w:hAnsi="Arial" w:cs="Arial"/>
                <w:b/>
              </w:rPr>
            </w:pPr>
          </w:p>
          <w:p w:rsidR="00547615" w:rsidRDefault="00547615">
            <w:pPr>
              <w:rPr>
                <w:rFonts w:ascii="Arial" w:hAnsi="Arial" w:cs="Arial"/>
                <w:b/>
              </w:rPr>
            </w:pPr>
          </w:p>
          <w:p w:rsidR="00547615" w:rsidRDefault="00547615">
            <w:pPr>
              <w:rPr>
                <w:rFonts w:ascii="Arial" w:hAnsi="Arial" w:cs="Arial"/>
                <w:b/>
              </w:rPr>
            </w:pPr>
          </w:p>
          <w:p w:rsidR="00547615" w:rsidRDefault="00547615">
            <w:pPr>
              <w:rPr>
                <w:rFonts w:ascii="Arial" w:hAnsi="Arial" w:cs="Arial"/>
                <w:b/>
              </w:rPr>
            </w:pPr>
          </w:p>
          <w:p w:rsidR="00547615" w:rsidRDefault="00547615">
            <w:pPr>
              <w:rPr>
                <w:rFonts w:ascii="Arial" w:hAnsi="Arial" w:cs="Arial"/>
                <w:b/>
              </w:rPr>
            </w:pPr>
          </w:p>
          <w:p w:rsidR="00547615" w:rsidRDefault="00547615">
            <w:pPr>
              <w:rPr>
                <w:rFonts w:ascii="Arial" w:hAnsi="Arial" w:cs="Arial"/>
                <w:b/>
              </w:rPr>
            </w:pPr>
          </w:p>
          <w:p w:rsidR="00547615" w:rsidRDefault="00547615">
            <w:pPr>
              <w:rPr>
                <w:rFonts w:ascii="Arial" w:hAnsi="Arial" w:cs="Arial"/>
                <w:b/>
              </w:rPr>
            </w:pPr>
          </w:p>
          <w:p w:rsidR="00547615" w:rsidRDefault="00547615">
            <w:pPr>
              <w:rPr>
                <w:rFonts w:ascii="Arial" w:hAnsi="Arial" w:cs="Arial"/>
                <w:b/>
              </w:rPr>
            </w:pPr>
          </w:p>
          <w:p w:rsidR="00547615" w:rsidRDefault="00547615">
            <w:pPr>
              <w:rPr>
                <w:rFonts w:ascii="Arial" w:hAnsi="Arial" w:cs="Arial"/>
                <w:b/>
              </w:rPr>
            </w:pPr>
          </w:p>
          <w:p w:rsidR="00547615" w:rsidRDefault="00547615">
            <w:pPr>
              <w:rPr>
                <w:rFonts w:ascii="Arial" w:hAnsi="Arial" w:cs="Arial"/>
                <w:b/>
              </w:rPr>
            </w:pPr>
          </w:p>
          <w:p w:rsidR="00547615" w:rsidRDefault="00547615">
            <w:pPr>
              <w:rPr>
                <w:rFonts w:ascii="Arial" w:hAnsi="Arial" w:cs="Arial"/>
                <w:b/>
              </w:rPr>
            </w:pPr>
          </w:p>
          <w:p w:rsidR="00547615" w:rsidRDefault="00547615">
            <w:pPr>
              <w:rPr>
                <w:rFonts w:ascii="Arial" w:hAnsi="Arial" w:cs="Arial"/>
                <w:b/>
              </w:rPr>
            </w:pPr>
          </w:p>
          <w:p w:rsidR="00547615" w:rsidRDefault="00547615">
            <w:pPr>
              <w:rPr>
                <w:rFonts w:ascii="Arial" w:hAnsi="Arial" w:cs="Arial"/>
                <w:b/>
              </w:rPr>
            </w:pPr>
          </w:p>
          <w:p w:rsidR="00547615" w:rsidRDefault="00547615">
            <w:pPr>
              <w:rPr>
                <w:rFonts w:ascii="Arial" w:hAnsi="Arial" w:cs="Arial"/>
                <w:b/>
              </w:rPr>
            </w:pPr>
          </w:p>
          <w:p w:rsidR="00C16FC4" w:rsidRDefault="00C16FC4">
            <w:pPr>
              <w:rPr>
                <w:rFonts w:ascii="Arial" w:hAnsi="Arial" w:cs="Arial"/>
                <w:b/>
              </w:rPr>
            </w:pPr>
          </w:p>
          <w:p w:rsidR="00C16FC4" w:rsidRDefault="00C16FC4">
            <w:pPr>
              <w:rPr>
                <w:rFonts w:ascii="Arial" w:hAnsi="Arial" w:cs="Arial"/>
                <w:b/>
              </w:rPr>
            </w:pPr>
          </w:p>
          <w:p w:rsidR="00C16FC4" w:rsidRDefault="00C16FC4">
            <w:pPr>
              <w:rPr>
                <w:rFonts w:ascii="Arial" w:hAnsi="Arial" w:cs="Arial"/>
                <w:b/>
              </w:rPr>
            </w:pPr>
          </w:p>
          <w:p w:rsidR="00C16FC4" w:rsidRDefault="00C16FC4">
            <w:pPr>
              <w:rPr>
                <w:rFonts w:ascii="Arial" w:hAnsi="Arial" w:cs="Arial"/>
                <w:b/>
              </w:rPr>
            </w:pPr>
          </w:p>
          <w:p w:rsidR="00C16FC4" w:rsidRDefault="00C16FC4">
            <w:pPr>
              <w:rPr>
                <w:rFonts w:ascii="Arial" w:hAnsi="Arial" w:cs="Arial"/>
                <w:b/>
              </w:rPr>
            </w:pPr>
          </w:p>
          <w:p w:rsidR="00C16FC4" w:rsidRDefault="00C16FC4">
            <w:pPr>
              <w:rPr>
                <w:rFonts w:ascii="Arial" w:hAnsi="Arial" w:cs="Arial"/>
                <w:b/>
              </w:rPr>
            </w:pPr>
          </w:p>
          <w:p w:rsidR="00C16FC4" w:rsidRDefault="00C16FC4">
            <w:pPr>
              <w:rPr>
                <w:rFonts w:ascii="Arial" w:hAnsi="Arial" w:cs="Arial"/>
                <w:b/>
              </w:rPr>
            </w:pPr>
          </w:p>
          <w:p w:rsidR="00C16FC4" w:rsidRDefault="00C16FC4">
            <w:pPr>
              <w:rPr>
                <w:rFonts w:ascii="Arial" w:hAnsi="Arial" w:cs="Arial"/>
                <w:b/>
              </w:rPr>
            </w:pPr>
          </w:p>
          <w:p w:rsidR="00C16FC4" w:rsidRDefault="00C16FC4">
            <w:pPr>
              <w:rPr>
                <w:rFonts w:ascii="Arial" w:hAnsi="Arial" w:cs="Arial"/>
                <w:b/>
              </w:rPr>
            </w:pPr>
          </w:p>
          <w:p w:rsidR="007D091C" w:rsidRDefault="007D091C">
            <w:pPr>
              <w:rPr>
                <w:rFonts w:ascii="Arial" w:hAnsi="Arial" w:cs="Arial"/>
                <w:b/>
              </w:rPr>
            </w:pPr>
          </w:p>
          <w:p w:rsidR="007D091C" w:rsidRDefault="007D091C">
            <w:pPr>
              <w:rPr>
                <w:rFonts w:ascii="Arial" w:hAnsi="Arial" w:cs="Arial"/>
                <w:b/>
              </w:rPr>
            </w:pPr>
          </w:p>
          <w:p w:rsidR="007D091C" w:rsidRDefault="007D091C">
            <w:pPr>
              <w:rPr>
                <w:rFonts w:ascii="Arial" w:hAnsi="Arial" w:cs="Arial"/>
                <w:b/>
              </w:rPr>
            </w:pPr>
          </w:p>
          <w:p w:rsidR="007D091C" w:rsidRDefault="007D091C">
            <w:pPr>
              <w:rPr>
                <w:rFonts w:ascii="Arial" w:hAnsi="Arial" w:cs="Arial"/>
                <w:b/>
              </w:rPr>
            </w:pPr>
          </w:p>
          <w:p w:rsidR="0039698D" w:rsidRDefault="0039698D">
            <w:pPr>
              <w:rPr>
                <w:rFonts w:ascii="Arial" w:hAnsi="Arial" w:cs="Arial"/>
                <w:b/>
              </w:rPr>
            </w:pPr>
          </w:p>
          <w:p w:rsidR="0039698D" w:rsidRDefault="0039698D">
            <w:pPr>
              <w:rPr>
                <w:rFonts w:ascii="Arial" w:hAnsi="Arial" w:cs="Arial"/>
                <w:b/>
              </w:rPr>
            </w:pPr>
          </w:p>
          <w:p w:rsidR="0039698D" w:rsidRDefault="0039698D">
            <w:pPr>
              <w:rPr>
                <w:rFonts w:ascii="Arial" w:hAnsi="Arial" w:cs="Arial"/>
                <w:b/>
              </w:rPr>
            </w:pPr>
          </w:p>
          <w:p w:rsidR="0039698D" w:rsidRDefault="0039698D">
            <w:pPr>
              <w:rPr>
                <w:rFonts w:ascii="Arial" w:hAnsi="Arial" w:cs="Arial"/>
                <w:b/>
              </w:rPr>
            </w:pPr>
          </w:p>
          <w:p w:rsidR="0039698D" w:rsidRDefault="0039698D">
            <w:pPr>
              <w:rPr>
                <w:rFonts w:ascii="Arial" w:hAnsi="Arial" w:cs="Arial"/>
                <w:b/>
              </w:rPr>
            </w:pPr>
          </w:p>
          <w:p w:rsidR="0039698D" w:rsidRDefault="0039698D">
            <w:pPr>
              <w:rPr>
                <w:rFonts w:ascii="Arial" w:hAnsi="Arial" w:cs="Arial"/>
                <w:b/>
              </w:rPr>
            </w:pPr>
          </w:p>
          <w:p w:rsidR="0039698D" w:rsidRDefault="0039698D">
            <w:pPr>
              <w:rPr>
                <w:rFonts w:ascii="Arial" w:hAnsi="Arial" w:cs="Arial"/>
                <w:b/>
              </w:rPr>
            </w:pPr>
          </w:p>
          <w:p w:rsidR="0039698D" w:rsidRDefault="0039698D">
            <w:pPr>
              <w:rPr>
                <w:rFonts w:ascii="Arial" w:hAnsi="Arial" w:cs="Arial"/>
                <w:b/>
              </w:rPr>
            </w:pPr>
          </w:p>
          <w:p w:rsidR="0039698D" w:rsidRDefault="0039698D">
            <w:pPr>
              <w:rPr>
                <w:rFonts w:ascii="Arial" w:hAnsi="Arial" w:cs="Arial"/>
                <w:b/>
              </w:rPr>
            </w:pPr>
          </w:p>
          <w:p w:rsidR="0039698D" w:rsidRDefault="0039698D">
            <w:pPr>
              <w:rPr>
                <w:rFonts w:ascii="Arial" w:hAnsi="Arial" w:cs="Arial"/>
                <w:b/>
              </w:rPr>
            </w:pPr>
          </w:p>
          <w:p w:rsidR="009B703C" w:rsidRDefault="009B703C">
            <w:pPr>
              <w:rPr>
                <w:rFonts w:ascii="Arial" w:hAnsi="Arial" w:cs="Arial"/>
                <w:b/>
              </w:rPr>
            </w:pPr>
          </w:p>
          <w:p w:rsidR="009B703C" w:rsidRDefault="009B703C">
            <w:pPr>
              <w:rPr>
                <w:rFonts w:ascii="Arial" w:hAnsi="Arial" w:cs="Arial"/>
                <w:b/>
              </w:rPr>
            </w:pPr>
          </w:p>
          <w:p w:rsidR="009B703C" w:rsidRDefault="009B703C">
            <w:pPr>
              <w:rPr>
                <w:rFonts w:ascii="Arial" w:hAnsi="Arial" w:cs="Arial"/>
                <w:b/>
              </w:rPr>
            </w:pPr>
          </w:p>
          <w:p w:rsidR="00547615" w:rsidRDefault="00547615">
            <w:pPr>
              <w:rPr>
                <w:rFonts w:ascii="Arial" w:hAnsi="Arial" w:cs="Arial"/>
                <w:b/>
              </w:rPr>
            </w:pPr>
            <w:r>
              <w:rPr>
                <w:rFonts w:ascii="Arial" w:hAnsi="Arial" w:cs="Arial"/>
                <w:b/>
              </w:rPr>
              <w:t>AH</w:t>
            </w:r>
          </w:p>
          <w:p w:rsidR="003236BE" w:rsidRPr="003236BE" w:rsidRDefault="003236BE">
            <w:pPr>
              <w:rPr>
                <w:rFonts w:ascii="Arial" w:hAnsi="Arial" w:cs="Arial"/>
                <w:b/>
              </w:rPr>
            </w:pPr>
          </w:p>
        </w:tc>
      </w:tr>
      <w:tr w:rsidR="005472EB" w:rsidRPr="00BE4719" w:rsidTr="008E3499">
        <w:trPr>
          <w:trHeight w:val="279"/>
        </w:trPr>
        <w:tc>
          <w:tcPr>
            <w:tcW w:w="132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lastRenderedPageBreak/>
              <w:t>5</w:t>
            </w:r>
          </w:p>
        </w:tc>
        <w:tc>
          <w:tcPr>
            <w:tcW w:w="725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rPr>
                <w:rFonts w:ascii="Arial" w:hAnsi="Arial" w:cs="Arial"/>
                <w:b/>
                <w:bCs/>
                <w:sz w:val="24"/>
                <w:szCs w:val="24"/>
              </w:rPr>
            </w:pPr>
            <w:r w:rsidRPr="00BE4719">
              <w:rPr>
                <w:rFonts w:ascii="Arial" w:hAnsi="Arial" w:cs="Arial"/>
                <w:b/>
                <w:bCs/>
                <w:sz w:val="24"/>
                <w:szCs w:val="24"/>
              </w:rPr>
              <w:t>Social Media Report</w:t>
            </w:r>
          </w:p>
          <w:p w:rsidR="00224731" w:rsidRDefault="00224731">
            <w:pPr>
              <w:pStyle w:val="TableStyle2"/>
              <w:rPr>
                <w:rFonts w:ascii="Arial" w:hAnsi="Arial" w:cs="Arial"/>
                <w:sz w:val="24"/>
                <w:szCs w:val="24"/>
              </w:rPr>
            </w:pPr>
          </w:p>
          <w:p w:rsidR="00131116" w:rsidRDefault="00131116" w:rsidP="00131116">
            <w:pPr>
              <w:rPr>
                <w:rFonts w:ascii="Arial" w:hAnsi="Arial" w:cs="Arial"/>
              </w:rPr>
            </w:pPr>
            <w:r w:rsidRPr="00F7797D">
              <w:rPr>
                <w:rFonts w:ascii="Arial" w:hAnsi="Arial" w:cs="Arial"/>
              </w:rPr>
              <w:t xml:space="preserve">Web and other media statistics, </w:t>
            </w:r>
            <w:r>
              <w:rPr>
                <w:rFonts w:ascii="Arial" w:hAnsi="Arial" w:cs="Arial"/>
                <w:b/>
              </w:rPr>
              <w:t>February 2019</w:t>
            </w:r>
            <w:r w:rsidRPr="00F7797D">
              <w:rPr>
                <w:rFonts w:ascii="Arial" w:hAnsi="Arial" w:cs="Arial"/>
              </w:rPr>
              <w:t xml:space="preserve"> </w:t>
            </w:r>
          </w:p>
          <w:p w:rsidR="00131116" w:rsidRDefault="00131116" w:rsidP="00131116">
            <w:pPr>
              <w:rPr>
                <w:rFonts w:ascii="Arial" w:hAnsi="Arial" w:cs="Arial"/>
              </w:rPr>
            </w:pPr>
          </w:p>
          <w:p w:rsidR="00131116" w:rsidRDefault="00131116" w:rsidP="00131116">
            <w:pPr>
              <w:rPr>
                <w:rFonts w:ascii="Arial" w:hAnsi="Arial" w:cs="Arial"/>
              </w:rPr>
            </w:pPr>
            <w:r>
              <w:rPr>
                <w:rFonts w:ascii="Arial" w:hAnsi="Arial" w:cs="Arial"/>
              </w:rPr>
              <w:t>A quiet month due mainly to lack of content.</w:t>
            </w:r>
          </w:p>
          <w:p w:rsidR="00131116" w:rsidRDefault="00131116" w:rsidP="00131116">
            <w:pPr>
              <w:rPr>
                <w:rFonts w:ascii="Arial" w:hAnsi="Arial" w:cs="Arial"/>
              </w:rPr>
            </w:pPr>
            <w:r>
              <w:rPr>
                <w:rFonts w:ascii="Arial" w:hAnsi="Arial" w:cs="Arial"/>
              </w:rPr>
              <w:t xml:space="preserve">  </w:t>
            </w:r>
          </w:p>
          <w:p w:rsidR="00131116" w:rsidRPr="00F7797D" w:rsidRDefault="00131116" w:rsidP="00131116">
            <w:pPr>
              <w:shd w:val="clear" w:color="auto" w:fill="E1F3D6" w:themeFill="accent2" w:themeFillTint="33"/>
              <w:rPr>
                <w:rFonts w:ascii="Arial" w:hAnsi="Arial" w:cs="Arial"/>
                <w:i/>
              </w:rPr>
            </w:pPr>
            <w:r w:rsidRPr="00F7797D">
              <w:rPr>
                <w:rFonts w:ascii="Arial" w:hAnsi="Arial" w:cs="Arial"/>
                <w:i/>
              </w:rPr>
              <w:t>Web site</w:t>
            </w:r>
          </w:p>
          <w:p w:rsidR="00131116" w:rsidRPr="00F7797D" w:rsidRDefault="00131116" w:rsidP="00131116">
            <w:pPr>
              <w:rPr>
                <w:rFonts w:ascii="Arial" w:hAnsi="Arial" w:cs="Arial"/>
              </w:rPr>
            </w:pPr>
            <w:r w:rsidRPr="00F7797D">
              <w:rPr>
                <w:rFonts w:ascii="Arial" w:hAnsi="Arial" w:cs="Arial"/>
              </w:rPr>
              <w:t xml:space="preserve">The figures are: </w:t>
            </w:r>
          </w:p>
          <w:tbl>
            <w:tblPr>
              <w:tblStyle w:val="TableGrid"/>
              <w:tblW w:w="0" w:type="auto"/>
              <w:tblLayout w:type="fixed"/>
              <w:tblLook w:val="04A0" w:firstRow="1" w:lastRow="0" w:firstColumn="1" w:lastColumn="0" w:noHBand="0" w:noVBand="1"/>
            </w:tblPr>
            <w:tblGrid>
              <w:gridCol w:w="900"/>
              <w:gridCol w:w="900"/>
              <w:gridCol w:w="900"/>
              <w:gridCol w:w="900"/>
              <w:gridCol w:w="900"/>
              <w:gridCol w:w="900"/>
              <w:gridCol w:w="900"/>
            </w:tblGrid>
            <w:tr w:rsidR="00131116" w:rsidRPr="005E526F" w:rsidTr="00B56DBC">
              <w:trPr>
                <w:trHeight w:val="323"/>
              </w:trPr>
              <w:tc>
                <w:tcPr>
                  <w:tcW w:w="900" w:type="dxa"/>
                  <w:shd w:val="clear" w:color="auto" w:fill="E1F3D6" w:themeFill="accent2" w:themeFillTint="33"/>
                </w:tcPr>
                <w:p w:rsidR="00131116" w:rsidRPr="005E526F" w:rsidRDefault="00131116" w:rsidP="00131116">
                  <w:pPr>
                    <w:rPr>
                      <w:rFonts w:ascii="Arial" w:hAnsi="Arial" w:cs="Arial"/>
                    </w:rPr>
                  </w:pPr>
                  <w:r w:rsidRPr="005E526F">
                    <w:rPr>
                      <w:rFonts w:ascii="Arial" w:hAnsi="Arial" w:cs="Arial"/>
                    </w:rPr>
                    <w:t xml:space="preserve">Aug </w:t>
                  </w:r>
                </w:p>
              </w:tc>
              <w:tc>
                <w:tcPr>
                  <w:tcW w:w="900" w:type="dxa"/>
                  <w:shd w:val="clear" w:color="auto" w:fill="E1F3D6" w:themeFill="accent2" w:themeFillTint="33"/>
                </w:tcPr>
                <w:p w:rsidR="00131116" w:rsidRPr="005E526F" w:rsidRDefault="00131116" w:rsidP="00131116">
                  <w:pPr>
                    <w:jc w:val="center"/>
                    <w:rPr>
                      <w:rFonts w:ascii="Arial" w:hAnsi="Arial" w:cs="Arial"/>
                    </w:rPr>
                  </w:pPr>
                  <w:r w:rsidRPr="005E526F">
                    <w:rPr>
                      <w:rFonts w:ascii="Arial" w:hAnsi="Arial" w:cs="Arial"/>
                    </w:rPr>
                    <w:t>Sept</w:t>
                  </w:r>
                </w:p>
              </w:tc>
              <w:tc>
                <w:tcPr>
                  <w:tcW w:w="900" w:type="dxa"/>
                  <w:shd w:val="clear" w:color="auto" w:fill="E1F3D6" w:themeFill="accent2" w:themeFillTint="33"/>
                </w:tcPr>
                <w:p w:rsidR="00131116" w:rsidRPr="005E526F" w:rsidRDefault="00131116" w:rsidP="00131116">
                  <w:pPr>
                    <w:jc w:val="center"/>
                    <w:rPr>
                      <w:rFonts w:ascii="Arial" w:hAnsi="Arial" w:cs="Arial"/>
                    </w:rPr>
                  </w:pPr>
                  <w:r w:rsidRPr="005E526F">
                    <w:rPr>
                      <w:rFonts w:ascii="Arial" w:hAnsi="Arial" w:cs="Arial"/>
                    </w:rPr>
                    <w:t xml:space="preserve">Oct </w:t>
                  </w:r>
                </w:p>
              </w:tc>
              <w:tc>
                <w:tcPr>
                  <w:tcW w:w="900" w:type="dxa"/>
                  <w:shd w:val="clear" w:color="auto" w:fill="E1F3D6" w:themeFill="accent2" w:themeFillTint="33"/>
                </w:tcPr>
                <w:p w:rsidR="00131116" w:rsidRPr="005E526F" w:rsidRDefault="00131116" w:rsidP="00131116">
                  <w:pPr>
                    <w:jc w:val="center"/>
                    <w:rPr>
                      <w:rFonts w:ascii="Arial" w:hAnsi="Arial" w:cs="Arial"/>
                    </w:rPr>
                  </w:pPr>
                  <w:r w:rsidRPr="005E526F">
                    <w:rPr>
                      <w:rFonts w:ascii="Arial" w:hAnsi="Arial" w:cs="Arial"/>
                    </w:rPr>
                    <w:t>Nov</w:t>
                  </w:r>
                </w:p>
              </w:tc>
              <w:tc>
                <w:tcPr>
                  <w:tcW w:w="900" w:type="dxa"/>
                  <w:shd w:val="clear" w:color="auto" w:fill="E1F3D6" w:themeFill="accent2" w:themeFillTint="33"/>
                </w:tcPr>
                <w:p w:rsidR="00131116" w:rsidRPr="005E526F" w:rsidRDefault="00131116" w:rsidP="00131116">
                  <w:pPr>
                    <w:jc w:val="center"/>
                    <w:rPr>
                      <w:rFonts w:ascii="Arial" w:hAnsi="Arial" w:cs="Arial"/>
                    </w:rPr>
                  </w:pPr>
                  <w:r w:rsidRPr="005E526F">
                    <w:rPr>
                      <w:rFonts w:ascii="Arial" w:hAnsi="Arial" w:cs="Arial"/>
                    </w:rPr>
                    <w:t>Dec</w:t>
                  </w:r>
                </w:p>
              </w:tc>
              <w:tc>
                <w:tcPr>
                  <w:tcW w:w="900" w:type="dxa"/>
                  <w:shd w:val="clear" w:color="auto" w:fill="E1F3D6" w:themeFill="accent2" w:themeFillTint="33"/>
                </w:tcPr>
                <w:p w:rsidR="00131116" w:rsidRPr="005E526F" w:rsidRDefault="00131116" w:rsidP="00131116">
                  <w:pPr>
                    <w:jc w:val="center"/>
                    <w:rPr>
                      <w:rFonts w:ascii="Arial" w:hAnsi="Arial" w:cs="Arial"/>
                    </w:rPr>
                  </w:pPr>
                  <w:r w:rsidRPr="005E526F">
                    <w:rPr>
                      <w:rFonts w:ascii="Arial" w:hAnsi="Arial" w:cs="Arial"/>
                    </w:rPr>
                    <w:t>Jan</w:t>
                  </w:r>
                </w:p>
              </w:tc>
              <w:tc>
                <w:tcPr>
                  <w:tcW w:w="900" w:type="dxa"/>
                  <w:shd w:val="clear" w:color="auto" w:fill="E1F3D6" w:themeFill="accent2" w:themeFillTint="33"/>
                </w:tcPr>
                <w:p w:rsidR="00131116" w:rsidRPr="005E526F" w:rsidRDefault="00131116" w:rsidP="00131116">
                  <w:pPr>
                    <w:jc w:val="center"/>
                    <w:rPr>
                      <w:rFonts w:ascii="Arial" w:hAnsi="Arial" w:cs="Arial"/>
                      <w:b/>
                    </w:rPr>
                  </w:pPr>
                  <w:r w:rsidRPr="005E526F">
                    <w:rPr>
                      <w:rFonts w:ascii="Arial" w:hAnsi="Arial" w:cs="Arial"/>
                      <w:b/>
                    </w:rPr>
                    <w:t>Feb</w:t>
                  </w:r>
                </w:p>
              </w:tc>
            </w:tr>
            <w:tr w:rsidR="00131116" w:rsidRPr="005E526F" w:rsidTr="00B56DBC">
              <w:tc>
                <w:tcPr>
                  <w:tcW w:w="900" w:type="dxa"/>
                </w:tcPr>
                <w:p w:rsidR="00131116" w:rsidRPr="005E526F" w:rsidRDefault="00131116" w:rsidP="00131116">
                  <w:pPr>
                    <w:rPr>
                      <w:rFonts w:ascii="Arial" w:hAnsi="Arial" w:cs="Arial"/>
                    </w:rPr>
                  </w:pPr>
                  <w:r w:rsidRPr="005E526F">
                    <w:rPr>
                      <w:rFonts w:ascii="Arial" w:hAnsi="Arial" w:cs="Arial"/>
                    </w:rPr>
                    <w:t>305</w:t>
                  </w:r>
                </w:p>
              </w:tc>
              <w:tc>
                <w:tcPr>
                  <w:tcW w:w="900" w:type="dxa"/>
                </w:tcPr>
                <w:p w:rsidR="00131116" w:rsidRPr="005E526F" w:rsidRDefault="00131116" w:rsidP="00131116">
                  <w:pPr>
                    <w:jc w:val="center"/>
                    <w:rPr>
                      <w:rFonts w:ascii="Arial" w:hAnsi="Arial" w:cs="Arial"/>
                    </w:rPr>
                  </w:pPr>
                  <w:r w:rsidRPr="005E526F">
                    <w:rPr>
                      <w:rFonts w:ascii="Arial" w:hAnsi="Arial" w:cs="Arial"/>
                    </w:rPr>
                    <w:t>486</w:t>
                  </w:r>
                </w:p>
              </w:tc>
              <w:tc>
                <w:tcPr>
                  <w:tcW w:w="900" w:type="dxa"/>
                </w:tcPr>
                <w:p w:rsidR="00131116" w:rsidRPr="005E526F" w:rsidRDefault="00131116" w:rsidP="00131116">
                  <w:pPr>
                    <w:jc w:val="center"/>
                    <w:rPr>
                      <w:rFonts w:ascii="Arial" w:hAnsi="Arial" w:cs="Arial"/>
                    </w:rPr>
                  </w:pPr>
                  <w:r w:rsidRPr="005E526F">
                    <w:rPr>
                      <w:rFonts w:ascii="Arial" w:hAnsi="Arial" w:cs="Arial"/>
                    </w:rPr>
                    <w:t>193</w:t>
                  </w:r>
                </w:p>
              </w:tc>
              <w:tc>
                <w:tcPr>
                  <w:tcW w:w="900" w:type="dxa"/>
                </w:tcPr>
                <w:p w:rsidR="00131116" w:rsidRPr="005E526F" w:rsidRDefault="00131116" w:rsidP="00131116">
                  <w:pPr>
                    <w:jc w:val="center"/>
                    <w:rPr>
                      <w:rFonts w:ascii="Arial" w:hAnsi="Arial" w:cs="Arial"/>
                    </w:rPr>
                  </w:pPr>
                  <w:r w:rsidRPr="005E526F">
                    <w:rPr>
                      <w:rFonts w:ascii="Arial" w:hAnsi="Arial" w:cs="Arial"/>
                    </w:rPr>
                    <w:t>177</w:t>
                  </w:r>
                </w:p>
              </w:tc>
              <w:tc>
                <w:tcPr>
                  <w:tcW w:w="900" w:type="dxa"/>
                </w:tcPr>
                <w:p w:rsidR="00131116" w:rsidRPr="005E526F" w:rsidRDefault="00131116" w:rsidP="00131116">
                  <w:pPr>
                    <w:jc w:val="center"/>
                    <w:rPr>
                      <w:rFonts w:ascii="Arial" w:hAnsi="Arial" w:cs="Arial"/>
                    </w:rPr>
                  </w:pPr>
                  <w:r w:rsidRPr="005E526F">
                    <w:rPr>
                      <w:rFonts w:ascii="Arial" w:hAnsi="Arial" w:cs="Arial"/>
                    </w:rPr>
                    <w:t>166</w:t>
                  </w:r>
                </w:p>
              </w:tc>
              <w:tc>
                <w:tcPr>
                  <w:tcW w:w="900" w:type="dxa"/>
                </w:tcPr>
                <w:p w:rsidR="00131116" w:rsidRPr="005E526F" w:rsidRDefault="00131116" w:rsidP="00131116">
                  <w:pPr>
                    <w:jc w:val="center"/>
                    <w:rPr>
                      <w:rFonts w:ascii="Arial" w:hAnsi="Arial" w:cs="Arial"/>
                    </w:rPr>
                  </w:pPr>
                  <w:r w:rsidRPr="005E526F">
                    <w:rPr>
                      <w:rFonts w:ascii="Arial" w:hAnsi="Arial" w:cs="Arial"/>
                    </w:rPr>
                    <w:t>132</w:t>
                  </w:r>
                </w:p>
              </w:tc>
              <w:tc>
                <w:tcPr>
                  <w:tcW w:w="900" w:type="dxa"/>
                </w:tcPr>
                <w:p w:rsidR="00131116" w:rsidRPr="005E526F" w:rsidRDefault="00131116" w:rsidP="00131116">
                  <w:pPr>
                    <w:jc w:val="center"/>
                    <w:rPr>
                      <w:rFonts w:ascii="Arial" w:hAnsi="Arial" w:cs="Arial"/>
                      <w:b/>
                    </w:rPr>
                  </w:pPr>
                  <w:r w:rsidRPr="005E526F">
                    <w:rPr>
                      <w:rFonts w:ascii="Arial" w:hAnsi="Arial" w:cs="Arial"/>
                      <w:b/>
                    </w:rPr>
                    <w:t>135</w:t>
                  </w:r>
                </w:p>
              </w:tc>
            </w:tr>
          </w:tbl>
          <w:p w:rsidR="00131116" w:rsidRPr="005E526F" w:rsidRDefault="00131116" w:rsidP="00131116">
            <w:pPr>
              <w:rPr>
                <w:rFonts w:ascii="Arial" w:hAnsi="Arial" w:cs="Arial"/>
              </w:rPr>
            </w:pPr>
          </w:p>
          <w:p w:rsidR="00131116" w:rsidRPr="00F7797D" w:rsidRDefault="00131116" w:rsidP="00131116">
            <w:pPr>
              <w:rPr>
                <w:rFonts w:ascii="Arial" w:hAnsi="Arial" w:cs="Arial"/>
                <w:i/>
              </w:rPr>
            </w:pPr>
            <w:r w:rsidRPr="00F7797D">
              <w:rPr>
                <w:rFonts w:ascii="Arial" w:hAnsi="Arial" w:cs="Arial"/>
                <w:i/>
              </w:rPr>
              <w:t>Views</w:t>
            </w:r>
          </w:p>
          <w:p w:rsidR="00131116" w:rsidRDefault="00131116" w:rsidP="00131116">
            <w:pPr>
              <w:rPr>
                <w:rFonts w:ascii="Arial" w:hAnsi="Arial" w:cs="Arial"/>
              </w:rPr>
            </w:pPr>
            <w:r w:rsidRPr="00F7797D">
              <w:rPr>
                <w:rFonts w:ascii="Arial" w:hAnsi="Arial" w:cs="Arial"/>
              </w:rPr>
              <w:t xml:space="preserve">All time: </w:t>
            </w:r>
            <w:r>
              <w:rPr>
                <w:rFonts w:ascii="Arial" w:hAnsi="Arial" w:cs="Arial"/>
              </w:rPr>
              <w:t>12,677</w:t>
            </w:r>
            <w:r>
              <w:rPr>
                <w:rFonts w:ascii="Arial" w:hAnsi="Arial" w:cs="Arial"/>
              </w:rPr>
              <w:tab/>
            </w:r>
            <w:r>
              <w:rPr>
                <w:rFonts w:ascii="Arial" w:hAnsi="Arial" w:cs="Arial"/>
              </w:rPr>
              <w:tab/>
            </w:r>
          </w:p>
          <w:p w:rsidR="00131116" w:rsidRDefault="00131116" w:rsidP="00131116">
            <w:pPr>
              <w:rPr>
                <w:rFonts w:ascii="Arial" w:hAnsi="Arial" w:cs="Arial"/>
              </w:rPr>
            </w:pPr>
            <w:r>
              <w:rPr>
                <w:rFonts w:ascii="Arial" w:hAnsi="Arial" w:cs="Arial"/>
              </w:rPr>
              <w:t xml:space="preserve">Followers: 375, the same as last month.  </w:t>
            </w:r>
          </w:p>
          <w:p w:rsidR="00131116" w:rsidRPr="00F7797D" w:rsidRDefault="00131116" w:rsidP="00131116">
            <w:pPr>
              <w:rPr>
                <w:rFonts w:ascii="Arial" w:hAnsi="Arial" w:cs="Arial"/>
              </w:rPr>
            </w:pPr>
          </w:p>
          <w:p w:rsidR="00131116" w:rsidRPr="00F7797D" w:rsidRDefault="00131116" w:rsidP="00131116">
            <w:pPr>
              <w:rPr>
                <w:rFonts w:ascii="Arial" w:hAnsi="Arial" w:cs="Arial"/>
              </w:rPr>
            </w:pPr>
            <w:r>
              <w:rPr>
                <w:rFonts w:ascii="Arial" w:hAnsi="Arial" w:cs="Arial"/>
              </w:rPr>
              <w:t>Top 3 c</w:t>
            </w:r>
            <w:r w:rsidRPr="00F7797D">
              <w:rPr>
                <w:rFonts w:ascii="Arial" w:hAnsi="Arial" w:cs="Arial"/>
              </w:rPr>
              <w:t>ountry views:</w:t>
            </w:r>
          </w:p>
          <w:tbl>
            <w:tblPr>
              <w:tblStyle w:val="TableGrid"/>
              <w:tblW w:w="0" w:type="auto"/>
              <w:tblLayout w:type="fixed"/>
              <w:tblLook w:val="04A0" w:firstRow="1" w:lastRow="0" w:firstColumn="1" w:lastColumn="0" w:noHBand="0" w:noVBand="1"/>
            </w:tblPr>
            <w:tblGrid>
              <w:gridCol w:w="1317"/>
              <w:gridCol w:w="1275"/>
            </w:tblGrid>
            <w:tr w:rsidR="00131116" w:rsidRPr="00F7797D" w:rsidTr="00131116">
              <w:trPr>
                <w:trHeight w:val="395"/>
              </w:trPr>
              <w:tc>
                <w:tcPr>
                  <w:tcW w:w="1317" w:type="dxa"/>
                </w:tcPr>
                <w:p w:rsidR="00131116" w:rsidRPr="00F7797D" w:rsidRDefault="00131116" w:rsidP="00131116">
                  <w:pPr>
                    <w:rPr>
                      <w:rFonts w:ascii="Arial" w:hAnsi="Arial" w:cs="Arial"/>
                      <w:b/>
                    </w:rPr>
                  </w:pPr>
                </w:p>
              </w:tc>
              <w:tc>
                <w:tcPr>
                  <w:tcW w:w="1275" w:type="dxa"/>
                  <w:shd w:val="clear" w:color="auto" w:fill="BFBFBF" w:themeFill="background2"/>
                </w:tcPr>
                <w:p w:rsidR="00131116" w:rsidRPr="00F7797D" w:rsidRDefault="00131116" w:rsidP="00131116">
                  <w:pPr>
                    <w:jc w:val="center"/>
                    <w:rPr>
                      <w:rFonts w:ascii="Arial" w:hAnsi="Arial" w:cs="Arial"/>
                      <w:b/>
                    </w:rPr>
                  </w:pPr>
                  <w:r>
                    <w:rPr>
                      <w:rFonts w:ascii="Arial" w:hAnsi="Arial" w:cs="Arial"/>
                      <w:b/>
                    </w:rPr>
                    <w:t>February</w:t>
                  </w:r>
                </w:p>
              </w:tc>
            </w:tr>
            <w:tr w:rsidR="00131116" w:rsidRPr="00F7797D" w:rsidTr="00131116">
              <w:trPr>
                <w:trHeight w:val="395"/>
              </w:trPr>
              <w:tc>
                <w:tcPr>
                  <w:tcW w:w="1317" w:type="dxa"/>
                </w:tcPr>
                <w:p w:rsidR="00131116" w:rsidRPr="00F7797D" w:rsidRDefault="00131116" w:rsidP="00131116">
                  <w:pPr>
                    <w:rPr>
                      <w:rFonts w:ascii="Arial" w:hAnsi="Arial" w:cs="Arial"/>
                      <w:b/>
                    </w:rPr>
                  </w:pPr>
                  <w:r>
                    <w:rPr>
                      <w:rFonts w:ascii="Arial" w:hAnsi="Arial" w:cs="Arial"/>
                      <w:b/>
                    </w:rPr>
                    <w:t>UK</w:t>
                  </w:r>
                </w:p>
              </w:tc>
              <w:tc>
                <w:tcPr>
                  <w:tcW w:w="1275" w:type="dxa"/>
                </w:tcPr>
                <w:p w:rsidR="00131116" w:rsidRPr="00F7797D" w:rsidRDefault="00131116" w:rsidP="00131116">
                  <w:pPr>
                    <w:jc w:val="right"/>
                    <w:rPr>
                      <w:rFonts w:ascii="Arial" w:hAnsi="Arial" w:cs="Arial"/>
                    </w:rPr>
                  </w:pPr>
                  <w:r>
                    <w:rPr>
                      <w:rFonts w:ascii="Arial" w:hAnsi="Arial" w:cs="Arial"/>
                    </w:rPr>
                    <w:t>50</w:t>
                  </w:r>
                </w:p>
              </w:tc>
            </w:tr>
            <w:tr w:rsidR="00131116" w:rsidRPr="00F7797D" w:rsidTr="00131116">
              <w:tc>
                <w:tcPr>
                  <w:tcW w:w="1317" w:type="dxa"/>
                </w:tcPr>
                <w:p w:rsidR="00131116" w:rsidRPr="00F7797D" w:rsidRDefault="00131116" w:rsidP="00131116">
                  <w:pPr>
                    <w:rPr>
                      <w:rFonts w:ascii="Arial" w:hAnsi="Arial" w:cs="Arial"/>
                    </w:rPr>
                  </w:pPr>
                  <w:r>
                    <w:rPr>
                      <w:rFonts w:ascii="Arial" w:hAnsi="Arial" w:cs="Arial"/>
                    </w:rPr>
                    <w:t>USA</w:t>
                  </w:r>
                </w:p>
              </w:tc>
              <w:tc>
                <w:tcPr>
                  <w:tcW w:w="1275" w:type="dxa"/>
                </w:tcPr>
                <w:p w:rsidR="00131116" w:rsidRPr="00E541C6" w:rsidRDefault="00131116" w:rsidP="00131116">
                  <w:pPr>
                    <w:jc w:val="right"/>
                    <w:rPr>
                      <w:rFonts w:ascii="Arial" w:hAnsi="Arial" w:cs="Arial"/>
                    </w:rPr>
                  </w:pPr>
                  <w:r>
                    <w:rPr>
                      <w:rFonts w:ascii="Arial" w:hAnsi="Arial" w:cs="Arial"/>
                    </w:rPr>
                    <w:t>25</w:t>
                  </w:r>
                </w:p>
              </w:tc>
            </w:tr>
            <w:tr w:rsidR="00131116" w:rsidRPr="00F7797D" w:rsidTr="00131116">
              <w:tc>
                <w:tcPr>
                  <w:tcW w:w="1317" w:type="dxa"/>
                </w:tcPr>
                <w:p w:rsidR="00131116" w:rsidRPr="00F7797D" w:rsidRDefault="00131116" w:rsidP="00131116">
                  <w:pPr>
                    <w:rPr>
                      <w:rFonts w:ascii="Arial" w:hAnsi="Arial" w:cs="Arial"/>
                    </w:rPr>
                  </w:pPr>
                  <w:r>
                    <w:rPr>
                      <w:rFonts w:ascii="Arial" w:hAnsi="Arial" w:cs="Arial"/>
                    </w:rPr>
                    <w:lastRenderedPageBreak/>
                    <w:t xml:space="preserve">Germany </w:t>
                  </w:r>
                </w:p>
              </w:tc>
              <w:tc>
                <w:tcPr>
                  <w:tcW w:w="1275" w:type="dxa"/>
                </w:tcPr>
                <w:p w:rsidR="00131116" w:rsidRPr="00F7797D" w:rsidRDefault="00131116" w:rsidP="00131116">
                  <w:pPr>
                    <w:jc w:val="right"/>
                    <w:rPr>
                      <w:rFonts w:ascii="Arial" w:hAnsi="Arial" w:cs="Arial"/>
                    </w:rPr>
                  </w:pPr>
                  <w:r>
                    <w:rPr>
                      <w:rFonts w:ascii="Arial" w:hAnsi="Arial" w:cs="Arial"/>
                    </w:rPr>
                    <w:t>10</w:t>
                  </w:r>
                </w:p>
              </w:tc>
            </w:tr>
            <w:tr w:rsidR="00131116" w:rsidRPr="00F7797D" w:rsidTr="00131116">
              <w:tc>
                <w:tcPr>
                  <w:tcW w:w="1317" w:type="dxa"/>
                </w:tcPr>
                <w:p w:rsidR="00131116" w:rsidRDefault="00131116" w:rsidP="00131116">
                  <w:pPr>
                    <w:rPr>
                      <w:rFonts w:ascii="Arial" w:hAnsi="Arial" w:cs="Arial"/>
                    </w:rPr>
                  </w:pPr>
                  <w:r>
                    <w:rPr>
                      <w:rFonts w:ascii="Arial" w:hAnsi="Arial" w:cs="Arial"/>
                    </w:rPr>
                    <w:t xml:space="preserve">Pakistan </w:t>
                  </w:r>
                </w:p>
              </w:tc>
              <w:tc>
                <w:tcPr>
                  <w:tcW w:w="1275" w:type="dxa"/>
                </w:tcPr>
                <w:p w:rsidR="00131116" w:rsidRDefault="00131116" w:rsidP="00131116">
                  <w:pPr>
                    <w:jc w:val="right"/>
                    <w:rPr>
                      <w:rFonts w:ascii="Arial" w:hAnsi="Arial" w:cs="Arial"/>
                    </w:rPr>
                  </w:pPr>
                  <w:r>
                    <w:rPr>
                      <w:rFonts w:ascii="Arial" w:hAnsi="Arial" w:cs="Arial"/>
                    </w:rPr>
                    <w:t>8</w:t>
                  </w:r>
                </w:p>
              </w:tc>
            </w:tr>
          </w:tbl>
          <w:p w:rsidR="00131116" w:rsidRDefault="00131116" w:rsidP="00131116">
            <w:pPr>
              <w:rPr>
                <w:rFonts w:ascii="Arial" w:hAnsi="Arial" w:cs="Arial"/>
              </w:rPr>
            </w:pPr>
          </w:p>
          <w:p w:rsidR="00131116" w:rsidRDefault="00131116" w:rsidP="00131116">
            <w:pPr>
              <w:rPr>
                <w:rFonts w:ascii="Arial" w:hAnsi="Arial" w:cs="Arial"/>
              </w:rPr>
            </w:pPr>
            <w:r w:rsidRPr="00F7797D">
              <w:rPr>
                <w:rFonts w:ascii="Arial" w:hAnsi="Arial" w:cs="Arial"/>
              </w:rPr>
              <w:t>Top posts:</w:t>
            </w:r>
            <w:r>
              <w:rPr>
                <w:rFonts w:ascii="Arial" w:hAnsi="Arial" w:cs="Arial"/>
              </w:rPr>
              <w:t xml:space="preserve"> </w:t>
            </w:r>
          </w:p>
          <w:p w:rsidR="00131116" w:rsidRDefault="00131116" w:rsidP="00131116">
            <w:pPr>
              <w:pStyle w:val="ListParagraph"/>
              <w:numPr>
                <w:ilvl w:val="0"/>
                <w:numId w:val="7"/>
              </w:numPr>
              <w:spacing w:after="160" w:line="259" w:lineRule="auto"/>
              <w:rPr>
                <w:rFonts w:cs="Arial"/>
              </w:rPr>
            </w:pPr>
            <w:r>
              <w:rPr>
                <w:rFonts w:cs="Arial"/>
              </w:rPr>
              <w:t>Talk at Bemerton by Rob Key</w:t>
            </w:r>
          </w:p>
          <w:p w:rsidR="00131116" w:rsidRDefault="00131116" w:rsidP="00131116">
            <w:pPr>
              <w:pStyle w:val="ListParagraph"/>
              <w:numPr>
                <w:ilvl w:val="0"/>
                <w:numId w:val="7"/>
              </w:numPr>
              <w:spacing w:after="160" w:line="259" w:lineRule="auto"/>
              <w:rPr>
                <w:rFonts w:cs="Arial"/>
              </w:rPr>
            </w:pPr>
            <w:r w:rsidRPr="005E526F">
              <w:rPr>
                <w:rFonts w:cs="Arial"/>
              </w:rPr>
              <w:t>Human rights under threat post Brexit</w:t>
            </w:r>
          </w:p>
          <w:p w:rsidR="00131116" w:rsidRPr="00F7797D" w:rsidRDefault="00131116" w:rsidP="00131116">
            <w:pPr>
              <w:shd w:val="clear" w:color="auto" w:fill="FFEDD7" w:themeFill="accent4" w:themeFillTint="33"/>
              <w:spacing w:after="120"/>
              <w:rPr>
                <w:rFonts w:ascii="Arial" w:hAnsi="Arial" w:cs="Arial"/>
                <w:i/>
              </w:rPr>
            </w:pPr>
            <w:r w:rsidRPr="00F7797D">
              <w:rPr>
                <w:rFonts w:ascii="Arial" w:hAnsi="Arial" w:cs="Arial"/>
                <w:i/>
              </w:rPr>
              <w:t>Twitter</w:t>
            </w:r>
          </w:p>
          <w:p w:rsidR="00131116" w:rsidRPr="00F7797D" w:rsidRDefault="00131116" w:rsidP="00131116">
            <w:pPr>
              <w:spacing w:after="120"/>
              <w:rPr>
                <w:rFonts w:ascii="Arial" w:hAnsi="Arial" w:cs="Arial"/>
              </w:rPr>
            </w:pPr>
            <w:r>
              <w:rPr>
                <w:rFonts w:ascii="Arial" w:hAnsi="Arial" w:cs="Arial"/>
              </w:rPr>
              <w:t xml:space="preserve">A quieter month following the record number of impressions in September.  </w:t>
            </w:r>
            <w:r w:rsidRPr="00F7797D">
              <w:rPr>
                <w:rFonts w:ascii="Arial" w:hAnsi="Arial" w:cs="Arial"/>
              </w:rPr>
              <w:t>Impressions:</w:t>
            </w:r>
          </w:p>
          <w:tbl>
            <w:tblPr>
              <w:tblStyle w:val="TableGrid"/>
              <w:tblW w:w="0" w:type="auto"/>
              <w:tblLayout w:type="fixed"/>
              <w:tblLook w:val="04A0" w:firstRow="1" w:lastRow="0" w:firstColumn="1" w:lastColumn="0" w:noHBand="0" w:noVBand="1"/>
            </w:tblPr>
            <w:tblGrid>
              <w:gridCol w:w="990"/>
              <w:gridCol w:w="990"/>
              <w:gridCol w:w="990"/>
              <w:gridCol w:w="990"/>
              <w:gridCol w:w="990"/>
              <w:gridCol w:w="990"/>
              <w:gridCol w:w="990"/>
            </w:tblGrid>
            <w:tr w:rsidR="00131116" w:rsidRPr="00F7797D" w:rsidTr="00B56DBC">
              <w:trPr>
                <w:trHeight w:val="260"/>
              </w:trPr>
              <w:tc>
                <w:tcPr>
                  <w:tcW w:w="990" w:type="dxa"/>
                  <w:tcBorders>
                    <w:bottom w:val="single" w:sz="4" w:space="0" w:color="auto"/>
                  </w:tcBorders>
                  <w:shd w:val="clear" w:color="auto" w:fill="E1F3D6" w:themeFill="accent2" w:themeFillTint="33"/>
                </w:tcPr>
                <w:p w:rsidR="00131116" w:rsidRPr="00E541C6" w:rsidRDefault="00131116" w:rsidP="00131116">
                  <w:pPr>
                    <w:spacing w:after="120"/>
                    <w:jc w:val="center"/>
                    <w:rPr>
                      <w:rFonts w:ascii="Arial" w:hAnsi="Arial" w:cs="Arial"/>
                    </w:rPr>
                  </w:pPr>
                  <w:r w:rsidRPr="00E541C6">
                    <w:rPr>
                      <w:rFonts w:ascii="Arial" w:hAnsi="Arial" w:cs="Arial"/>
                    </w:rPr>
                    <w:t>Aug</w:t>
                  </w:r>
                </w:p>
              </w:tc>
              <w:tc>
                <w:tcPr>
                  <w:tcW w:w="990" w:type="dxa"/>
                  <w:tcBorders>
                    <w:bottom w:val="single" w:sz="4" w:space="0" w:color="auto"/>
                  </w:tcBorders>
                  <w:shd w:val="clear" w:color="auto" w:fill="E1F3D6" w:themeFill="accent2" w:themeFillTint="33"/>
                </w:tcPr>
                <w:p w:rsidR="00131116" w:rsidRPr="00E541C6" w:rsidRDefault="00131116" w:rsidP="00131116">
                  <w:pPr>
                    <w:spacing w:after="120"/>
                    <w:jc w:val="center"/>
                    <w:rPr>
                      <w:rFonts w:ascii="Arial" w:hAnsi="Arial" w:cs="Arial"/>
                    </w:rPr>
                  </w:pPr>
                  <w:r>
                    <w:rPr>
                      <w:rFonts w:ascii="Arial" w:hAnsi="Arial" w:cs="Arial"/>
                    </w:rPr>
                    <w:t>Sept</w:t>
                  </w:r>
                </w:p>
              </w:tc>
              <w:tc>
                <w:tcPr>
                  <w:tcW w:w="990" w:type="dxa"/>
                  <w:tcBorders>
                    <w:bottom w:val="single" w:sz="4" w:space="0" w:color="auto"/>
                  </w:tcBorders>
                  <w:shd w:val="clear" w:color="auto" w:fill="E1F3D6" w:themeFill="accent2" w:themeFillTint="33"/>
                </w:tcPr>
                <w:p w:rsidR="00131116" w:rsidRDefault="00131116" w:rsidP="00131116">
                  <w:pPr>
                    <w:spacing w:after="120"/>
                    <w:jc w:val="center"/>
                    <w:rPr>
                      <w:rFonts w:ascii="Arial" w:hAnsi="Arial" w:cs="Arial"/>
                    </w:rPr>
                  </w:pPr>
                  <w:r>
                    <w:rPr>
                      <w:rFonts w:ascii="Arial" w:hAnsi="Arial" w:cs="Arial"/>
                    </w:rPr>
                    <w:t>Oct</w:t>
                  </w:r>
                </w:p>
              </w:tc>
              <w:tc>
                <w:tcPr>
                  <w:tcW w:w="990" w:type="dxa"/>
                  <w:tcBorders>
                    <w:bottom w:val="single" w:sz="4" w:space="0" w:color="auto"/>
                  </w:tcBorders>
                  <w:shd w:val="clear" w:color="auto" w:fill="E1F3D6" w:themeFill="accent2" w:themeFillTint="33"/>
                </w:tcPr>
                <w:p w:rsidR="00131116" w:rsidRPr="0071042B" w:rsidRDefault="00131116" w:rsidP="00131116">
                  <w:pPr>
                    <w:spacing w:after="120"/>
                    <w:jc w:val="center"/>
                    <w:rPr>
                      <w:rFonts w:ascii="Arial" w:hAnsi="Arial" w:cs="Arial"/>
                    </w:rPr>
                  </w:pPr>
                  <w:r w:rsidRPr="0071042B">
                    <w:rPr>
                      <w:rFonts w:ascii="Arial" w:hAnsi="Arial" w:cs="Arial"/>
                    </w:rPr>
                    <w:t>Nov</w:t>
                  </w:r>
                </w:p>
              </w:tc>
              <w:tc>
                <w:tcPr>
                  <w:tcW w:w="990" w:type="dxa"/>
                  <w:tcBorders>
                    <w:bottom w:val="single" w:sz="4" w:space="0" w:color="auto"/>
                  </w:tcBorders>
                  <w:shd w:val="clear" w:color="auto" w:fill="E1F3D6" w:themeFill="accent2" w:themeFillTint="33"/>
                </w:tcPr>
                <w:p w:rsidR="00131116" w:rsidRPr="00423000" w:rsidRDefault="00131116" w:rsidP="00131116">
                  <w:pPr>
                    <w:spacing w:after="120"/>
                    <w:jc w:val="center"/>
                    <w:rPr>
                      <w:rFonts w:ascii="Arial" w:hAnsi="Arial" w:cs="Arial"/>
                    </w:rPr>
                  </w:pPr>
                  <w:r w:rsidRPr="00423000">
                    <w:rPr>
                      <w:rFonts w:ascii="Arial" w:hAnsi="Arial" w:cs="Arial"/>
                    </w:rPr>
                    <w:t>Dec</w:t>
                  </w:r>
                </w:p>
              </w:tc>
              <w:tc>
                <w:tcPr>
                  <w:tcW w:w="990" w:type="dxa"/>
                  <w:tcBorders>
                    <w:bottom w:val="single" w:sz="4" w:space="0" w:color="auto"/>
                  </w:tcBorders>
                  <w:shd w:val="clear" w:color="auto" w:fill="E1F3D6" w:themeFill="accent2" w:themeFillTint="33"/>
                </w:tcPr>
                <w:p w:rsidR="00131116" w:rsidRPr="005E526F" w:rsidRDefault="00131116" w:rsidP="00131116">
                  <w:pPr>
                    <w:spacing w:after="120"/>
                    <w:jc w:val="center"/>
                    <w:rPr>
                      <w:rFonts w:ascii="Arial" w:hAnsi="Arial" w:cs="Arial"/>
                    </w:rPr>
                  </w:pPr>
                  <w:r w:rsidRPr="005E526F">
                    <w:rPr>
                      <w:rFonts w:ascii="Arial" w:hAnsi="Arial" w:cs="Arial"/>
                    </w:rPr>
                    <w:t>Jan</w:t>
                  </w:r>
                </w:p>
              </w:tc>
              <w:tc>
                <w:tcPr>
                  <w:tcW w:w="990" w:type="dxa"/>
                  <w:tcBorders>
                    <w:bottom w:val="single" w:sz="4" w:space="0" w:color="auto"/>
                  </w:tcBorders>
                  <w:shd w:val="clear" w:color="auto" w:fill="E1F3D6" w:themeFill="accent2" w:themeFillTint="33"/>
                </w:tcPr>
                <w:p w:rsidR="00131116" w:rsidRDefault="00131116" w:rsidP="00131116">
                  <w:pPr>
                    <w:spacing w:after="120"/>
                    <w:jc w:val="center"/>
                    <w:rPr>
                      <w:rFonts w:ascii="Arial" w:hAnsi="Arial" w:cs="Arial"/>
                      <w:b/>
                    </w:rPr>
                  </w:pPr>
                  <w:r>
                    <w:rPr>
                      <w:rFonts w:ascii="Arial" w:hAnsi="Arial" w:cs="Arial"/>
                      <w:b/>
                    </w:rPr>
                    <w:t>Feb</w:t>
                  </w:r>
                </w:p>
              </w:tc>
            </w:tr>
            <w:tr w:rsidR="00131116" w:rsidRPr="00F7797D" w:rsidTr="00B56DBC">
              <w:tc>
                <w:tcPr>
                  <w:tcW w:w="990" w:type="dxa"/>
                  <w:tcBorders>
                    <w:bottom w:val="single" w:sz="4" w:space="0" w:color="auto"/>
                  </w:tcBorders>
                </w:tcPr>
                <w:p w:rsidR="00131116" w:rsidRPr="00E541C6" w:rsidRDefault="00131116" w:rsidP="00131116">
                  <w:pPr>
                    <w:spacing w:after="120"/>
                    <w:jc w:val="center"/>
                    <w:rPr>
                      <w:rFonts w:ascii="Arial" w:hAnsi="Arial" w:cs="Arial"/>
                    </w:rPr>
                  </w:pPr>
                  <w:r w:rsidRPr="00E541C6">
                    <w:rPr>
                      <w:rFonts w:ascii="Arial" w:hAnsi="Arial" w:cs="Arial"/>
                    </w:rPr>
                    <w:t>2824</w:t>
                  </w:r>
                </w:p>
              </w:tc>
              <w:tc>
                <w:tcPr>
                  <w:tcW w:w="990" w:type="dxa"/>
                  <w:tcBorders>
                    <w:bottom w:val="single" w:sz="4" w:space="0" w:color="auto"/>
                  </w:tcBorders>
                </w:tcPr>
                <w:p w:rsidR="00131116" w:rsidRPr="00E541C6" w:rsidRDefault="00131116" w:rsidP="00131116">
                  <w:pPr>
                    <w:spacing w:after="120"/>
                    <w:jc w:val="center"/>
                    <w:rPr>
                      <w:rFonts w:ascii="Arial" w:hAnsi="Arial" w:cs="Arial"/>
                    </w:rPr>
                  </w:pPr>
                  <w:r>
                    <w:rPr>
                      <w:rFonts w:ascii="Arial" w:hAnsi="Arial" w:cs="Arial"/>
                    </w:rPr>
                    <w:t>17k</w:t>
                  </w:r>
                </w:p>
              </w:tc>
              <w:tc>
                <w:tcPr>
                  <w:tcW w:w="990" w:type="dxa"/>
                  <w:tcBorders>
                    <w:bottom w:val="single" w:sz="4" w:space="0" w:color="auto"/>
                  </w:tcBorders>
                </w:tcPr>
                <w:p w:rsidR="00131116" w:rsidRDefault="00131116" w:rsidP="00131116">
                  <w:pPr>
                    <w:spacing w:after="120"/>
                    <w:jc w:val="center"/>
                    <w:rPr>
                      <w:rFonts w:ascii="Arial" w:hAnsi="Arial" w:cs="Arial"/>
                    </w:rPr>
                  </w:pPr>
                  <w:r>
                    <w:rPr>
                      <w:rFonts w:ascii="Arial" w:hAnsi="Arial" w:cs="Arial"/>
                    </w:rPr>
                    <w:t>1310</w:t>
                  </w:r>
                </w:p>
              </w:tc>
              <w:tc>
                <w:tcPr>
                  <w:tcW w:w="990" w:type="dxa"/>
                  <w:tcBorders>
                    <w:bottom w:val="single" w:sz="4" w:space="0" w:color="auto"/>
                  </w:tcBorders>
                </w:tcPr>
                <w:p w:rsidR="00131116" w:rsidRDefault="00131116" w:rsidP="00131116">
                  <w:pPr>
                    <w:spacing w:after="120"/>
                    <w:jc w:val="center"/>
                    <w:rPr>
                      <w:rFonts w:ascii="Arial" w:hAnsi="Arial" w:cs="Arial"/>
                    </w:rPr>
                  </w:pPr>
                  <w:r>
                    <w:rPr>
                      <w:rFonts w:ascii="Arial" w:hAnsi="Arial" w:cs="Arial"/>
                    </w:rPr>
                    <w:t>1624</w:t>
                  </w:r>
                </w:p>
              </w:tc>
              <w:tc>
                <w:tcPr>
                  <w:tcW w:w="990" w:type="dxa"/>
                  <w:tcBorders>
                    <w:bottom w:val="single" w:sz="4" w:space="0" w:color="auto"/>
                  </w:tcBorders>
                </w:tcPr>
                <w:p w:rsidR="00131116" w:rsidRDefault="00131116" w:rsidP="00131116">
                  <w:pPr>
                    <w:spacing w:after="120"/>
                    <w:jc w:val="center"/>
                    <w:rPr>
                      <w:rFonts w:ascii="Arial" w:hAnsi="Arial" w:cs="Arial"/>
                    </w:rPr>
                  </w:pPr>
                  <w:r>
                    <w:rPr>
                      <w:rFonts w:ascii="Arial" w:hAnsi="Arial" w:cs="Arial"/>
                    </w:rPr>
                    <w:t>1593</w:t>
                  </w:r>
                </w:p>
              </w:tc>
              <w:tc>
                <w:tcPr>
                  <w:tcW w:w="990" w:type="dxa"/>
                  <w:tcBorders>
                    <w:bottom w:val="single" w:sz="4" w:space="0" w:color="auto"/>
                  </w:tcBorders>
                </w:tcPr>
                <w:p w:rsidR="00131116" w:rsidRDefault="00131116" w:rsidP="00131116">
                  <w:pPr>
                    <w:spacing w:after="120"/>
                    <w:jc w:val="center"/>
                    <w:rPr>
                      <w:rFonts w:ascii="Arial" w:hAnsi="Arial" w:cs="Arial"/>
                    </w:rPr>
                  </w:pPr>
                  <w:r>
                    <w:rPr>
                      <w:rFonts w:ascii="Arial" w:hAnsi="Arial" w:cs="Arial"/>
                    </w:rPr>
                    <w:t>1401</w:t>
                  </w:r>
                </w:p>
              </w:tc>
              <w:tc>
                <w:tcPr>
                  <w:tcW w:w="990" w:type="dxa"/>
                  <w:tcBorders>
                    <w:bottom w:val="single" w:sz="4" w:space="0" w:color="auto"/>
                  </w:tcBorders>
                </w:tcPr>
                <w:p w:rsidR="00131116" w:rsidRDefault="00131116" w:rsidP="00131116">
                  <w:pPr>
                    <w:spacing w:after="120"/>
                    <w:jc w:val="center"/>
                    <w:rPr>
                      <w:rFonts w:ascii="Arial" w:hAnsi="Arial" w:cs="Arial"/>
                    </w:rPr>
                  </w:pPr>
                  <w:r>
                    <w:rPr>
                      <w:rFonts w:ascii="Arial" w:hAnsi="Arial" w:cs="Arial"/>
                    </w:rPr>
                    <w:t>1550</w:t>
                  </w:r>
                </w:p>
              </w:tc>
            </w:tr>
          </w:tbl>
          <w:p w:rsidR="00131116" w:rsidRDefault="00131116" w:rsidP="00131116">
            <w:pPr>
              <w:spacing w:after="120"/>
              <w:rPr>
                <w:rFonts w:ascii="Arial" w:hAnsi="Arial" w:cs="Arial"/>
              </w:rPr>
            </w:pPr>
          </w:p>
          <w:p w:rsidR="00131116" w:rsidRDefault="00131116" w:rsidP="00131116">
            <w:pPr>
              <w:spacing w:after="120"/>
              <w:rPr>
                <w:rFonts w:ascii="Arial" w:hAnsi="Arial" w:cs="Arial"/>
              </w:rPr>
            </w:pPr>
            <w:r>
              <w:rPr>
                <w:rFonts w:ascii="Arial" w:hAnsi="Arial" w:cs="Arial"/>
              </w:rPr>
              <w:t>The top tweet:</w:t>
            </w:r>
          </w:p>
          <w:p w:rsidR="00131116" w:rsidRPr="00131116" w:rsidRDefault="00131116" w:rsidP="00131116">
            <w:pPr>
              <w:pStyle w:val="ListParagraph"/>
              <w:numPr>
                <w:ilvl w:val="0"/>
                <w:numId w:val="9"/>
              </w:numPr>
              <w:spacing w:after="120"/>
              <w:rPr>
                <w:rFonts w:cs="Arial"/>
              </w:rPr>
            </w:pPr>
            <w:r>
              <w:rPr>
                <w:rFonts w:cs="Arial"/>
              </w:rPr>
              <w:t>Brexit threat to human rights</w:t>
            </w:r>
          </w:p>
          <w:p w:rsidR="00131116" w:rsidRPr="00F7797D" w:rsidRDefault="00131116" w:rsidP="00131116">
            <w:pPr>
              <w:shd w:val="clear" w:color="auto" w:fill="BFBFBF" w:themeFill="background2"/>
              <w:rPr>
                <w:rFonts w:ascii="Arial" w:hAnsi="Arial" w:cs="Arial"/>
                <w:i/>
              </w:rPr>
            </w:pPr>
            <w:r w:rsidRPr="00F7797D">
              <w:rPr>
                <w:rFonts w:ascii="Arial" w:hAnsi="Arial" w:cs="Arial"/>
                <w:i/>
              </w:rPr>
              <w:t>Facebook</w:t>
            </w:r>
          </w:p>
          <w:p w:rsidR="00131116" w:rsidRDefault="00131116" w:rsidP="00131116">
            <w:pPr>
              <w:pStyle w:val="ListParagraph"/>
              <w:spacing w:after="120"/>
              <w:ind w:left="0"/>
              <w:jc w:val="both"/>
              <w:rPr>
                <w:rFonts w:cs="Arial"/>
              </w:rPr>
            </w:pPr>
            <w:r>
              <w:rPr>
                <w:rFonts w:cs="Arial"/>
              </w:rPr>
              <w:t xml:space="preserve">Bit busier this month with a reach of 160.  </w:t>
            </w:r>
          </w:p>
          <w:p w:rsidR="00131116" w:rsidRDefault="00131116" w:rsidP="00131116">
            <w:pPr>
              <w:pStyle w:val="ListParagraph"/>
              <w:spacing w:after="120"/>
              <w:ind w:left="0"/>
              <w:jc w:val="both"/>
              <w:rPr>
                <w:rFonts w:cs="Arial"/>
              </w:rPr>
            </w:pPr>
          </w:p>
          <w:p w:rsidR="00131116" w:rsidRPr="005E526F" w:rsidRDefault="00131116" w:rsidP="00131116">
            <w:pPr>
              <w:pStyle w:val="ListParagraph"/>
              <w:numPr>
                <w:ilvl w:val="0"/>
                <w:numId w:val="8"/>
              </w:numPr>
              <w:spacing w:after="120"/>
              <w:rPr>
                <w:rFonts w:cs="Arial"/>
              </w:rPr>
            </w:pPr>
            <w:r>
              <w:rPr>
                <w:rFonts w:cs="Arial"/>
              </w:rPr>
              <w:t>The relief at the withdrawal of the death penalty against a woman in Saudi Arabia</w:t>
            </w:r>
            <w:r w:rsidRPr="005E526F">
              <w:rPr>
                <w:rFonts w:cs="Arial"/>
              </w:rPr>
              <w:t xml:space="preserve">  </w:t>
            </w:r>
          </w:p>
          <w:p w:rsidR="00131116" w:rsidRPr="00F7797D" w:rsidRDefault="00131116" w:rsidP="00131116">
            <w:pPr>
              <w:pStyle w:val="ListParagraph"/>
              <w:spacing w:after="120"/>
              <w:ind w:left="0"/>
              <w:jc w:val="both"/>
              <w:rPr>
                <w:rFonts w:cs="Arial"/>
              </w:rPr>
            </w:pPr>
          </w:p>
          <w:p w:rsidR="00131116" w:rsidRPr="00F7797D" w:rsidRDefault="00131116" w:rsidP="00131116">
            <w:pPr>
              <w:shd w:val="clear" w:color="auto" w:fill="FFEDD7" w:themeFill="accent4" w:themeFillTint="33"/>
              <w:spacing w:after="120"/>
              <w:jc w:val="both"/>
              <w:rPr>
                <w:rFonts w:ascii="Arial" w:hAnsi="Arial" w:cs="Arial"/>
                <w:i/>
              </w:rPr>
            </w:pPr>
            <w:r w:rsidRPr="00F7797D">
              <w:rPr>
                <w:rFonts w:ascii="Arial" w:hAnsi="Arial" w:cs="Arial"/>
                <w:i/>
              </w:rPr>
              <w:t xml:space="preserve">Tumbler </w:t>
            </w:r>
          </w:p>
          <w:p w:rsidR="00131116" w:rsidRDefault="00131116" w:rsidP="00131116">
            <w:pPr>
              <w:spacing w:after="120"/>
              <w:jc w:val="both"/>
              <w:rPr>
                <w:rFonts w:ascii="Arial" w:hAnsi="Arial" w:cs="Arial"/>
              </w:rPr>
            </w:pPr>
            <w:r>
              <w:rPr>
                <w:rFonts w:ascii="Arial" w:hAnsi="Arial" w:cs="Arial"/>
              </w:rPr>
              <w:t>We have 9</w:t>
            </w:r>
            <w:r w:rsidRPr="00F7797D">
              <w:rPr>
                <w:rFonts w:ascii="Arial" w:hAnsi="Arial" w:cs="Arial"/>
              </w:rPr>
              <w:t xml:space="preserve"> followers</w:t>
            </w:r>
            <w:r>
              <w:rPr>
                <w:rFonts w:ascii="Arial" w:hAnsi="Arial" w:cs="Arial"/>
              </w:rPr>
              <w:t xml:space="preserve"> and 17 following – no </w:t>
            </w:r>
            <w:proofErr w:type="gramStart"/>
            <w:r>
              <w:rPr>
                <w:rFonts w:ascii="Arial" w:hAnsi="Arial" w:cs="Arial"/>
              </w:rPr>
              <w:t xml:space="preserve">change </w:t>
            </w:r>
            <w:r w:rsidR="008E3499">
              <w:rPr>
                <w:rFonts w:ascii="Arial" w:hAnsi="Arial" w:cs="Arial"/>
              </w:rPr>
              <w:t xml:space="preserve"> Tumblr</w:t>
            </w:r>
            <w:proofErr w:type="gramEnd"/>
            <w:r w:rsidR="008E3499">
              <w:rPr>
                <w:rFonts w:ascii="Arial" w:hAnsi="Arial" w:cs="Arial"/>
              </w:rPr>
              <w:t xml:space="preserve"> took down the monthly report on the death penalty.  We are appealing this decision.</w:t>
            </w:r>
          </w:p>
          <w:p w:rsidR="00131116" w:rsidRPr="00F7797D" w:rsidRDefault="00131116" w:rsidP="00131116">
            <w:pPr>
              <w:shd w:val="clear" w:color="auto" w:fill="A6A6A6" w:themeFill="background1" w:themeFillShade="A6"/>
              <w:spacing w:after="120"/>
              <w:jc w:val="both"/>
              <w:rPr>
                <w:rFonts w:ascii="Arial" w:hAnsi="Arial" w:cs="Arial"/>
                <w:i/>
              </w:rPr>
            </w:pPr>
            <w:r w:rsidRPr="00F7797D">
              <w:rPr>
                <w:rFonts w:ascii="Arial" w:hAnsi="Arial" w:cs="Arial"/>
                <w:i/>
              </w:rPr>
              <w:t>YouTube &amp; Flickr</w:t>
            </w:r>
          </w:p>
          <w:p w:rsidR="00131116" w:rsidRDefault="00131116" w:rsidP="00131116">
            <w:pPr>
              <w:spacing w:after="120"/>
              <w:jc w:val="both"/>
              <w:rPr>
                <w:rFonts w:ascii="Arial" w:hAnsi="Arial" w:cs="Arial"/>
              </w:rPr>
            </w:pPr>
            <w:r>
              <w:rPr>
                <w:rFonts w:ascii="Arial" w:hAnsi="Arial" w:cs="Arial"/>
              </w:rPr>
              <w:t xml:space="preserve">The </w:t>
            </w:r>
            <w:r w:rsidR="008E3499">
              <w:rPr>
                <w:rFonts w:ascii="Arial" w:hAnsi="Arial" w:cs="Arial"/>
              </w:rPr>
              <w:t xml:space="preserve">NK </w:t>
            </w:r>
            <w:r>
              <w:rPr>
                <w:rFonts w:ascii="Arial" w:hAnsi="Arial" w:cs="Arial"/>
              </w:rPr>
              <w:t>video (YouTube and Flickr) has had 3,106 views.  The still image has received 5,131 views</w:t>
            </w:r>
          </w:p>
          <w:p w:rsidR="00131116" w:rsidRPr="00F7797D" w:rsidRDefault="00131116" w:rsidP="00131116">
            <w:pPr>
              <w:spacing w:after="120"/>
              <w:jc w:val="both"/>
              <w:rPr>
                <w:rFonts w:ascii="Arial" w:hAnsi="Arial" w:cs="Arial"/>
              </w:rPr>
            </w:pPr>
          </w:p>
          <w:p w:rsidR="00131116" w:rsidRPr="00F7797D" w:rsidRDefault="00131116" w:rsidP="00131116">
            <w:pPr>
              <w:shd w:val="clear" w:color="auto" w:fill="B6D6E9" w:themeFill="accent1" w:themeFillTint="66"/>
              <w:rPr>
                <w:rFonts w:ascii="Arial" w:hAnsi="Arial" w:cs="Arial"/>
              </w:rPr>
            </w:pPr>
            <w:r w:rsidRPr="00F7797D">
              <w:rPr>
                <w:rFonts w:ascii="Arial" w:hAnsi="Arial" w:cs="Arial"/>
                <w:i/>
              </w:rPr>
              <w:t xml:space="preserve">Group </w:t>
            </w:r>
          </w:p>
          <w:p w:rsidR="00131116" w:rsidRPr="00F7797D" w:rsidRDefault="00131116" w:rsidP="00131116">
            <w:pPr>
              <w:rPr>
                <w:rFonts w:ascii="Arial" w:hAnsi="Arial" w:cs="Arial"/>
              </w:rPr>
            </w:pPr>
            <w:r w:rsidRPr="00F7797D">
              <w:rPr>
                <w:rFonts w:ascii="Arial" w:hAnsi="Arial" w:cs="Arial"/>
              </w:rPr>
              <w:t xml:space="preserve">Web site:  </w:t>
            </w:r>
            <w:hyperlink r:id="rId13" w:history="1">
              <w:r w:rsidRPr="00F7797D">
                <w:rPr>
                  <w:rStyle w:val="Hyperlink"/>
                  <w:rFonts w:ascii="Arial" w:hAnsi="Arial" w:cs="Arial"/>
                </w:rPr>
                <w:t>www.salisburyai.com</w:t>
              </w:r>
            </w:hyperlink>
            <w:r w:rsidRPr="00F7797D">
              <w:rPr>
                <w:rFonts w:ascii="Arial" w:hAnsi="Arial" w:cs="Arial"/>
              </w:rPr>
              <w:t xml:space="preserve">  </w:t>
            </w:r>
          </w:p>
          <w:p w:rsidR="00131116" w:rsidRPr="00F7797D" w:rsidRDefault="00131116" w:rsidP="00131116">
            <w:pPr>
              <w:spacing w:after="120"/>
              <w:rPr>
                <w:rFonts w:ascii="Arial" w:hAnsi="Arial" w:cs="Arial"/>
              </w:rPr>
            </w:pPr>
            <w:r w:rsidRPr="00F7797D">
              <w:rPr>
                <w:rFonts w:ascii="Arial" w:hAnsi="Arial" w:cs="Arial"/>
              </w:rPr>
              <w:t xml:space="preserve">Twitter:   </w:t>
            </w:r>
            <w:hyperlink r:id="rId14" w:history="1">
              <w:r w:rsidRPr="00F7797D">
                <w:rPr>
                  <w:rStyle w:val="Hyperlink"/>
                  <w:rFonts w:ascii="Arial" w:hAnsi="Arial" w:cs="Arial"/>
                </w:rPr>
                <w:t>www.twitter.com/salisburyai</w:t>
              </w:r>
            </w:hyperlink>
            <w:r w:rsidRPr="00F7797D">
              <w:rPr>
                <w:rFonts w:ascii="Arial" w:hAnsi="Arial" w:cs="Arial"/>
              </w:rPr>
              <w:t xml:space="preserve">  </w:t>
            </w:r>
          </w:p>
          <w:p w:rsidR="00131116" w:rsidRPr="00F7797D" w:rsidRDefault="00131116" w:rsidP="00131116">
            <w:pPr>
              <w:spacing w:after="120"/>
              <w:rPr>
                <w:rFonts w:ascii="Arial" w:hAnsi="Arial" w:cs="Arial"/>
              </w:rPr>
            </w:pPr>
            <w:r w:rsidRPr="00F7797D">
              <w:rPr>
                <w:rFonts w:ascii="Arial" w:hAnsi="Arial" w:cs="Arial"/>
              </w:rPr>
              <w:t xml:space="preserve">Facebook:   </w:t>
            </w:r>
            <w:hyperlink r:id="rId15" w:history="1">
              <w:r w:rsidRPr="00F7797D">
                <w:rPr>
                  <w:rStyle w:val="Hyperlink"/>
                  <w:rFonts w:ascii="Arial" w:hAnsi="Arial" w:cs="Arial"/>
                </w:rPr>
                <w:t>www.facebook.com/salisburyai</w:t>
              </w:r>
            </w:hyperlink>
            <w:r w:rsidRPr="00F7797D">
              <w:rPr>
                <w:rFonts w:ascii="Arial" w:hAnsi="Arial" w:cs="Arial"/>
              </w:rPr>
              <w:t xml:space="preserve">  </w:t>
            </w:r>
          </w:p>
          <w:p w:rsidR="00131116" w:rsidRPr="00F7797D" w:rsidRDefault="00131116" w:rsidP="00131116">
            <w:pPr>
              <w:spacing w:after="120"/>
              <w:rPr>
                <w:rFonts w:ascii="Arial" w:hAnsi="Arial" w:cs="Arial"/>
              </w:rPr>
            </w:pPr>
            <w:r w:rsidRPr="00F7797D">
              <w:rPr>
                <w:rFonts w:ascii="Arial" w:hAnsi="Arial" w:cs="Arial"/>
              </w:rPr>
              <w:t xml:space="preserve">Tumblr: </w:t>
            </w:r>
            <w:hyperlink r:id="rId16" w:history="1">
              <w:r w:rsidRPr="00F7797D">
                <w:rPr>
                  <w:rStyle w:val="Hyperlink"/>
                  <w:rFonts w:ascii="Arial" w:hAnsi="Arial" w:cs="Arial"/>
                </w:rPr>
                <w:t>www.salisburyai.tumblr.com</w:t>
              </w:r>
            </w:hyperlink>
            <w:r w:rsidRPr="00F7797D">
              <w:rPr>
                <w:rFonts w:ascii="Arial" w:hAnsi="Arial" w:cs="Arial"/>
              </w:rPr>
              <w:t xml:space="preserve">  </w:t>
            </w:r>
          </w:p>
          <w:p w:rsidR="00224731" w:rsidRPr="00131116" w:rsidRDefault="00131116" w:rsidP="00131116">
            <w:pPr>
              <w:spacing w:after="120"/>
              <w:rPr>
                <w:rFonts w:ascii="Arial" w:hAnsi="Arial" w:cs="Arial"/>
                <w:b/>
              </w:rPr>
            </w:pPr>
            <w:r w:rsidRPr="00F7797D">
              <w:rPr>
                <w:rFonts w:ascii="Arial" w:hAnsi="Arial" w:cs="Arial"/>
                <w:b/>
              </w:rPr>
              <w:t>Content always welcome!</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rPr>
                <w:rFonts w:ascii="Arial" w:hAnsi="Arial" w:cs="Arial"/>
                <w:b/>
                <w:bCs/>
                <w:sz w:val="24"/>
                <w:szCs w:val="24"/>
              </w:rPr>
            </w:pPr>
            <w:r w:rsidRPr="00BE4719">
              <w:rPr>
                <w:rFonts w:ascii="Arial" w:hAnsi="Arial" w:cs="Arial"/>
                <w:b/>
                <w:bCs/>
                <w:sz w:val="24"/>
                <w:szCs w:val="24"/>
              </w:rPr>
              <w:lastRenderedPageBreak/>
              <w:t>PC</w:t>
            </w:r>
          </w:p>
          <w:p w:rsidR="00424EA7" w:rsidRDefault="00424EA7">
            <w:pPr>
              <w:pStyle w:val="TableStyle2"/>
              <w:rPr>
                <w:rFonts w:ascii="Arial" w:hAnsi="Arial" w:cs="Arial"/>
                <w:sz w:val="24"/>
                <w:szCs w:val="24"/>
              </w:rPr>
            </w:pPr>
          </w:p>
          <w:p w:rsidR="00424EA7" w:rsidRDefault="00424EA7">
            <w:pPr>
              <w:pStyle w:val="TableStyle2"/>
              <w:rPr>
                <w:rFonts w:ascii="Arial" w:hAnsi="Arial" w:cs="Arial"/>
                <w:sz w:val="24"/>
                <w:szCs w:val="24"/>
              </w:rPr>
            </w:pPr>
          </w:p>
          <w:p w:rsidR="00424EA7" w:rsidRDefault="00424EA7">
            <w:pPr>
              <w:pStyle w:val="TableStyle2"/>
              <w:rPr>
                <w:rFonts w:ascii="Arial" w:hAnsi="Arial" w:cs="Arial"/>
                <w:sz w:val="24"/>
                <w:szCs w:val="24"/>
              </w:rPr>
            </w:pPr>
          </w:p>
          <w:p w:rsidR="00424EA7" w:rsidRDefault="00424EA7">
            <w:pPr>
              <w:pStyle w:val="TableStyle2"/>
              <w:rPr>
                <w:rFonts w:ascii="Arial" w:hAnsi="Arial" w:cs="Arial"/>
                <w:sz w:val="24"/>
                <w:szCs w:val="24"/>
              </w:rPr>
            </w:pPr>
          </w:p>
          <w:p w:rsidR="00424EA7" w:rsidRDefault="00424EA7">
            <w:pPr>
              <w:pStyle w:val="TableStyle2"/>
              <w:rPr>
                <w:rFonts w:ascii="Arial" w:hAnsi="Arial" w:cs="Arial"/>
                <w:sz w:val="24"/>
                <w:szCs w:val="24"/>
              </w:rPr>
            </w:pPr>
          </w:p>
          <w:p w:rsidR="00424EA7" w:rsidRDefault="00424EA7">
            <w:pPr>
              <w:pStyle w:val="TableStyle2"/>
              <w:rPr>
                <w:rFonts w:ascii="Arial" w:hAnsi="Arial" w:cs="Arial"/>
                <w:sz w:val="24"/>
                <w:szCs w:val="24"/>
              </w:rPr>
            </w:pPr>
          </w:p>
          <w:p w:rsidR="00424EA7" w:rsidRDefault="00424EA7">
            <w:pPr>
              <w:pStyle w:val="TableStyle2"/>
              <w:rPr>
                <w:rFonts w:ascii="Arial" w:hAnsi="Arial" w:cs="Arial"/>
                <w:sz w:val="24"/>
                <w:szCs w:val="24"/>
              </w:rPr>
            </w:pPr>
          </w:p>
          <w:p w:rsidR="00424EA7" w:rsidRDefault="00424EA7">
            <w:pPr>
              <w:pStyle w:val="TableStyle2"/>
              <w:rPr>
                <w:rFonts w:ascii="Arial" w:hAnsi="Arial" w:cs="Arial"/>
                <w:sz w:val="24"/>
                <w:szCs w:val="24"/>
              </w:rPr>
            </w:pPr>
          </w:p>
          <w:p w:rsidR="00424EA7" w:rsidRDefault="00424EA7">
            <w:pPr>
              <w:pStyle w:val="TableStyle2"/>
              <w:rPr>
                <w:rFonts w:ascii="Arial" w:hAnsi="Arial" w:cs="Arial"/>
                <w:sz w:val="24"/>
                <w:szCs w:val="24"/>
              </w:rPr>
            </w:pPr>
          </w:p>
          <w:p w:rsidR="00424EA7" w:rsidRDefault="00424EA7">
            <w:pPr>
              <w:pStyle w:val="TableStyle2"/>
              <w:rPr>
                <w:rFonts w:ascii="Arial" w:hAnsi="Arial" w:cs="Arial"/>
                <w:sz w:val="24"/>
                <w:szCs w:val="24"/>
              </w:rPr>
            </w:pPr>
          </w:p>
          <w:p w:rsidR="00424EA7" w:rsidRDefault="00424EA7">
            <w:pPr>
              <w:pStyle w:val="TableStyle2"/>
              <w:rPr>
                <w:rFonts w:ascii="Arial" w:hAnsi="Arial" w:cs="Arial"/>
                <w:sz w:val="24"/>
                <w:szCs w:val="24"/>
              </w:rPr>
            </w:pPr>
          </w:p>
          <w:p w:rsidR="00424EA7" w:rsidRDefault="00424EA7">
            <w:pPr>
              <w:pStyle w:val="TableStyle2"/>
              <w:rPr>
                <w:rFonts w:ascii="Arial" w:hAnsi="Arial" w:cs="Arial"/>
                <w:sz w:val="24"/>
                <w:szCs w:val="24"/>
              </w:rPr>
            </w:pPr>
          </w:p>
          <w:p w:rsidR="00424EA7" w:rsidRDefault="00424EA7">
            <w:pPr>
              <w:pStyle w:val="TableStyle2"/>
              <w:rPr>
                <w:rFonts w:ascii="Arial" w:hAnsi="Arial" w:cs="Arial"/>
                <w:sz w:val="24"/>
                <w:szCs w:val="24"/>
              </w:rPr>
            </w:pPr>
          </w:p>
          <w:p w:rsidR="00424EA7" w:rsidRDefault="00424EA7">
            <w:pPr>
              <w:pStyle w:val="TableStyle2"/>
              <w:rPr>
                <w:rFonts w:ascii="Arial" w:hAnsi="Arial" w:cs="Arial"/>
                <w:sz w:val="24"/>
                <w:szCs w:val="24"/>
              </w:rPr>
            </w:pPr>
          </w:p>
          <w:p w:rsidR="00424EA7" w:rsidRDefault="00424EA7">
            <w:pPr>
              <w:pStyle w:val="TableStyle2"/>
              <w:rPr>
                <w:rFonts w:ascii="Arial" w:hAnsi="Arial" w:cs="Arial"/>
                <w:sz w:val="24"/>
                <w:szCs w:val="24"/>
              </w:rPr>
            </w:pPr>
          </w:p>
          <w:p w:rsidR="00424EA7" w:rsidRDefault="00424EA7">
            <w:pPr>
              <w:pStyle w:val="TableStyle2"/>
              <w:rPr>
                <w:rFonts w:ascii="Arial" w:hAnsi="Arial" w:cs="Arial"/>
                <w:sz w:val="24"/>
                <w:szCs w:val="24"/>
              </w:rPr>
            </w:pPr>
          </w:p>
          <w:p w:rsidR="00424EA7" w:rsidRDefault="00424EA7">
            <w:pPr>
              <w:pStyle w:val="TableStyle2"/>
              <w:rPr>
                <w:rFonts w:ascii="Arial" w:hAnsi="Arial" w:cs="Arial"/>
                <w:sz w:val="24"/>
                <w:szCs w:val="24"/>
              </w:rPr>
            </w:pPr>
          </w:p>
          <w:p w:rsidR="00424EA7" w:rsidRDefault="00424EA7">
            <w:pPr>
              <w:pStyle w:val="TableStyle2"/>
              <w:rPr>
                <w:rFonts w:ascii="Arial" w:hAnsi="Arial" w:cs="Arial"/>
                <w:sz w:val="24"/>
                <w:szCs w:val="24"/>
              </w:rPr>
            </w:pPr>
          </w:p>
          <w:p w:rsidR="00424EA7" w:rsidRDefault="00424EA7">
            <w:pPr>
              <w:pStyle w:val="TableStyle2"/>
              <w:rPr>
                <w:rFonts w:ascii="Arial" w:hAnsi="Arial" w:cs="Arial"/>
                <w:sz w:val="24"/>
                <w:szCs w:val="24"/>
              </w:rPr>
            </w:pPr>
          </w:p>
          <w:p w:rsidR="00424EA7" w:rsidRDefault="00424EA7">
            <w:pPr>
              <w:pStyle w:val="TableStyle2"/>
              <w:rPr>
                <w:rFonts w:ascii="Arial" w:hAnsi="Arial" w:cs="Arial"/>
                <w:sz w:val="24"/>
                <w:szCs w:val="24"/>
              </w:rPr>
            </w:pPr>
          </w:p>
          <w:p w:rsidR="00424EA7" w:rsidRDefault="00424EA7">
            <w:pPr>
              <w:pStyle w:val="TableStyle2"/>
              <w:rPr>
                <w:rFonts w:ascii="Arial" w:hAnsi="Arial" w:cs="Arial"/>
                <w:sz w:val="24"/>
                <w:szCs w:val="24"/>
              </w:rPr>
            </w:pPr>
          </w:p>
          <w:p w:rsidR="00424EA7" w:rsidRDefault="00424EA7">
            <w:pPr>
              <w:pStyle w:val="TableStyle2"/>
              <w:rPr>
                <w:rFonts w:ascii="Arial" w:hAnsi="Arial" w:cs="Arial"/>
                <w:sz w:val="24"/>
                <w:szCs w:val="24"/>
              </w:rPr>
            </w:pPr>
          </w:p>
          <w:p w:rsidR="00424EA7" w:rsidRDefault="00424EA7">
            <w:pPr>
              <w:pStyle w:val="TableStyle2"/>
              <w:rPr>
                <w:rFonts w:ascii="Arial" w:hAnsi="Arial" w:cs="Arial"/>
                <w:sz w:val="24"/>
                <w:szCs w:val="24"/>
              </w:rPr>
            </w:pPr>
          </w:p>
          <w:p w:rsidR="00424EA7" w:rsidRDefault="00424EA7">
            <w:pPr>
              <w:pStyle w:val="TableStyle2"/>
              <w:rPr>
                <w:rFonts w:ascii="Arial" w:hAnsi="Arial" w:cs="Arial"/>
                <w:sz w:val="24"/>
                <w:szCs w:val="24"/>
              </w:rPr>
            </w:pPr>
          </w:p>
          <w:p w:rsidR="00424EA7" w:rsidRDefault="00424EA7">
            <w:pPr>
              <w:pStyle w:val="TableStyle2"/>
              <w:rPr>
                <w:rFonts w:ascii="Arial" w:hAnsi="Arial" w:cs="Arial"/>
                <w:sz w:val="24"/>
                <w:szCs w:val="24"/>
              </w:rPr>
            </w:pPr>
          </w:p>
          <w:p w:rsidR="00424EA7" w:rsidRDefault="00424EA7">
            <w:pPr>
              <w:pStyle w:val="TableStyle2"/>
              <w:rPr>
                <w:rFonts w:ascii="Arial" w:hAnsi="Arial" w:cs="Arial"/>
                <w:sz w:val="24"/>
                <w:szCs w:val="24"/>
              </w:rPr>
            </w:pPr>
          </w:p>
          <w:p w:rsidR="00424EA7" w:rsidRDefault="00424EA7">
            <w:pPr>
              <w:pStyle w:val="TableStyle2"/>
              <w:rPr>
                <w:rFonts w:ascii="Arial" w:hAnsi="Arial" w:cs="Arial"/>
                <w:sz w:val="24"/>
                <w:szCs w:val="24"/>
              </w:rPr>
            </w:pPr>
          </w:p>
          <w:p w:rsidR="00424EA7" w:rsidRDefault="00424EA7">
            <w:pPr>
              <w:pStyle w:val="TableStyle2"/>
              <w:rPr>
                <w:rFonts w:ascii="Arial" w:hAnsi="Arial" w:cs="Arial"/>
                <w:sz w:val="24"/>
                <w:szCs w:val="24"/>
              </w:rPr>
            </w:pPr>
          </w:p>
          <w:p w:rsidR="00424EA7" w:rsidRDefault="00424EA7">
            <w:pPr>
              <w:pStyle w:val="TableStyle2"/>
              <w:rPr>
                <w:rFonts w:ascii="Arial" w:hAnsi="Arial" w:cs="Arial"/>
                <w:sz w:val="24"/>
                <w:szCs w:val="24"/>
              </w:rPr>
            </w:pPr>
          </w:p>
          <w:p w:rsidR="00424EA7" w:rsidRDefault="00424EA7">
            <w:pPr>
              <w:pStyle w:val="TableStyle2"/>
              <w:rPr>
                <w:rFonts w:ascii="Arial" w:hAnsi="Arial" w:cs="Arial"/>
                <w:sz w:val="24"/>
                <w:szCs w:val="24"/>
              </w:rPr>
            </w:pPr>
          </w:p>
          <w:p w:rsidR="00424EA7" w:rsidRDefault="00424EA7">
            <w:pPr>
              <w:pStyle w:val="TableStyle2"/>
              <w:rPr>
                <w:rFonts w:ascii="Arial" w:hAnsi="Arial" w:cs="Arial"/>
                <w:sz w:val="24"/>
                <w:szCs w:val="24"/>
              </w:rPr>
            </w:pPr>
          </w:p>
          <w:p w:rsidR="00424EA7" w:rsidRDefault="00424EA7">
            <w:pPr>
              <w:pStyle w:val="TableStyle2"/>
              <w:rPr>
                <w:rFonts w:ascii="Arial" w:hAnsi="Arial" w:cs="Arial"/>
                <w:sz w:val="24"/>
                <w:szCs w:val="24"/>
              </w:rPr>
            </w:pPr>
          </w:p>
          <w:p w:rsidR="00424EA7" w:rsidRDefault="00424EA7">
            <w:pPr>
              <w:pStyle w:val="TableStyle2"/>
              <w:rPr>
                <w:rFonts w:ascii="Arial" w:hAnsi="Arial" w:cs="Arial"/>
                <w:sz w:val="24"/>
                <w:szCs w:val="24"/>
              </w:rPr>
            </w:pPr>
          </w:p>
          <w:p w:rsidR="00424EA7" w:rsidRDefault="00424EA7">
            <w:pPr>
              <w:pStyle w:val="TableStyle2"/>
              <w:rPr>
                <w:rFonts w:ascii="Arial" w:hAnsi="Arial" w:cs="Arial"/>
                <w:sz w:val="24"/>
                <w:szCs w:val="24"/>
              </w:rPr>
            </w:pPr>
          </w:p>
          <w:p w:rsidR="00424EA7" w:rsidRDefault="00424EA7">
            <w:pPr>
              <w:pStyle w:val="TableStyle2"/>
              <w:rPr>
                <w:rFonts w:ascii="Arial" w:hAnsi="Arial" w:cs="Arial"/>
                <w:sz w:val="24"/>
                <w:szCs w:val="24"/>
              </w:rPr>
            </w:pPr>
          </w:p>
          <w:p w:rsidR="00424EA7" w:rsidRDefault="00424EA7">
            <w:pPr>
              <w:pStyle w:val="TableStyle2"/>
              <w:rPr>
                <w:rFonts w:ascii="Arial" w:hAnsi="Arial" w:cs="Arial"/>
                <w:sz w:val="24"/>
                <w:szCs w:val="24"/>
              </w:rPr>
            </w:pPr>
          </w:p>
          <w:p w:rsidR="00424EA7" w:rsidRDefault="00424EA7">
            <w:pPr>
              <w:pStyle w:val="TableStyle2"/>
              <w:rPr>
                <w:rFonts w:ascii="Arial" w:hAnsi="Arial" w:cs="Arial"/>
                <w:sz w:val="24"/>
                <w:szCs w:val="24"/>
              </w:rPr>
            </w:pPr>
          </w:p>
          <w:p w:rsidR="00424EA7" w:rsidRDefault="00424EA7">
            <w:pPr>
              <w:pStyle w:val="TableStyle2"/>
              <w:rPr>
                <w:rFonts w:ascii="Arial" w:hAnsi="Arial" w:cs="Arial"/>
                <w:sz w:val="24"/>
                <w:szCs w:val="24"/>
              </w:rPr>
            </w:pPr>
          </w:p>
          <w:p w:rsidR="00424EA7" w:rsidRDefault="00424EA7">
            <w:pPr>
              <w:pStyle w:val="TableStyle2"/>
              <w:rPr>
                <w:rFonts w:ascii="Arial" w:hAnsi="Arial" w:cs="Arial"/>
                <w:sz w:val="24"/>
                <w:szCs w:val="24"/>
              </w:rPr>
            </w:pPr>
          </w:p>
          <w:p w:rsidR="00424EA7" w:rsidRDefault="00424EA7">
            <w:pPr>
              <w:pStyle w:val="TableStyle2"/>
              <w:rPr>
                <w:rFonts w:ascii="Arial" w:hAnsi="Arial" w:cs="Arial"/>
                <w:sz w:val="24"/>
                <w:szCs w:val="24"/>
              </w:rPr>
            </w:pPr>
          </w:p>
          <w:p w:rsidR="00424EA7" w:rsidRDefault="00424EA7">
            <w:pPr>
              <w:pStyle w:val="TableStyle2"/>
              <w:rPr>
                <w:rFonts w:ascii="Arial" w:hAnsi="Arial" w:cs="Arial"/>
                <w:sz w:val="24"/>
                <w:szCs w:val="24"/>
              </w:rPr>
            </w:pPr>
          </w:p>
          <w:p w:rsidR="00424EA7" w:rsidRDefault="00424EA7">
            <w:pPr>
              <w:pStyle w:val="TableStyle2"/>
              <w:rPr>
                <w:rFonts w:ascii="Arial" w:hAnsi="Arial" w:cs="Arial"/>
                <w:sz w:val="24"/>
                <w:szCs w:val="24"/>
              </w:rPr>
            </w:pPr>
          </w:p>
          <w:p w:rsidR="00424EA7" w:rsidRDefault="00424EA7">
            <w:pPr>
              <w:pStyle w:val="TableStyle2"/>
              <w:rPr>
                <w:rFonts w:ascii="Arial" w:hAnsi="Arial" w:cs="Arial"/>
                <w:sz w:val="24"/>
                <w:szCs w:val="24"/>
              </w:rPr>
            </w:pPr>
          </w:p>
          <w:p w:rsidR="00424EA7" w:rsidRDefault="00424EA7">
            <w:pPr>
              <w:pStyle w:val="TableStyle2"/>
              <w:rPr>
                <w:rFonts w:ascii="Arial" w:hAnsi="Arial" w:cs="Arial"/>
                <w:sz w:val="24"/>
                <w:szCs w:val="24"/>
              </w:rPr>
            </w:pPr>
          </w:p>
          <w:p w:rsidR="00424EA7" w:rsidRDefault="00424EA7">
            <w:pPr>
              <w:pStyle w:val="TableStyle2"/>
              <w:rPr>
                <w:rFonts w:ascii="Arial" w:hAnsi="Arial" w:cs="Arial"/>
                <w:sz w:val="24"/>
                <w:szCs w:val="24"/>
              </w:rPr>
            </w:pPr>
          </w:p>
          <w:p w:rsidR="00424EA7" w:rsidRDefault="00424EA7">
            <w:pPr>
              <w:pStyle w:val="TableStyle2"/>
              <w:rPr>
                <w:rFonts w:ascii="Arial" w:hAnsi="Arial" w:cs="Arial"/>
                <w:sz w:val="24"/>
                <w:szCs w:val="24"/>
              </w:rPr>
            </w:pPr>
          </w:p>
          <w:p w:rsidR="00424EA7" w:rsidRDefault="00424EA7">
            <w:pPr>
              <w:pStyle w:val="TableStyle2"/>
              <w:rPr>
                <w:rFonts w:ascii="Arial" w:hAnsi="Arial" w:cs="Arial"/>
                <w:sz w:val="24"/>
                <w:szCs w:val="24"/>
              </w:rPr>
            </w:pPr>
          </w:p>
          <w:p w:rsidR="00424EA7" w:rsidRDefault="00424EA7">
            <w:pPr>
              <w:pStyle w:val="TableStyle2"/>
              <w:rPr>
                <w:rFonts w:ascii="Arial" w:hAnsi="Arial" w:cs="Arial"/>
                <w:sz w:val="24"/>
                <w:szCs w:val="24"/>
              </w:rPr>
            </w:pPr>
          </w:p>
          <w:p w:rsidR="00424EA7" w:rsidRDefault="00424EA7">
            <w:pPr>
              <w:pStyle w:val="TableStyle2"/>
              <w:rPr>
                <w:rFonts w:ascii="Arial" w:hAnsi="Arial" w:cs="Arial"/>
                <w:sz w:val="24"/>
                <w:szCs w:val="24"/>
              </w:rPr>
            </w:pPr>
          </w:p>
          <w:p w:rsidR="00424EA7" w:rsidRDefault="00424EA7">
            <w:pPr>
              <w:pStyle w:val="TableStyle2"/>
              <w:rPr>
                <w:rFonts w:ascii="Arial" w:hAnsi="Arial" w:cs="Arial"/>
                <w:sz w:val="24"/>
                <w:szCs w:val="24"/>
              </w:rPr>
            </w:pPr>
          </w:p>
          <w:p w:rsidR="00424EA7" w:rsidRDefault="00424EA7">
            <w:pPr>
              <w:pStyle w:val="TableStyle2"/>
              <w:rPr>
                <w:rFonts w:ascii="Arial" w:hAnsi="Arial" w:cs="Arial"/>
                <w:sz w:val="24"/>
                <w:szCs w:val="24"/>
              </w:rPr>
            </w:pPr>
          </w:p>
          <w:p w:rsidR="00424EA7" w:rsidRDefault="00424EA7">
            <w:pPr>
              <w:pStyle w:val="TableStyle2"/>
              <w:rPr>
                <w:rFonts w:ascii="Arial" w:hAnsi="Arial" w:cs="Arial"/>
                <w:sz w:val="24"/>
                <w:szCs w:val="24"/>
              </w:rPr>
            </w:pPr>
          </w:p>
          <w:p w:rsidR="00424EA7" w:rsidRDefault="00424EA7">
            <w:pPr>
              <w:pStyle w:val="TableStyle2"/>
              <w:rPr>
                <w:rFonts w:ascii="Arial" w:hAnsi="Arial" w:cs="Arial"/>
                <w:sz w:val="24"/>
                <w:szCs w:val="24"/>
              </w:rPr>
            </w:pPr>
          </w:p>
          <w:p w:rsidR="00424EA7" w:rsidRPr="00BE4719" w:rsidRDefault="00424EA7">
            <w:pPr>
              <w:pStyle w:val="TableStyle2"/>
              <w:rPr>
                <w:rFonts w:ascii="Arial" w:hAnsi="Arial" w:cs="Arial"/>
                <w:sz w:val="24"/>
                <w:szCs w:val="24"/>
              </w:rPr>
            </w:pPr>
          </w:p>
        </w:tc>
      </w:tr>
      <w:tr w:rsidR="005472EB" w:rsidRPr="00BE4719" w:rsidTr="008E3499">
        <w:trPr>
          <w:trHeight w:val="279"/>
        </w:trPr>
        <w:tc>
          <w:tcPr>
            <w:tcW w:w="132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lastRenderedPageBreak/>
              <w:t>6</w:t>
            </w:r>
          </w:p>
        </w:tc>
        <w:tc>
          <w:tcPr>
            <w:tcW w:w="725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424EA7" w:rsidRDefault="005879E7">
            <w:pPr>
              <w:pStyle w:val="TableStyle2"/>
              <w:rPr>
                <w:rFonts w:ascii="Arial" w:hAnsi="Arial" w:cs="Arial"/>
                <w:b/>
                <w:bCs/>
                <w:sz w:val="24"/>
                <w:szCs w:val="24"/>
              </w:rPr>
            </w:pPr>
            <w:r w:rsidRPr="00BE4719">
              <w:rPr>
                <w:rFonts w:ascii="Arial" w:hAnsi="Arial" w:cs="Arial"/>
                <w:b/>
                <w:bCs/>
                <w:sz w:val="24"/>
                <w:szCs w:val="24"/>
              </w:rPr>
              <w:t>M</w:t>
            </w:r>
            <w:r w:rsidR="00424EA7">
              <w:rPr>
                <w:rFonts w:ascii="Arial" w:hAnsi="Arial" w:cs="Arial"/>
                <w:b/>
                <w:bCs/>
                <w:sz w:val="24"/>
                <w:szCs w:val="24"/>
              </w:rPr>
              <w:t>onthly Action</w:t>
            </w:r>
          </w:p>
          <w:p w:rsidR="00424EA7" w:rsidRDefault="00424EA7">
            <w:pPr>
              <w:pStyle w:val="TableStyle2"/>
              <w:rPr>
                <w:rFonts w:ascii="Arial" w:hAnsi="Arial" w:cs="Arial"/>
                <w:b/>
                <w:bCs/>
                <w:sz w:val="24"/>
                <w:szCs w:val="24"/>
              </w:rPr>
            </w:pPr>
          </w:p>
          <w:p w:rsidR="00653892" w:rsidRDefault="00424EA7" w:rsidP="00424EA7">
            <w:pPr>
              <w:pStyle w:val="TableStyle2"/>
              <w:numPr>
                <w:ilvl w:val="0"/>
                <w:numId w:val="10"/>
              </w:numPr>
              <w:rPr>
                <w:rFonts w:ascii="Arial" w:hAnsi="Arial" w:cs="Arial"/>
                <w:sz w:val="24"/>
                <w:szCs w:val="24"/>
              </w:rPr>
            </w:pPr>
            <w:r>
              <w:rPr>
                <w:rFonts w:ascii="Arial" w:hAnsi="Arial" w:cs="Arial"/>
                <w:b/>
                <w:sz w:val="24"/>
                <w:szCs w:val="24"/>
              </w:rPr>
              <w:t xml:space="preserve">Refugee Week </w:t>
            </w:r>
            <w:r>
              <w:rPr>
                <w:rFonts w:ascii="Arial" w:hAnsi="Arial" w:cs="Arial"/>
                <w:sz w:val="24"/>
                <w:szCs w:val="24"/>
              </w:rPr>
              <w:t xml:space="preserve">– The theme for 2019 is </w:t>
            </w:r>
            <w:r w:rsidR="00B414C1">
              <w:rPr>
                <w:rFonts w:ascii="Arial" w:hAnsi="Arial" w:cs="Arial"/>
                <w:sz w:val="24"/>
                <w:szCs w:val="24"/>
              </w:rPr>
              <w:t>‘</w:t>
            </w:r>
            <w:r w:rsidRPr="00424EA7">
              <w:rPr>
                <w:rFonts w:ascii="Arial" w:hAnsi="Arial" w:cs="Arial"/>
                <w:i/>
                <w:sz w:val="24"/>
                <w:szCs w:val="24"/>
              </w:rPr>
              <w:t>you, me and those who came before</w:t>
            </w:r>
            <w:r w:rsidR="00B414C1">
              <w:rPr>
                <w:rFonts w:ascii="Arial" w:hAnsi="Arial" w:cs="Arial"/>
                <w:i/>
                <w:sz w:val="24"/>
                <w:szCs w:val="24"/>
              </w:rPr>
              <w:t>’</w:t>
            </w:r>
            <w:r>
              <w:rPr>
                <w:rFonts w:ascii="Arial" w:hAnsi="Arial" w:cs="Arial"/>
                <w:sz w:val="24"/>
                <w:szCs w:val="24"/>
              </w:rPr>
              <w:t xml:space="preserve">, focusing on the story of generations.  The suggestion is made of incorporating the ‘I Welcome’ and ‘Football Welcomes’ campaigns into local group events. </w:t>
            </w:r>
            <w:r w:rsidR="00653892">
              <w:rPr>
                <w:rFonts w:ascii="Arial" w:hAnsi="Arial" w:cs="Arial"/>
                <w:sz w:val="24"/>
                <w:szCs w:val="24"/>
              </w:rPr>
              <w:t xml:space="preserve"> Ideas can be found at </w:t>
            </w:r>
            <w:hyperlink r:id="rId17" w:history="1">
              <w:r w:rsidR="00653892" w:rsidRPr="00653892">
                <w:rPr>
                  <w:rStyle w:val="Hyperlink"/>
                  <w:rFonts w:ascii="Arial" w:hAnsi="Arial" w:cs="Arial"/>
                  <w:sz w:val="24"/>
                  <w:szCs w:val="24"/>
                </w:rPr>
                <w:t>simple acts</w:t>
              </w:r>
            </w:hyperlink>
            <w:r w:rsidR="00653892">
              <w:rPr>
                <w:rFonts w:ascii="Arial" w:hAnsi="Arial" w:cs="Arial"/>
                <w:sz w:val="24"/>
                <w:szCs w:val="24"/>
              </w:rPr>
              <w:t>.</w:t>
            </w:r>
          </w:p>
          <w:p w:rsidR="00653892" w:rsidRDefault="00653892" w:rsidP="00653892">
            <w:pPr>
              <w:pStyle w:val="TableStyle2"/>
              <w:ind w:left="926"/>
              <w:rPr>
                <w:rFonts w:ascii="Arial" w:hAnsi="Arial" w:cs="Arial"/>
                <w:sz w:val="24"/>
                <w:szCs w:val="24"/>
              </w:rPr>
            </w:pPr>
          </w:p>
          <w:p w:rsidR="005472EB" w:rsidRDefault="00653892" w:rsidP="00424EA7">
            <w:pPr>
              <w:pStyle w:val="TableStyle2"/>
              <w:numPr>
                <w:ilvl w:val="0"/>
                <w:numId w:val="10"/>
              </w:numPr>
              <w:rPr>
                <w:rFonts w:ascii="Arial" w:hAnsi="Arial" w:cs="Arial"/>
                <w:sz w:val="24"/>
                <w:szCs w:val="24"/>
              </w:rPr>
            </w:pPr>
            <w:r w:rsidRPr="00653892">
              <w:rPr>
                <w:rFonts w:ascii="Arial" w:hAnsi="Arial" w:cs="Arial"/>
                <w:b/>
                <w:sz w:val="24"/>
                <w:szCs w:val="24"/>
              </w:rPr>
              <w:lastRenderedPageBreak/>
              <w:t>Football welcomes</w:t>
            </w:r>
            <w:r>
              <w:rPr>
                <w:rFonts w:ascii="Arial" w:hAnsi="Arial" w:cs="Arial"/>
                <w:sz w:val="24"/>
                <w:szCs w:val="24"/>
              </w:rPr>
              <w:t xml:space="preserve"> – Th</w:t>
            </w:r>
            <w:r w:rsidR="00B414C1">
              <w:rPr>
                <w:rFonts w:ascii="Arial" w:hAnsi="Arial" w:cs="Arial"/>
                <w:sz w:val="24"/>
                <w:szCs w:val="24"/>
              </w:rPr>
              <w:t xml:space="preserve">is </w:t>
            </w:r>
            <w:r>
              <w:rPr>
                <w:rFonts w:ascii="Arial" w:hAnsi="Arial" w:cs="Arial"/>
                <w:sz w:val="24"/>
                <w:szCs w:val="24"/>
              </w:rPr>
              <w:t xml:space="preserve">takes place on </w:t>
            </w:r>
            <w:r w:rsidR="00B414C1">
              <w:rPr>
                <w:rFonts w:ascii="Arial" w:hAnsi="Arial" w:cs="Arial"/>
                <w:sz w:val="24"/>
                <w:szCs w:val="24"/>
              </w:rPr>
              <w:t xml:space="preserve"> the weekend of </w:t>
            </w:r>
            <w:r>
              <w:rPr>
                <w:rFonts w:ascii="Arial" w:hAnsi="Arial" w:cs="Arial"/>
                <w:sz w:val="24"/>
                <w:szCs w:val="24"/>
              </w:rPr>
              <w:t>27</w:t>
            </w:r>
            <w:r w:rsidRPr="00653892">
              <w:rPr>
                <w:rFonts w:ascii="Arial" w:hAnsi="Arial" w:cs="Arial"/>
                <w:sz w:val="24"/>
                <w:szCs w:val="24"/>
                <w:vertAlign w:val="superscript"/>
              </w:rPr>
              <w:t>th</w:t>
            </w:r>
            <w:r>
              <w:rPr>
                <w:rFonts w:ascii="Arial" w:hAnsi="Arial" w:cs="Arial"/>
                <w:sz w:val="24"/>
                <w:szCs w:val="24"/>
              </w:rPr>
              <w:t>-28</w:t>
            </w:r>
            <w:r w:rsidRPr="00653892">
              <w:rPr>
                <w:rFonts w:ascii="Arial" w:hAnsi="Arial" w:cs="Arial"/>
                <w:sz w:val="24"/>
                <w:szCs w:val="24"/>
                <w:vertAlign w:val="superscript"/>
              </w:rPr>
              <w:t>th</w:t>
            </w:r>
            <w:r>
              <w:rPr>
                <w:rFonts w:ascii="Arial" w:hAnsi="Arial" w:cs="Arial"/>
                <w:sz w:val="24"/>
                <w:szCs w:val="24"/>
              </w:rPr>
              <w:t xml:space="preserve"> April.  Materials can be ordered by emailing the Community Organising Unit at </w:t>
            </w:r>
            <w:hyperlink r:id="rId18" w:history="1">
              <w:r w:rsidRPr="00792CB8">
                <w:rPr>
                  <w:rStyle w:val="Hyperlink"/>
                  <w:rFonts w:ascii="Arial" w:hAnsi="Arial" w:cs="Arial"/>
                  <w:sz w:val="24"/>
                  <w:szCs w:val="24"/>
                </w:rPr>
                <w:t>activism@amnesty.org.uk</w:t>
              </w:r>
            </w:hyperlink>
            <w:r>
              <w:rPr>
                <w:rFonts w:ascii="Arial" w:hAnsi="Arial" w:cs="Arial"/>
                <w:sz w:val="24"/>
                <w:szCs w:val="24"/>
              </w:rPr>
              <w:t xml:space="preserve"> </w:t>
            </w:r>
          </w:p>
          <w:p w:rsidR="00653892" w:rsidRDefault="00653892" w:rsidP="00653892">
            <w:pPr>
              <w:pStyle w:val="ListParagraph"/>
              <w:rPr>
                <w:rFonts w:cs="Arial"/>
              </w:rPr>
            </w:pPr>
          </w:p>
          <w:p w:rsidR="00653892" w:rsidRDefault="00653892" w:rsidP="00653892">
            <w:pPr>
              <w:pStyle w:val="TableStyle2"/>
              <w:ind w:left="926"/>
              <w:rPr>
                <w:rFonts w:ascii="Arial" w:hAnsi="Arial" w:cs="Arial"/>
                <w:sz w:val="24"/>
                <w:szCs w:val="24"/>
              </w:rPr>
            </w:pPr>
            <w:r>
              <w:rPr>
                <w:rFonts w:ascii="Arial" w:hAnsi="Arial" w:cs="Arial"/>
                <w:sz w:val="24"/>
                <w:szCs w:val="24"/>
              </w:rPr>
              <w:t>An enquiry has been received from the Co-ordinator of the local Syrian Refugee Group as to whether the Salisbury Amnesty Group is active in the campaign.  FD will provide information to the Salisbury Football Club via the Co-ordinator of the Syrian Refugee Welcome Group.</w:t>
            </w:r>
          </w:p>
          <w:p w:rsidR="00653892" w:rsidRPr="00BE4719" w:rsidRDefault="00653892" w:rsidP="00653892">
            <w:pPr>
              <w:pStyle w:val="TableStyle2"/>
              <w:ind w:left="926"/>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424EA7" w:rsidRDefault="00424EA7">
            <w:pPr>
              <w:rPr>
                <w:rFonts w:ascii="Arial" w:hAnsi="Arial" w:cs="Arial"/>
                <w:b/>
              </w:rPr>
            </w:pPr>
            <w:r>
              <w:rPr>
                <w:rFonts w:ascii="Arial" w:hAnsi="Arial" w:cs="Arial"/>
                <w:b/>
              </w:rPr>
              <w:lastRenderedPageBreak/>
              <w:t>All</w:t>
            </w:r>
          </w:p>
        </w:tc>
      </w:tr>
      <w:tr w:rsidR="005472EB" w:rsidRPr="00BE4719" w:rsidTr="008E3499">
        <w:trPr>
          <w:trHeight w:val="279"/>
        </w:trPr>
        <w:tc>
          <w:tcPr>
            <w:tcW w:w="132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7</w:t>
            </w:r>
          </w:p>
        </w:tc>
        <w:tc>
          <w:tcPr>
            <w:tcW w:w="725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E63ABB">
            <w:pPr>
              <w:rPr>
                <w:rFonts w:ascii="Arial" w:hAnsi="Arial" w:cs="Arial"/>
                <w:b/>
              </w:rPr>
            </w:pPr>
            <w:r>
              <w:rPr>
                <w:rFonts w:ascii="Arial" w:hAnsi="Arial" w:cs="Arial"/>
                <w:b/>
              </w:rPr>
              <w:t>Write for Rights</w:t>
            </w:r>
          </w:p>
          <w:p w:rsidR="00E63ABB" w:rsidRDefault="00E63ABB">
            <w:pPr>
              <w:rPr>
                <w:rFonts w:ascii="Arial" w:hAnsi="Arial" w:cs="Arial"/>
                <w:b/>
              </w:rPr>
            </w:pPr>
          </w:p>
          <w:p w:rsidR="00E63ABB" w:rsidRDefault="00127F40">
            <w:pPr>
              <w:rPr>
                <w:rFonts w:ascii="Arial" w:hAnsi="Arial" w:cs="Arial"/>
              </w:rPr>
            </w:pPr>
            <w:r>
              <w:rPr>
                <w:rFonts w:ascii="Arial" w:hAnsi="Arial" w:cs="Arial"/>
              </w:rPr>
              <w:t xml:space="preserve">There is no further news regarding a change of venue for this year’s event.  AH </w:t>
            </w:r>
            <w:r w:rsidR="006B74E5">
              <w:rPr>
                <w:rFonts w:ascii="Arial" w:hAnsi="Arial" w:cs="Arial"/>
              </w:rPr>
              <w:t>is in the process of investigating possibilities at the Cathedral.</w:t>
            </w:r>
          </w:p>
          <w:p w:rsidR="00127F40" w:rsidRPr="00127F40" w:rsidRDefault="00127F40">
            <w:pPr>
              <w:rPr>
                <w:rFonts w:ascii="Arial" w:hAnsi="Arial" w:cs="Arial"/>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E63ABB" w:rsidRDefault="00E63ABB">
            <w:pPr>
              <w:rPr>
                <w:rFonts w:ascii="Arial" w:hAnsi="Arial" w:cs="Arial"/>
                <w:b/>
              </w:rPr>
            </w:pPr>
            <w:r w:rsidRPr="00E63ABB">
              <w:rPr>
                <w:rFonts w:ascii="Arial" w:hAnsi="Arial" w:cs="Arial"/>
                <w:b/>
              </w:rPr>
              <w:t>AH</w:t>
            </w:r>
          </w:p>
        </w:tc>
      </w:tr>
      <w:tr w:rsidR="005472EB" w:rsidRPr="00BE4719" w:rsidTr="008E3499">
        <w:trPr>
          <w:trHeight w:val="279"/>
        </w:trPr>
        <w:tc>
          <w:tcPr>
            <w:tcW w:w="132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8</w:t>
            </w:r>
          </w:p>
        </w:tc>
        <w:tc>
          <w:tcPr>
            <w:tcW w:w="725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4B4AAF">
            <w:pPr>
              <w:pStyle w:val="TableStyle2"/>
              <w:rPr>
                <w:rFonts w:ascii="Arial" w:hAnsi="Arial" w:cs="Arial"/>
                <w:b/>
                <w:sz w:val="24"/>
                <w:szCs w:val="24"/>
              </w:rPr>
            </w:pPr>
            <w:r>
              <w:rPr>
                <w:rFonts w:ascii="Arial" w:hAnsi="Arial" w:cs="Arial"/>
                <w:b/>
                <w:sz w:val="24"/>
                <w:szCs w:val="24"/>
              </w:rPr>
              <w:t>Citizenship Day</w:t>
            </w:r>
          </w:p>
          <w:p w:rsidR="004B4AAF" w:rsidRDefault="004B4AAF">
            <w:pPr>
              <w:pStyle w:val="TableStyle2"/>
              <w:rPr>
                <w:rFonts w:ascii="Arial" w:hAnsi="Arial" w:cs="Arial"/>
                <w:b/>
                <w:sz w:val="24"/>
                <w:szCs w:val="24"/>
              </w:rPr>
            </w:pPr>
          </w:p>
          <w:p w:rsidR="004B4AAF" w:rsidRDefault="008E3499">
            <w:pPr>
              <w:pStyle w:val="TableStyle2"/>
              <w:rPr>
                <w:rFonts w:ascii="Arial" w:hAnsi="Arial" w:cs="Arial"/>
                <w:sz w:val="24"/>
                <w:szCs w:val="24"/>
              </w:rPr>
            </w:pPr>
            <w:r>
              <w:rPr>
                <w:rFonts w:ascii="Arial" w:hAnsi="Arial" w:cs="Arial"/>
                <w:sz w:val="24"/>
                <w:szCs w:val="24"/>
              </w:rPr>
              <w:t>PC has met</w:t>
            </w:r>
            <w:r w:rsidR="004B4AAF">
              <w:rPr>
                <w:rFonts w:ascii="Arial" w:hAnsi="Arial" w:cs="Arial"/>
                <w:sz w:val="24"/>
                <w:szCs w:val="24"/>
              </w:rPr>
              <w:t xml:space="preserve"> the Group regarding the incorporation of visuals and work is continuing.  It was agreed that the updated presentation would in due course be showed to the Group.</w:t>
            </w:r>
          </w:p>
          <w:p w:rsidR="004B4AAF" w:rsidRPr="004B4AAF" w:rsidRDefault="004B4AAF">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rPr>
                <w:rFonts w:ascii="Arial" w:hAnsi="Arial" w:cs="Arial"/>
                <w:b/>
                <w:bCs/>
                <w:sz w:val="24"/>
                <w:szCs w:val="24"/>
              </w:rPr>
            </w:pPr>
            <w:r w:rsidRPr="00BE4719">
              <w:rPr>
                <w:rFonts w:ascii="Arial" w:hAnsi="Arial" w:cs="Arial"/>
                <w:b/>
                <w:bCs/>
                <w:sz w:val="24"/>
                <w:szCs w:val="24"/>
              </w:rPr>
              <w:t>FD</w:t>
            </w:r>
          </w:p>
          <w:p w:rsidR="00127F40" w:rsidRDefault="00127F40">
            <w:pPr>
              <w:pStyle w:val="TableStyle2"/>
              <w:rPr>
                <w:rFonts w:ascii="Arial" w:hAnsi="Arial" w:cs="Arial"/>
                <w:b/>
                <w:sz w:val="24"/>
                <w:szCs w:val="24"/>
              </w:rPr>
            </w:pPr>
            <w:r w:rsidRPr="00127F40">
              <w:rPr>
                <w:rFonts w:ascii="Arial" w:hAnsi="Arial" w:cs="Arial"/>
                <w:b/>
                <w:sz w:val="24"/>
                <w:szCs w:val="24"/>
              </w:rPr>
              <w:t>AH</w:t>
            </w:r>
          </w:p>
          <w:p w:rsidR="004B4AAF" w:rsidRPr="00127F40" w:rsidRDefault="004B4AAF">
            <w:pPr>
              <w:pStyle w:val="TableStyle2"/>
              <w:rPr>
                <w:rFonts w:ascii="Arial" w:hAnsi="Arial" w:cs="Arial"/>
                <w:b/>
                <w:sz w:val="24"/>
                <w:szCs w:val="24"/>
              </w:rPr>
            </w:pPr>
            <w:r>
              <w:rPr>
                <w:rFonts w:ascii="Arial" w:hAnsi="Arial" w:cs="Arial"/>
                <w:b/>
                <w:sz w:val="24"/>
                <w:szCs w:val="24"/>
              </w:rPr>
              <w:t>RW</w:t>
            </w:r>
          </w:p>
        </w:tc>
      </w:tr>
      <w:tr w:rsidR="005472EB" w:rsidRPr="00BE4719" w:rsidTr="008E3499">
        <w:trPr>
          <w:trHeight w:val="560"/>
        </w:trPr>
        <w:tc>
          <w:tcPr>
            <w:tcW w:w="132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9</w:t>
            </w:r>
          </w:p>
        </w:tc>
        <w:tc>
          <w:tcPr>
            <w:tcW w:w="725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4B4AAF">
            <w:pPr>
              <w:pStyle w:val="TableStyle2"/>
              <w:rPr>
                <w:rFonts w:ascii="Arial" w:hAnsi="Arial" w:cs="Arial"/>
                <w:b/>
                <w:bCs/>
                <w:sz w:val="24"/>
                <w:szCs w:val="24"/>
              </w:rPr>
            </w:pPr>
            <w:r>
              <w:rPr>
                <w:rFonts w:ascii="Arial" w:hAnsi="Arial" w:cs="Arial"/>
                <w:b/>
                <w:bCs/>
                <w:sz w:val="24"/>
                <w:szCs w:val="24"/>
              </w:rPr>
              <w:t>AGM 2019 – 13</w:t>
            </w:r>
            <w:r w:rsidRPr="004B4AAF">
              <w:rPr>
                <w:rFonts w:ascii="Arial" w:hAnsi="Arial" w:cs="Arial"/>
                <w:b/>
                <w:bCs/>
                <w:sz w:val="24"/>
                <w:szCs w:val="24"/>
                <w:vertAlign w:val="superscript"/>
              </w:rPr>
              <w:t>th</w:t>
            </w:r>
            <w:r>
              <w:rPr>
                <w:rFonts w:ascii="Arial" w:hAnsi="Arial" w:cs="Arial"/>
                <w:b/>
                <w:bCs/>
                <w:sz w:val="24"/>
                <w:szCs w:val="24"/>
              </w:rPr>
              <w:t>-14</w:t>
            </w:r>
            <w:r w:rsidRPr="004B4AAF">
              <w:rPr>
                <w:rFonts w:ascii="Arial" w:hAnsi="Arial" w:cs="Arial"/>
                <w:b/>
                <w:bCs/>
                <w:sz w:val="24"/>
                <w:szCs w:val="24"/>
                <w:vertAlign w:val="superscript"/>
              </w:rPr>
              <w:t>th</w:t>
            </w:r>
            <w:r>
              <w:rPr>
                <w:rFonts w:ascii="Arial" w:hAnsi="Arial" w:cs="Arial"/>
                <w:b/>
                <w:bCs/>
                <w:sz w:val="24"/>
                <w:szCs w:val="24"/>
              </w:rPr>
              <w:t xml:space="preserve"> April</w:t>
            </w:r>
          </w:p>
          <w:p w:rsidR="004B4AAF" w:rsidRDefault="004B4AAF">
            <w:pPr>
              <w:pStyle w:val="TableStyle2"/>
              <w:rPr>
                <w:rFonts w:ascii="Arial" w:hAnsi="Arial" w:cs="Arial"/>
                <w:sz w:val="24"/>
                <w:szCs w:val="24"/>
              </w:rPr>
            </w:pPr>
          </w:p>
          <w:p w:rsidR="004B4AAF" w:rsidRDefault="004B4AAF">
            <w:pPr>
              <w:pStyle w:val="TableStyle2"/>
              <w:rPr>
                <w:rFonts w:ascii="Arial" w:hAnsi="Arial" w:cs="Arial"/>
                <w:sz w:val="24"/>
                <w:szCs w:val="24"/>
              </w:rPr>
            </w:pPr>
            <w:r>
              <w:rPr>
                <w:rFonts w:ascii="Arial" w:hAnsi="Arial" w:cs="Arial"/>
                <w:sz w:val="24"/>
                <w:szCs w:val="24"/>
              </w:rPr>
              <w:t>RW will attend and report back to the Group.</w:t>
            </w:r>
          </w:p>
          <w:p w:rsidR="00C43266" w:rsidRPr="00BE4719" w:rsidRDefault="00C43266">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C43266" w:rsidRDefault="004B4AAF">
            <w:pPr>
              <w:pStyle w:val="TableStyle2"/>
              <w:rPr>
                <w:rFonts w:ascii="Arial" w:hAnsi="Arial" w:cs="Arial"/>
                <w:b/>
                <w:bCs/>
                <w:sz w:val="24"/>
                <w:szCs w:val="24"/>
              </w:rPr>
            </w:pPr>
            <w:r>
              <w:rPr>
                <w:rFonts w:ascii="Arial" w:hAnsi="Arial" w:cs="Arial"/>
                <w:b/>
                <w:bCs/>
                <w:sz w:val="24"/>
                <w:szCs w:val="24"/>
              </w:rPr>
              <w:t>RW</w:t>
            </w:r>
          </w:p>
          <w:p w:rsidR="00C43266" w:rsidRDefault="00C43266">
            <w:pPr>
              <w:pStyle w:val="TableStyle2"/>
              <w:rPr>
                <w:rFonts w:ascii="Arial" w:hAnsi="Arial" w:cs="Arial"/>
                <w:b/>
                <w:bCs/>
                <w:sz w:val="24"/>
                <w:szCs w:val="24"/>
              </w:rPr>
            </w:pPr>
          </w:p>
          <w:p w:rsidR="00127F40" w:rsidRDefault="00127F40">
            <w:pPr>
              <w:pStyle w:val="TableStyle2"/>
              <w:rPr>
                <w:rFonts w:ascii="Arial" w:hAnsi="Arial" w:cs="Arial"/>
                <w:b/>
                <w:sz w:val="24"/>
                <w:szCs w:val="24"/>
              </w:rPr>
            </w:pPr>
          </w:p>
          <w:p w:rsidR="00C43266" w:rsidRPr="00127F40" w:rsidRDefault="00C43266">
            <w:pPr>
              <w:pStyle w:val="TableStyle2"/>
              <w:rPr>
                <w:rFonts w:ascii="Arial" w:hAnsi="Arial" w:cs="Arial"/>
                <w:b/>
                <w:sz w:val="24"/>
                <w:szCs w:val="24"/>
              </w:rPr>
            </w:pPr>
          </w:p>
        </w:tc>
      </w:tr>
      <w:tr w:rsidR="00C43266" w:rsidRPr="00BE4719" w:rsidTr="008E3499">
        <w:trPr>
          <w:trHeight w:val="560"/>
        </w:trPr>
        <w:tc>
          <w:tcPr>
            <w:tcW w:w="132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C43266" w:rsidRPr="00BE4719" w:rsidRDefault="00C43266">
            <w:pPr>
              <w:jc w:val="right"/>
              <w:rPr>
                <w:rFonts w:ascii="Arial" w:hAnsi="Arial" w:cs="Arial"/>
                <w:color w:val="000000"/>
              </w:rPr>
            </w:pPr>
            <w:r>
              <w:rPr>
                <w:rFonts w:ascii="Arial" w:hAnsi="Arial" w:cs="Arial"/>
                <w:color w:val="000000"/>
              </w:rPr>
              <w:t>10</w:t>
            </w:r>
          </w:p>
        </w:tc>
        <w:tc>
          <w:tcPr>
            <w:tcW w:w="725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C43266" w:rsidRDefault="00C43266">
            <w:pPr>
              <w:pStyle w:val="TableStyle2"/>
              <w:rPr>
                <w:rFonts w:ascii="Arial" w:hAnsi="Arial" w:cs="Arial"/>
                <w:b/>
                <w:bCs/>
                <w:sz w:val="24"/>
                <w:szCs w:val="24"/>
              </w:rPr>
            </w:pPr>
            <w:r>
              <w:rPr>
                <w:rFonts w:ascii="Arial" w:hAnsi="Arial" w:cs="Arial"/>
                <w:b/>
                <w:bCs/>
                <w:sz w:val="24"/>
                <w:szCs w:val="24"/>
              </w:rPr>
              <w:t>Paul Mason’s Talk</w:t>
            </w:r>
          </w:p>
          <w:p w:rsidR="00C43266" w:rsidRDefault="00C43266">
            <w:pPr>
              <w:pStyle w:val="TableStyle2"/>
              <w:rPr>
                <w:rFonts w:ascii="Arial" w:hAnsi="Arial" w:cs="Arial"/>
                <w:b/>
                <w:bCs/>
                <w:sz w:val="24"/>
                <w:szCs w:val="24"/>
              </w:rPr>
            </w:pPr>
          </w:p>
          <w:p w:rsidR="00C43266" w:rsidRDefault="00C43266">
            <w:pPr>
              <w:pStyle w:val="TableStyle2"/>
              <w:rPr>
                <w:rFonts w:ascii="Arial" w:hAnsi="Arial" w:cs="Arial"/>
                <w:bCs/>
                <w:sz w:val="24"/>
                <w:szCs w:val="24"/>
              </w:rPr>
            </w:pPr>
            <w:r w:rsidRPr="00C43266">
              <w:rPr>
                <w:rFonts w:ascii="Arial" w:hAnsi="Arial" w:cs="Arial"/>
                <w:bCs/>
                <w:sz w:val="24"/>
                <w:szCs w:val="24"/>
              </w:rPr>
              <w:t xml:space="preserve">It is hoped that </w:t>
            </w:r>
            <w:r>
              <w:rPr>
                <w:rFonts w:ascii="Arial" w:hAnsi="Arial" w:cs="Arial"/>
                <w:bCs/>
                <w:sz w:val="24"/>
                <w:szCs w:val="24"/>
              </w:rPr>
              <w:t>this will now take place on 24</w:t>
            </w:r>
            <w:r w:rsidRPr="00C43266">
              <w:rPr>
                <w:rFonts w:ascii="Arial" w:hAnsi="Arial" w:cs="Arial"/>
                <w:bCs/>
                <w:sz w:val="24"/>
                <w:szCs w:val="24"/>
                <w:vertAlign w:val="superscript"/>
              </w:rPr>
              <w:t>th</w:t>
            </w:r>
            <w:r>
              <w:rPr>
                <w:rFonts w:ascii="Arial" w:hAnsi="Arial" w:cs="Arial"/>
                <w:bCs/>
                <w:sz w:val="24"/>
                <w:szCs w:val="24"/>
              </w:rPr>
              <w:t xml:space="preserve"> June (Salisbury Methodist Church – 7.30 pm).  It was agreed that it should be a free event, with a passing collection.  It is planned that copies of his new book ‘</w:t>
            </w:r>
            <w:r>
              <w:rPr>
                <w:rFonts w:ascii="Arial" w:hAnsi="Arial" w:cs="Arial"/>
                <w:bCs/>
                <w:i/>
                <w:sz w:val="24"/>
                <w:szCs w:val="24"/>
              </w:rPr>
              <w:t xml:space="preserve">Clear Bright Future : A Radical Defence of the Human Being’ </w:t>
            </w:r>
            <w:r>
              <w:rPr>
                <w:rFonts w:ascii="Arial" w:hAnsi="Arial" w:cs="Arial"/>
                <w:bCs/>
                <w:sz w:val="24"/>
                <w:szCs w:val="24"/>
              </w:rPr>
              <w:t>will be available.  PC is preparing a publicity plan.</w:t>
            </w:r>
          </w:p>
          <w:p w:rsidR="00C43266" w:rsidRPr="00C43266" w:rsidRDefault="00C43266">
            <w:pPr>
              <w:pStyle w:val="TableStyle2"/>
              <w:rPr>
                <w:rFonts w:ascii="Arial" w:hAnsi="Arial" w:cs="Arial"/>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C43266" w:rsidRDefault="00C43266">
            <w:pPr>
              <w:pStyle w:val="TableStyle2"/>
              <w:rPr>
                <w:rFonts w:ascii="Arial" w:hAnsi="Arial" w:cs="Arial"/>
                <w:b/>
                <w:bCs/>
                <w:sz w:val="24"/>
                <w:szCs w:val="24"/>
              </w:rPr>
            </w:pPr>
            <w:r>
              <w:rPr>
                <w:rFonts w:ascii="Arial" w:hAnsi="Arial" w:cs="Arial"/>
                <w:b/>
                <w:bCs/>
                <w:sz w:val="24"/>
                <w:szCs w:val="24"/>
              </w:rPr>
              <w:t>PC</w:t>
            </w:r>
          </w:p>
        </w:tc>
      </w:tr>
      <w:tr w:rsidR="00C43266" w:rsidRPr="00BE4719" w:rsidTr="008E3499">
        <w:trPr>
          <w:trHeight w:val="560"/>
        </w:trPr>
        <w:tc>
          <w:tcPr>
            <w:tcW w:w="132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C43266" w:rsidRDefault="00C43266">
            <w:pPr>
              <w:jc w:val="right"/>
              <w:rPr>
                <w:rFonts w:ascii="Arial" w:hAnsi="Arial" w:cs="Arial"/>
                <w:color w:val="000000"/>
              </w:rPr>
            </w:pPr>
            <w:r>
              <w:rPr>
                <w:rFonts w:ascii="Arial" w:hAnsi="Arial" w:cs="Arial"/>
                <w:color w:val="000000"/>
              </w:rPr>
              <w:t>11</w:t>
            </w:r>
          </w:p>
        </w:tc>
        <w:tc>
          <w:tcPr>
            <w:tcW w:w="725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C43266" w:rsidRDefault="00C43266">
            <w:pPr>
              <w:pStyle w:val="TableStyle2"/>
              <w:rPr>
                <w:rFonts w:ascii="Arial" w:hAnsi="Arial" w:cs="Arial"/>
                <w:b/>
                <w:bCs/>
                <w:sz w:val="24"/>
                <w:szCs w:val="24"/>
              </w:rPr>
            </w:pPr>
            <w:r w:rsidRPr="00C43266">
              <w:rPr>
                <w:rFonts w:ascii="Arial" w:hAnsi="Arial" w:cs="Arial"/>
                <w:b/>
                <w:bCs/>
                <w:sz w:val="24"/>
                <w:szCs w:val="24"/>
              </w:rPr>
              <w:t>Coffee Morning</w:t>
            </w:r>
          </w:p>
          <w:p w:rsidR="00C43266" w:rsidRDefault="00C43266">
            <w:pPr>
              <w:pStyle w:val="TableStyle2"/>
              <w:rPr>
                <w:rFonts w:ascii="Arial" w:hAnsi="Arial" w:cs="Arial"/>
                <w:b/>
                <w:bCs/>
                <w:sz w:val="24"/>
                <w:szCs w:val="24"/>
              </w:rPr>
            </w:pPr>
          </w:p>
          <w:p w:rsidR="00C43266" w:rsidRDefault="00C43266">
            <w:pPr>
              <w:pStyle w:val="TableStyle2"/>
              <w:rPr>
                <w:rFonts w:ascii="Arial" w:hAnsi="Arial" w:cs="Arial"/>
                <w:bCs/>
                <w:sz w:val="24"/>
                <w:szCs w:val="24"/>
              </w:rPr>
            </w:pPr>
            <w:r>
              <w:rPr>
                <w:rFonts w:ascii="Arial" w:hAnsi="Arial" w:cs="Arial"/>
                <w:bCs/>
                <w:sz w:val="24"/>
                <w:szCs w:val="24"/>
              </w:rPr>
              <w:t>It is understood that the Group are likely to be offered a date by St Thomas’s, possibly for next year.</w:t>
            </w:r>
          </w:p>
          <w:p w:rsidR="00C43266" w:rsidRPr="00C43266" w:rsidRDefault="00C43266">
            <w:pPr>
              <w:pStyle w:val="TableStyle2"/>
              <w:rPr>
                <w:rFonts w:ascii="Arial" w:hAnsi="Arial" w:cs="Arial"/>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C43266" w:rsidRDefault="00C43266">
            <w:pPr>
              <w:pStyle w:val="TableStyle2"/>
              <w:rPr>
                <w:rFonts w:ascii="Arial" w:hAnsi="Arial" w:cs="Arial"/>
                <w:b/>
                <w:bCs/>
                <w:sz w:val="24"/>
                <w:szCs w:val="24"/>
              </w:rPr>
            </w:pPr>
            <w:r>
              <w:rPr>
                <w:rFonts w:ascii="Arial" w:hAnsi="Arial" w:cs="Arial"/>
                <w:b/>
                <w:bCs/>
                <w:sz w:val="24"/>
                <w:szCs w:val="24"/>
              </w:rPr>
              <w:t>TM</w:t>
            </w:r>
          </w:p>
        </w:tc>
      </w:tr>
      <w:tr w:rsidR="00C43266" w:rsidRPr="00BE4719" w:rsidTr="008E3499">
        <w:trPr>
          <w:trHeight w:val="560"/>
        </w:trPr>
        <w:tc>
          <w:tcPr>
            <w:tcW w:w="132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C43266" w:rsidRDefault="000D6C7C">
            <w:pPr>
              <w:jc w:val="right"/>
              <w:rPr>
                <w:rFonts w:ascii="Arial" w:hAnsi="Arial" w:cs="Arial"/>
                <w:color w:val="000000"/>
              </w:rPr>
            </w:pPr>
            <w:r>
              <w:rPr>
                <w:rFonts w:ascii="Arial" w:hAnsi="Arial" w:cs="Arial"/>
                <w:color w:val="000000"/>
              </w:rPr>
              <w:t>12</w:t>
            </w:r>
          </w:p>
        </w:tc>
        <w:tc>
          <w:tcPr>
            <w:tcW w:w="725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C43266" w:rsidRDefault="000D6C7C">
            <w:pPr>
              <w:pStyle w:val="TableStyle2"/>
              <w:rPr>
                <w:rFonts w:ascii="Arial" w:hAnsi="Arial" w:cs="Arial"/>
                <w:b/>
                <w:bCs/>
                <w:sz w:val="24"/>
                <w:szCs w:val="24"/>
              </w:rPr>
            </w:pPr>
            <w:r>
              <w:rPr>
                <w:rFonts w:ascii="Arial" w:hAnsi="Arial" w:cs="Arial"/>
                <w:b/>
                <w:bCs/>
                <w:sz w:val="24"/>
                <w:szCs w:val="24"/>
              </w:rPr>
              <w:t>St Thomas’s – Prisoner of Conscience</w:t>
            </w:r>
          </w:p>
          <w:p w:rsidR="000D6C7C" w:rsidRDefault="000D6C7C">
            <w:pPr>
              <w:pStyle w:val="TableStyle2"/>
              <w:rPr>
                <w:rFonts w:ascii="Arial" w:hAnsi="Arial" w:cs="Arial"/>
                <w:b/>
                <w:bCs/>
                <w:sz w:val="24"/>
                <w:szCs w:val="24"/>
              </w:rPr>
            </w:pPr>
          </w:p>
          <w:p w:rsidR="000D6C7C" w:rsidRDefault="000D6C7C">
            <w:pPr>
              <w:pStyle w:val="TableStyle2"/>
              <w:rPr>
                <w:rFonts w:ascii="Arial" w:hAnsi="Arial" w:cs="Arial"/>
                <w:bCs/>
                <w:sz w:val="24"/>
                <w:szCs w:val="24"/>
              </w:rPr>
            </w:pPr>
            <w:r w:rsidRPr="000D6C7C">
              <w:rPr>
                <w:rFonts w:ascii="Arial" w:hAnsi="Arial" w:cs="Arial"/>
                <w:bCs/>
                <w:sz w:val="24"/>
                <w:szCs w:val="24"/>
              </w:rPr>
              <w:t>Information</w:t>
            </w:r>
            <w:r>
              <w:rPr>
                <w:rFonts w:ascii="Arial" w:hAnsi="Arial" w:cs="Arial"/>
                <w:bCs/>
                <w:sz w:val="24"/>
                <w:szCs w:val="24"/>
              </w:rPr>
              <w:t xml:space="preserve"> regarding the Prisoner of Conscience is now on display at St Thomas’s.  </w:t>
            </w:r>
            <w:r w:rsidRPr="000D6C7C">
              <w:rPr>
                <w:rFonts w:ascii="Arial" w:hAnsi="Arial" w:cs="Arial"/>
                <w:bCs/>
                <w:sz w:val="24"/>
                <w:szCs w:val="24"/>
              </w:rPr>
              <w:t>Than</w:t>
            </w:r>
            <w:r>
              <w:rPr>
                <w:rFonts w:ascii="Arial" w:hAnsi="Arial" w:cs="Arial"/>
                <w:bCs/>
                <w:sz w:val="24"/>
                <w:szCs w:val="24"/>
              </w:rPr>
              <w:t>ks are due to the Rector, Revd. Kelvin Inglis, and to TM.</w:t>
            </w:r>
          </w:p>
          <w:p w:rsidR="000D6C7C" w:rsidRPr="000D6C7C" w:rsidRDefault="000D6C7C">
            <w:pPr>
              <w:pStyle w:val="TableStyle2"/>
              <w:rPr>
                <w:rFonts w:ascii="Arial" w:hAnsi="Arial" w:cs="Arial"/>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C43266" w:rsidRDefault="000D6C7C">
            <w:pPr>
              <w:pStyle w:val="TableStyle2"/>
              <w:rPr>
                <w:rFonts w:ascii="Arial" w:hAnsi="Arial" w:cs="Arial"/>
                <w:b/>
                <w:bCs/>
                <w:sz w:val="24"/>
                <w:szCs w:val="24"/>
              </w:rPr>
            </w:pPr>
            <w:r>
              <w:rPr>
                <w:rFonts w:ascii="Arial" w:hAnsi="Arial" w:cs="Arial"/>
                <w:b/>
                <w:bCs/>
                <w:sz w:val="24"/>
                <w:szCs w:val="24"/>
              </w:rPr>
              <w:t>TM</w:t>
            </w:r>
          </w:p>
        </w:tc>
      </w:tr>
      <w:tr w:rsidR="000D6C7C" w:rsidRPr="00BE4719" w:rsidTr="008E3499">
        <w:trPr>
          <w:trHeight w:val="560"/>
        </w:trPr>
        <w:tc>
          <w:tcPr>
            <w:tcW w:w="132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0D6C7C" w:rsidRDefault="000D6C7C">
            <w:pPr>
              <w:jc w:val="right"/>
              <w:rPr>
                <w:rFonts w:ascii="Arial" w:hAnsi="Arial" w:cs="Arial"/>
                <w:color w:val="000000"/>
              </w:rPr>
            </w:pPr>
            <w:r>
              <w:rPr>
                <w:rFonts w:ascii="Arial" w:hAnsi="Arial" w:cs="Arial"/>
                <w:color w:val="000000"/>
              </w:rPr>
              <w:lastRenderedPageBreak/>
              <w:t>13</w:t>
            </w:r>
          </w:p>
        </w:tc>
        <w:tc>
          <w:tcPr>
            <w:tcW w:w="725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0D6C7C" w:rsidRDefault="000D6C7C">
            <w:pPr>
              <w:pStyle w:val="TableStyle2"/>
              <w:rPr>
                <w:rFonts w:ascii="Arial" w:hAnsi="Arial" w:cs="Arial"/>
                <w:b/>
                <w:bCs/>
                <w:sz w:val="24"/>
                <w:szCs w:val="24"/>
              </w:rPr>
            </w:pPr>
            <w:r>
              <w:rPr>
                <w:rFonts w:ascii="Arial" w:hAnsi="Arial" w:cs="Arial"/>
                <w:b/>
                <w:bCs/>
                <w:sz w:val="24"/>
                <w:szCs w:val="24"/>
              </w:rPr>
              <w:t>Market Stall</w:t>
            </w:r>
          </w:p>
          <w:p w:rsidR="000D6C7C" w:rsidRDefault="000D6C7C">
            <w:pPr>
              <w:pStyle w:val="TableStyle2"/>
              <w:rPr>
                <w:rFonts w:ascii="Arial" w:hAnsi="Arial" w:cs="Arial"/>
                <w:b/>
                <w:bCs/>
                <w:sz w:val="24"/>
                <w:szCs w:val="24"/>
              </w:rPr>
            </w:pPr>
          </w:p>
          <w:p w:rsidR="000D6C7C" w:rsidRPr="000D6C7C" w:rsidRDefault="000D6C7C">
            <w:pPr>
              <w:pStyle w:val="TableStyle2"/>
              <w:rPr>
                <w:rFonts w:ascii="Arial" w:hAnsi="Arial" w:cs="Arial"/>
                <w:bCs/>
                <w:sz w:val="24"/>
                <w:szCs w:val="24"/>
              </w:rPr>
            </w:pPr>
            <w:r>
              <w:rPr>
                <w:rFonts w:ascii="Arial" w:hAnsi="Arial" w:cs="Arial"/>
                <w:bCs/>
                <w:sz w:val="24"/>
                <w:szCs w:val="24"/>
              </w:rPr>
              <w:t>An application has been made for the date of 8</w:t>
            </w:r>
            <w:r w:rsidRPr="000D6C7C">
              <w:rPr>
                <w:rFonts w:ascii="Arial" w:hAnsi="Arial" w:cs="Arial"/>
                <w:bCs/>
                <w:sz w:val="24"/>
                <w:szCs w:val="24"/>
                <w:vertAlign w:val="superscript"/>
              </w:rPr>
              <w:t>th</w:t>
            </w:r>
            <w:r>
              <w:rPr>
                <w:rFonts w:ascii="Arial" w:hAnsi="Arial" w:cs="Arial"/>
                <w:bCs/>
                <w:sz w:val="24"/>
                <w:szCs w:val="24"/>
              </w:rPr>
              <w:t xml:space="preserve"> June</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0D6C7C" w:rsidRDefault="000D6C7C">
            <w:pPr>
              <w:pStyle w:val="TableStyle2"/>
              <w:rPr>
                <w:rFonts w:ascii="Arial" w:hAnsi="Arial" w:cs="Arial"/>
                <w:b/>
                <w:bCs/>
                <w:sz w:val="24"/>
                <w:szCs w:val="24"/>
              </w:rPr>
            </w:pPr>
            <w:r>
              <w:rPr>
                <w:rFonts w:ascii="Arial" w:hAnsi="Arial" w:cs="Arial"/>
                <w:b/>
                <w:bCs/>
                <w:sz w:val="24"/>
                <w:szCs w:val="24"/>
              </w:rPr>
              <w:t>AH</w:t>
            </w:r>
          </w:p>
        </w:tc>
      </w:tr>
      <w:tr w:rsidR="000D6C7C" w:rsidRPr="00BE4719" w:rsidTr="008E3499">
        <w:trPr>
          <w:trHeight w:val="560"/>
        </w:trPr>
        <w:tc>
          <w:tcPr>
            <w:tcW w:w="132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0D6C7C" w:rsidRDefault="000D6C7C">
            <w:pPr>
              <w:jc w:val="right"/>
              <w:rPr>
                <w:rFonts w:ascii="Arial" w:hAnsi="Arial" w:cs="Arial"/>
                <w:color w:val="000000"/>
              </w:rPr>
            </w:pPr>
            <w:r>
              <w:rPr>
                <w:rFonts w:ascii="Arial" w:hAnsi="Arial" w:cs="Arial"/>
                <w:color w:val="000000"/>
              </w:rPr>
              <w:t>14</w:t>
            </w:r>
          </w:p>
        </w:tc>
        <w:tc>
          <w:tcPr>
            <w:tcW w:w="725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0D6C7C" w:rsidRDefault="000D6C7C">
            <w:pPr>
              <w:pStyle w:val="TableStyle2"/>
              <w:rPr>
                <w:rFonts w:ascii="Arial" w:hAnsi="Arial" w:cs="Arial"/>
                <w:b/>
                <w:bCs/>
                <w:sz w:val="24"/>
                <w:szCs w:val="24"/>
              </w:rPr>
            </w:pPr>
            <w:r>
              <w:rPr>
                <w:rFonts w:ascii="Arial" w:hAnsi="Arial" w:cs="Arial"/>
                <w:b/>
                <w:bCs/>
                <w:sz w:val="24"/>
                <w:szCs w:val="24"/>
              </w:rPr>
              <w:t>Evensong</w:t>
            </w:r>
          </w:p>
          <w:p w:rsidR="000D6C7C" w:rsidRDefault="000D6C7C">
            <w:pPr>
              <w:pStyle w:val="TableStyle2"/>
              <w:rPr>
                <w:rFonts w:ascii="Arial" w:hAnsi="Arial" w:cs="Arial"/>
                <w:b/>
                <w:bCs/>
                <w:sz w:val="24"/>
                <w:szCs w:val="24"/>
              </w:rPr>
            </w:pPr>
          </w:p>
          <w:p w:rsidR="000D6C7C" w:rsidRPr="000D6C7C" w:rsidRDefault="000D6C7C">
            <w:pPr>
              <w:pStyle w:val="TableStyle2"/>
              <w:rPr>
                <w:rFonts w:ascii="Arial" w:hAnsi="Arial" w:cs="Arial"/>
                <w:bCs/>
                <w:sz w:val="24"/>
                <w:szCs w:val="24"/>
              </w:rPr>
            </w:pPr>
            <w:r>
              <w:rPr>
                <w:rFonts w:ascii="Arial" w:hAnsi="Arial" w:cs="Arial"/>
                <w:bCs/>
                <w:sz w:val="24"/>
                <w:szCs w:val="24"/>
              </w:rPr>
              <w:t>AH has written to the Dean.  The new Precentor will be taking up her post in May,</w:t>
            </w:r>
            <w:r w:rsidR="00605209">
              <w:rPr>
                <w:rFonts w:ascii="Arial" w:hAnsi="Arial" w:cs="Arial"/>
                <w:bCs/>
                <w:sz w:val="24"/>
                <w:szCs w:val="24"/>
              </w:rPr>
              <w:t xml:space="preserve"> and this might be the right time to pursue this further.  </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0D6C7C" w:rsidRDefault="000D6C7C">
            <w:pPr>
              <w:pStyle w:val="TableStyle2"/>
              <w:rPr>
                <w:rFonts w:ascii="Arial" w:hAnsi="Arial" w:cs="Arial"/>
                <w:b/>
                <w:bCs/>
                <w:sz w:val="24"/>
                <w:szCs w:val="24"/>
              </w:rPr>
            </w:pPr>
            <w:r>
              <w:rPr>
                <w:rFonts w:ascii="Arial" w:hAnsi="Arial" w:cs="Arial"/>
                <w:b/>
                <w:bCs/>
                <w:sz w:val="24"/>
                <w:szCs w:val="24"/>
              </w:rPr>
              <w:t>AH</w:t>
            </w:r>
          </w:p>
        </w:tc>
      </w:tr>
      <w:tr w:rsidR="005472EB" w:rsidRPr="00BE4719" w:rsidTr="008E3499">
        <w:trPr>
          <w:trHeight w:val="279"/>
        </w:trPr>
        <w:tc>
          <w:tcPr>
            <w:tcW w:w="132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1</w:t>
            </w:r>
            <w:r w:rsidR="00605209">
              <w:rPr>
                <w:rFonts w:ascii="Arial" w:hAnsi="Arial" w:cs="Arial"/>
                <w:color w:val="000000"/>
              </w:rPr>
              <w:t>5</w:t>
            </w:r>
          </w:p>
        </w:tc>
        <w:tc>
          <w:tcPr>
            <w:tcW w:w="725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605209">
            <w:pPr>
              <w:pStyle w:val="TableStyle2"/>
              <w:rPr>
                <w:rFonts w:ascii="Arial" w:hAnsi="Arial" w:cs="Arial"/>
                <w:b/>
                <w:bCs/>
                <w:sz w:val="24"/>
                <w:szCs w:val="24"/>
              </w:rPr>
            </w:pPr>
            <w:r>
              <w:rPr>
                <w:rFonts w:ascii="Arial" w:hAnsi="Arial" w:cs="Arial"/>
                <w:b/>
                <w:bCs/>
                <w:sz w:val="24"/>
                <w:szCs w:val="24"/>
              </w:rPr>
              <w:t>Ice and Fire</w:t>
            </w:r>
          </w:p>
          <w:p w:rsidR="00605209" w:rsidRDefault="00605209">
            <w:pPr>
              <w:pStyle w:val="TableStyle2"/>
              <w:rPr>
                <w:rFonts w:ascii="Arial" w:hAnsi="Arial" w:cs="Arial"/>
                <w:sz w:val="24"/>
                <w:szCs w:val="24"/>
              </w:rPr>
            </w:pPr>
          </w:p>
          <w:p w:rsidR="00605209" w:rsidRDefault="00605209">
            <w:pPr>
              <w:pStyle w:val="TableStyle2"/>
              <w:rPr>
                <w:rFonts w:ascii="Arial" w:hAnsi="Arial" w:cs="Arial"/>
                <w:sz w:val="24"/>
                <w:szCs w:val="24"/>
              </w:rPr>
            </w:pPr>
            <w:r>
              <w:rPr>
                <w:rFonts w:ascii="Arial" w:hAnsi="Arial" w:cs="Arial"/>
                <w:sz w:val="24"/>
                <w:szCs w:val="24"/>
              </w:rPr>
              <w:t>It was agreed that AH should contact the Group to ascertain what they might offer that would be of interest to schools, and will suggest to AE at Bishops that the Salisbury Amnesty Group might contribute to the cost.</w:t>
            </w:r>
          </w:p>
          <w:p w:rsidR="00605209" w:rsidRPr="00BE4719" w:rsidRDefault="00605209">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605209" w:rsidRDefault="00605209">
            <w:pPr>
              <w:rPr>
                <w:rFonts w:ascii="Arial" w:hAnsi="Arial" w:cs="Arial"/>
                <w:b/>
              </w:rPr>
            </w:pPr>
            <w:r>
              <w:rPr>
                <w:rFonts w:ascii="Arial" w:hAnsi="Arial" w:cs="Arial"/>
                <w:b/>
              </w:rPr>
              <w:t>AH</w:t>
            </w:r>
          </w:p>
        </w:tc>
      </w:tr>
      <w:tr w:rsidR="00DC36A7" w:rsidRPr="00BE4719" w:rsidTr="008E3499">
        <w:trPr>
          <w:trHeight w:val="279"/>
        </w:trPr>
        <w:tc>
          <w:tcPr>
            <w:tcW w:w="132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DC36A7" w:rsidRPr="00BE4719" w:rsidRDefault="00DC36A7">
            <w:pPr>
              <w:jc w:val="right"/>
              <w:rPr>
                <w:rFonts w:ascii="Arial" w:hAnsi="Arial" w:cs="Arial"/>
                <w:color w:val="000000"/>
              </w:rPr>
            </w:pPr>
            <w:r>
              <w:rPr>
                <w:rFonts w:ascii="Arial" w:hAnsi="Arial" w:cs="Arial"/>
                <w:color w:val="000000"/>
              </w:rPr>
              <w:t>16</w:t>
            </w:r>
          </w:p>
        </w:tc>
        <w:tc>
          <w:tcPr>
            <w:tcW w:w="725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DC36A7" w:rsidRDefault="00DC36A7">
            <w:pPr>
              <w:pStyle w:val="TableStyle2"/>
              <w:rPr>
                <w:rFonts w:ascii="Arial" w:hAnsi="Arial" w:cs="Arial"/>
                <w:b/>
                <w:bCs/>
                <w:sz w:val="24"/>
                <w:szCs w:val="24"/>
              </w:rPr>
            </w:pPr>
            <w:r w:rsidRPr="00DC36A7">
              <w:rPr>
                <w:rFonts w:ascii="Arial" w:hAnsi="Arial" w:cs="Arial"/>
                <w:b/>
                <w:bCs/>
                <w:sz w:val="24"/>
                <w:szCs w:val="24"/>
              </w:rPr>
              <w:t>Amnesty Films</w:t>
            </w:r>
          </w:p>
          <w:p w:rsidR="00DC36A7" w:rsidRDefault="00DC36A7">
            <w:pPr>
              <w:pStyle w:val="TableStyle2"/>
              <w:rPr>
                <w:rFonts w:ascii="Arial" w:hAnsi="Arial" w:cs="Arial"/>
                <w:b/>
                <w:bCs/>
                <w:sz w:val="24"/>
                <w:szCs w:val="24"/>
              </w:rPr>
            </w:pPr>
          </w:p>
          <w:p w:rsidR="00DC36A7" w:rsidRDefault="00DC36A7">
            <w:pPr>
              <w:pStyle w:val="TableStyle2"/>
              <w:rPr>
                <w:rFonts w:ascii="Arial" w:hAnsi="Arial" w:cs="Arial"/>
                <w:bCs/>
                <w:sz w:val="24"/>
                <w:szCs w:val="24"/>
              </w:rPr>
            </w:pPr>
            <w:r>
              <w:rPr>
                <w:rFonts w:ascii="Arial" w:hAnsi="Arial" w:cs="Arial"/>
                <w:bCs/>
                <w:sz w:val="24"/>
                <w:szCs w:val="24"/>
              </w:rPr>
              <w:t>Thanks were expressed to FD for her work in organising and introducing the film ‘</w:t>
            </w:r>
            <w:r w:rsidRPr="008E3499">
              <w:rPr>
                <w:rFonts w:ascii="Arial" w:hAnsi="Arial" w:cs="Arial"/>
                <w:bCs/>
                <w:i/>
                <w:sz w:val="24"/>
                <w:szCs w:val="24"/>
              </w:rPr>
              <w:t xml:space="preserve">The Breadwinner’ </w:t>
            </w:r>
            <w:r>
              <w:rPr>
                <w:rFonts w:ascii="Arial" w:hAnsi="Arial" w:cs="Arial"/>
                <w:bCs/>
                <w:sz w:val="24"/>
                <w:szCs w:val="24"/>
              </w:rPr>
              <w:t>at the Arts Centre.  The film had been well received and 35 people signed the Refugee Families petition.</w:t>
            </w:r>
          </w:p>
          <w:p w:rsidR="00DC36A7" w:rsidRDefault="00DC36A7">
            <w:pPr>
              <w:pStyle w:val="TableStyle2"/>
              <w:rPr>
                <w:rFonts w:ascii="Arial" w:hAnsi="Arial" w:cs="Arial"/>
                <w:bCs/>
                <w:sz w:val="24"/>
                <w:szCs w:val="24"/>
              </w:rPr>
            </w:pPr>
          </w:p>
          <w:p w:rsidR="00DC36A7" w:rsidRDefault="00DC36A7">
            <w:pPr>
              <w:pStyle w:val="TableStyle2"/>
              <w:rPr>
                <w:rFonts w:ascii="Arial" w:hAnsi="Arial" w:cs="Arial"/>
                <w:bCs/>
                <w:sz w:val="24"/>
                <w:szCs w:val="24"/>
              </w:rPr>
            </w:pPr>
            <w:r>
              <w:rPr>
                <w:rFonts w:ascii="Arial" w:hAnsi="Arial" w:cs="Arial"/>
                <w:bCs/>
                <w:sz w:val="24"/>
                <w:szCs w:val="24"/>
              </w:rPr>
              <w:t>A decision will be made shortly regarding the choice of film for the November event.</w:t>
            </w:r>
          </w:p>
          <w:p w:rsidR="00DC36A7" w:rsidRPr="00DC36A7" w:rsidRDefault="00DC36A7">
            <w:pPr>
              <w:pStyle w:val="TableStyle2"/>
              <w:rPr>
                <w:rFonts w:ascii="Arial" w:hAnsi="Arial" w:cs="Arial"/>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DC36A7" w:rsidRDefault="00DC36A7">
            <w:pPr>
              <w:rPr>
                <w:rFonts w:ascii="Arial" w:hAnsi="Arial" w:cs="Arial"/>
                <w:b/>
              </w:rPr>
            </w:pPr>
            <w:r>
              <w:rPr>
                <w:rFonts w:ascii="Arial" w:hAnsi="Arial" w:cs="Arial"/>
                <w:b/>
              </w:rPr>
              <w:t>FD</w:t>
            </w:r>
          </w:p>
        </w:tc>
      </w:tr>
      <w:tr w:rsidR="005472EB" w:rsidRPr="00BE4719" w:rsidTr="008E3499">
        <w:trPr>
          <w:trHeight w:val="279"/>
        </w:trPr>
        <w:tc>
          <w:tcPr>
            <w:tcW w:w="132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1</w:t>
            </w:r>
            <w:r w:rsidR="00DC36A7">
              <w:rPr>
                <w:rFonts w:ascii="Arial" w:hAnsi="Arial" w:cs="Arial"/>
                <w:color w:val="000000"/>
              </w:rPr>
              <w:t>7</w:t>
            </w:r>
          </w:p>
        </w:tc>
        <w:tc>
          <w:tcPr>
            <w:tcW w:w="725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605209">
            <w:pPr>
              <w:pStyle w:val="TableStyle2"/>
              <w:rPr>
                <w:rFonts w:ascii="Arial" w:hAnsi="Arial" w:cs="Arial"/>
                <w:b/>
                <w:bCs/>
                <w:sz w:val="24"/>
                <w:szCs w:val="24"/>
              </w:rPr>
            </w:pPr>
            <w:r>
              <w:rPr>
                <w:rFonts w:ascii="Arial" w:hAnsi="Arial" w:cs="Arial"/>
                <w:b/>
                <w:bCs/>
                <w:sz w:val="24"/>
                <w:szCs w:val="24"/>
              </w:rPr>
              <w:t>Human Rights Act</w:t>
            </w:r>
          </w:p>
          <w:p w:rsidR="00605209" w:rsidRDefault="00605209">
            <w:pPr>
              <w:pStyle w:val="TableStyle2"/>
              <w:rPr>
                <w:rFonts w:ascii="Arial" w:hAnsi="Arial" w:cs="Arial"/>
                <w:sz w:val="24"/>
                <w:szCs w:val="24"/>
              </w:rPr>
            </w:pPr>
          </w:p>
          <w:p w:rsidR="00605209" w:rsidRDefault="00605209">
            <w:pPr>
              <w:pStyle w:val="TableStyle2"/>
              <w:rPr>
                <w:rFonts w:ascii="Arial" w:hAnsi="Arial" w:cs="Arial"/>
                <w:sz w:val="24"/>
                <w:szCs w:val="24"/>
              </w:rPr>
            </w:pPr>
            <w:r>
              <w:rPr>
                <w:rFonts w:ascii="Arial" w:hAnsi="Arial" w:cs="Arial"/>
                <w:sz w:val="24"/>
                <w:szCs w:val="24"/>
              </w:rPr>
              <w:t>The Group discussed the information provided, via Rights Info, regarding the concerns expressed by the UK Parliament Human Rights Committee over whether the Government will ensure Human Rights standards are applied in treaties after Brexit.</w:t>
            </w:r>
            <w:r w:rsidR="00E23AB9">
              <w:rPr>
                <w:rFonts w:ascii="Arial" w:hAnsi="Arial" w:cs="Arial"/>
                <w:sz w:val="24"/>
                <w:szCs w:val="24"/>
              </w:rPr>
              <w:t xml:space="preserve">  See the </w:t>
            </w:r>
            <w:hyperlink r:id="rId19" w:history="1">
              <w:r w:rsidR="00E23AB9" w:rsidRPr="00E23AB9">
                <w:rPr>
                  <w:rStyle w:val="Hyperlink"/>
                  <w:rFonts w:ascii="Arial" w:hAnsi="Arial" w:cs="Arial"/>
                  <w:sz w:val="24"/>
                  <w:szCs w:val="24"/>
                </w:rPr>
                <w:t>Website article on this topic</w:t>
              </w:r>
            </w:hyperlink>
            <w:bookmarkStart w:id="0" w:name="_GoBack"/>
            <w:bookmarkEnd w:id="0"/>
            <w:r w:rsidR="00E23AB9">
              <w:rPr>
                <w:rFonts w:ascii="Arial" w:hAnsi="Arial" w:cs="Arial"/>
                <w:sz w:val="24"/>
                <w:szCs w:val="24"/>
              </w:rPr>
              <w:t xml:space="preserve">. </w:t>
            </w:r>
          </w:p>
          <w:p w:rsidR="00605209" w:rsidRDefault="00605209">
            <w:pPr>
              <w:pStyle w:val="TableStyle2"/>
              <w:rPr>
                <w:rFonts w:ascii="Arial" w:hAnsi="Arial" w:cs="Arial"/>
                <w:sz w:val="24"/>
                <w:szCs w:val="24"/>
              </w:rPr>
            </w:pPr>
          </w:p>
          <w:p w:rsidR="00605209" w:rsidRDefault="00DC36A7">
            <w:pPr>
              <w:pStyle w:val="TableStyle2"/>
              <w:rPr>
                <w:rFonts w:ascii="Arial" w:hAnsi="Arial" w:cs="Arial"/>
                <w:sz w:val="24"/>
                <w:szCs w:val="24"/>
              </w:rPr>
            </w:pPr>
            <w:r>
              <w:rPr>
                <w:rFonts w:ascii="Arial" w:hAnsi="Arial" w:cs="Arial"/>
                <w:sz w:val="24"/>
                <w:szCs w:val="24"/>
              </w:rPr>
              <w:t xml:space="preserve">Please follow the link to the Amnesty petition to </w:t>
            </w:r>
            <w:hyperlink r:id="rId20" w:history="1">
              <w:r w:rsidRPr="00DC36A7">
                <w:rPr>
                  <w:rStyle w:val="Hyperlink"/>
                  <w:rFonts w:ascii="Arial" w:hAnsi="Arial" w:cs="Arial"/>
                  <w:sz w:val="24"/>
                  <w:szCs w:val="24"/>
                </w:rPr>
                <w:t>save the Human Rights Act</w:t>
              </w:r>
            </w:hyperlink>
            <w:r>
              <w:rPr>
                <w:rFonts w:ascii="Arial" w:hAnsi="Arial" w:cs="Arial"/>
                <w:sz w:val="24"/>
                <w:szCs w:val="24"/>
              </w:rPr>
              <w:t xml:space="preserve">. </w:t>
            </w:r>
          </w:p>
          <w:p w:rsidR="00DC36A7" w:rsidRPr="00BE4719" w:rsidRDefault="00DC36A7">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605209" w:rsidRDefault="00605209">
            <w:pPr>
              <w:rPr>
                <w:rFonts w:ascii="Arial" w:hAnsi="Arial" w:cs="Arial"/>
                <w:b/>
              </w:rPr>
            </w:pPr>
            <w:r>
              <w:rPr>
                <w:rFonts w:ascii="Arial" w:hAnsi="Arial" w:cs="Arial"/>
                <w:b/>
              </w:rPr>
              <w:t>All</w:t>
            </w:r>
          </w:p>
        </w:tc>
      </w:tr>
      <w:tr w:rsidR="00DC36A7" w:rsidRPr="00BE4719" w:rsidTr="008E3499">
        <w:trPr>
          <w:trHeight w:val="279"/>
        </w:trPr>
        <w:tc>
          <w:tcPr>
            <w:tcW w:w="132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DC36A7" w:rsidRPr="00BE4719" w:rsidRDefault="00DC36A7">
            <w:pPr>
              <w:jc w:val="right"/>
              <w:rPr>
                <w:rFonts w:ascii="Arial" w:hAnsi="Arial" w:cs="Arial"/>
                <w:color w:val="000000"/>
              </w:rPr>
            </w:pPr>
            <w:r>
              <w:rPr>
                <w:rFonts w:ascii="Arial" w:hAnsi="Arial" w:cs="Arial"/>
                <w:color w:val="000000"/>
              </w:rPr>
              <w:t>I8</w:t>
            </w:r>
          </w:p>
        </w:tc>
        <w:tc>
          <w:tcPr>
            <w:tcW w:w="725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DC36A7" w:rsidRDefault="00DC36A7">
            <w:pPr>
              <w:pStyle w:val="TableStyle2"/>
              <w:rPr>
                <w:rFonts w:ascii="Arial" w:hAnsi="Arial" w:cs="Arial"/>
                <w:b/>
                <w:bCs/>
                <w:sz w:val="24"/>
                <w:szCs w:val="24"/>
              </w:rPr>
            </w:pPr>
            <w:r>
              <w:rPr>
                <w:rFonts w:ascii="Arial" w:hAnsi="Arial" w:cs="Arial"/>
                <w:b/>
                <w:bCs/>
                <w:sz w:val="24"/>
                <w:szCs w:val="24"/>
              </w:rPr>
              <w:t>Future Events</w:t>
            </w:r>
          </w:p>
          <w:p w:rsidR="00DC36A7" w:rsidRDefault="00DC36A7">
            <w:pPr>
              <w:pStyle w:val="TableStyle2"/>
              <w:rPr>
                <w:rFonts w:ascii="Arial" w:hAnsi="Arial" w:cs="Arial"/>
                <w:b/>
                <w:bCs/>
                <w:sz w:val="24"/>
                <w:szCs w:val="24"/>
              </w:rPr>
            </w:pPr>
          </w:p>
          <w:p w:rsidR="00DC36A7" w:rsidRPr="00A66128" w:rsidRDefault="00DC36A7" w:rsidP="00DC36A7">
            <w:pPr>
              <w:pStyle w:val="TableStyle2"/>
              <w:numPr>
                <w:ilvl w:val="0"/>
                <w:numId w:val="11"/>
              </w:numPr>
              <w:rPr>
                <w:rFonts w:ascii="Arial" w:hAnsi="Arial" w:cs="Arial"/>
                <w:b/>
                <w:bCs/>
                <w:sz w:val="24"/>
                <w:szCs w:val="24"/>
              </w:rPr>
            </w:pPr>
            <w:r>
              <w:rPr>
                <w:rFonts w:ascii="Arial" w:hAnsi="Arial" w:cs="Arial"/>
                <w:bCs/>
                <w:sz w:val="24"/>
                <w:szCs w:val="24"/>
              </w:rPr>
              <w:t>Refugee Vigil – 25</w:t>
            </w:r>
            <w:r w:rsidRPr="00A66128">
              <w:rPr>
                <w:rFonts w:ascii="Arial" w:hAnsi="Arial" w:cs="Arial"/>
                <w:bCs/>
                <w:sz w:val="24"/>
                <w:szCs w:val="24"/>
                <w:vertAlign w:val="superscript"/>
              </w:rPr>
              <w:t>th</w:t>
            </w:r>
            <w:r>
              <w:rPr>
                <w:rFonts w:ascii="Arial" w:hAnsi="Arial" w:cs="Arial"/>
                <w:bCs/>
                <w:sz w:val="24"/>
                <w:szCs w:val="24"/>
              </w:rPr>
              <w:t xml:space="preserve"> March</w:t>
            </w:r>
          </w:p>
          <w:p w:rsidR="00DC36A7" w:rsidRDefault="00DC36A7" w:rsidP="00DC36A7">
            <w:pPr>
              <w:pStyle w:val="TableStyle2"/>
              <w:numPr>
                <w:ilvl w:val="0"/>
                <w:numId w:val="11"/>
              </w:numPr>
              <w:rPr>
                <w:rFonts w:ascii="Arial" w:hAnsi="Arial" w:cs="Arial"/>
                <w:bCs/>
                <w:sz w:val="24"/>
                <w:szCs w:val="24"/>
              </w:rPr>
            </w:pPr>
            <w:r w:rsidRPr="00A66128">
              <w:rPr>
                <w:rFonts w:ascii="Arial" w:hAnsi="Arial" w:cs="Arial"/>
                <w:bCs/>
                <w:sz w:val="24"/>
                <w:szCs w:val="24"/>
              </w:rPr>
              <w:t xml:space="preserve">Cathedral Evensong </w:t>
            </w:r>
            <w:r>
              <w:rPr>
                <w:rFonts w:ascii="Arial" w:hAnsi="Arial" w:cs="Arial"/>
                <w:bCs/>
                <w:sz w:val="24"/>
                <w:szCs w:val="24"/>
              </w:rPr>
              <w:t>–</w:t>
            </w:r>
            <w:r w:rsidRPr="00A66128">
              <w:rPr>
                <w:rFonts w:ascii="Arial" w:hAnsi="Arial" w:cs="Arial"/>
                <w:bCs/>
                <w:sz w:val="24"/>
                <w:szCs w:val="24"/>
              </w:rPr>
              <w:t xml:space="preserve"> </w:t>
            </w:r>
            <w:r>
              <w:rPr>
                <w:rFonts w:ascii="Arial" w:hAnsi="Arial" w:cs="Arial"/>
                <w:bCs/>
                <w:sz w:val="24"/>
                <w:szCs w:val="24"/>
              </w:rPr>
              <w:t xml:space="preserve">date </w:t>
            </w:r>
            <w:r w:rsidRPr="00A66128">
              <w:rPr>
                <w:rFonts w:ascii="Arial" w:hAnsi="Arial" w:cs="Arial"/>
                <w:bCs/>
                <w:sz w:val="24"/>
                <w:szCs w:val="24"/>
              </w:rPr>
              <w:t>TBC</w:t>
            </w:r>
          </w:p>
          <w:p w:rsidR="00DC36A7" w:rsidRDefault="00DC36A7" w:rsidP="00DC36A7">
            <w:pPr>
              <w:pStyle w:val="TableStyle2"/>
              <w:numPr>
                <w:ilvl w:val="0"/>
                <w:numId w:val="11"/>
              </w:numPr>
              <w:rPr>
                <w:rFonts w:ascii="Arial" w:hAnsi="Arial" w:cs="Arial"/>
                <w:bCs/>
                <w:sz w:val="24"/>
                <w:szCs w:val="24"/>
              </w:rPr>
            </w:pPr>
            <w:r>
              <w:rPr>
                <w:rFonts w:ascii="Arial" w:hAnsi="Arial" w:cs="Arial"/>
                <w:bCs/>
                <w:sz w:val="24"/>
                <w:szCs w:val="24"/>
              </w:rPr>
              <w:t>Market Stall – date TBC (provisionally 8</w:t>
            </w:r>
            <w:r w:rsidRPr="00A66128">
              <w:rPr>
                <w:rFonts w:ascii="Arial" w:hAnsi="Arial" w:cs="Arial"/>
                <w:bCs/>
                <w:sz w:val="24"/>
                <w:szCs w:val="24"/>
                <w:vertAlign w:val="superscript"/>
              </w:rPr>
              <w:t>th</w:t>
            </w:r>
            <w:r>
              <w:rPr>
                <w:rFonts w:ascii="Arial" w:hAnsi="Arial" w:cs="Arial"/>
                <w:bCs/>
                <w:sz w:val="24"/>
                <w:szCs w:val="24"/>
              </w:rPr>
              <w:t xml:space="preserve"> June)</w:t>
            </w:r>
          </w:p>
          <w:p w:rsidR="00DC36A7" w:rsidRPr="00DC36A7" w:rsidRDefault="00DC36A7" w:rsidP="00DC36A7">
            <w:pPr>
              <w:pStyle w:val="TableStyle2"/>
              <w:numPr>
                <w:ilvl w:val="0"/>
                <w:numId w:val="11"/>
              </w:numPr>
              <w:rPr>
                <w:rFonts w:ascii="Arial" w:hAnsi="Arial" w:cs="Arial"/>
                <w:bCs/>
                <w:sz w:val="24"/>
                <w:szCs w:val="24"/>
              </w:rPr>
            </w:pPr>
            <w:r>
              <w:rPr>
                <w:rFonts w:ascii="Arial" w:hAnsi="Arial" w:cs="Arial"/>
                <w:bCs/>
                <w:sz w:val="24"/>
                <w:szCs w:val="24"/>
              </w:rPr>
              <w:t>Refugee Week – 17</w:t>
            </w:r>
            <w:r w:rsidRPr="00A66128">
              <w:rPr>
                <w:rFonts w:ascii="Arial" w:hAnsi="Arial" w:cs="Arial"/>
                <w:bCs/>
                <w:sz w:val="24"/>
                <w:szCs w:val="24"/>
                <w:vertAlign w:val="superscript"/>
              </w:rPr>
              <w:t>th</w:t>
            </w:r>
            <w:r>
              <w:rPr>
                <w:rFonts w:ascii="Arial" w:hAnsi="Arial" w:cs="Arial"/>
                <w:bCs/>
                <w:sz w:val="24"/>
                <w:szCs w:val="24"/>
              </w:rPr>
              <w:t>-23</w:t>
            </w:r>
            <w:r w:rsidRPr="00A66128">
              <w:rPr>
                <w:rFonts w:ascii="Arial" w:hAnsi="Arial" w:cs="Arial"/>
                <w:bCs/>
                <w:sz w:val="24"/>
                <w:szCs w:val="24"/>
                <w:vertAlign w:val="superscript"/>
              </w:rPr>
              <w:t>rd</w:t>
            </w:r>
            <w:r>
              <w:rPr>
                <w:rFonts w:ascii="Arial" w:hAnsi="Arial" w:cs="Arial"/>
                <w:bCs/>
                <w:sz w:val="24"/>
                <w:szCs w:val="24"/>
              </w:rPr>
              <w:t xml:space="preserve"> June</w:t>
            </w:r>
          </w:p>
          <w:p w:rsidR="00DC36A7" w:rsidRDefault="00DC36A7" w:rsidP="00DC36A7">
            <w:pPr>
              <w:pStyle w:val="TableStyle2"/>
              <w:numPr>
                <w:ilvl w:val="0"/>
                <w:numId w:val="11"/>
              </w:numPr>
              <w:rPr>
                <w:rFonts w:ascii="Arial" w:hAnsi="Arial" w:cs="Arial"/>
                <w:bCs/>
                <w:sz w:val="24"/>
                <w:szCs w:val="24"/>
              </w:rPr>
            </w:pPr>
            <w:r>
              <w:rPr>
                <w:rFonts w:ascii="Arial" w:hAnsi="Arial" w:cs="Arial"/>
                <w:bCs/>
                <w:sz w:val="24"/>
                <w:szCs w:val="24"/>
              </w:rPr>
              <w:t>Paul Mason’s Talk – provisionally 24</w:t>
            </w:r>
            <w:r w:rsidRPr="00A66128">
              <w:rPr>
                <w:rFonts w:ascii="Arial" w:hAnsi="Arial" w:cs="Arial"/>
                <w:bCs/>
                <w:sz w:val="24"/>
                <w:szCs w:val="24"/>
                <w:vertAlign w:val="superscript"/>
              </w:rPr>
              <w:t>th</w:t>
            </w:r>
            <w:r>
              <w:rPr>
                <w:rFonts w:ascii="Arial" w:hAnsi="Arial" w:cs="Arial"/>
                <w:bCs/>
                <w:sz w:val="24"/>
                <w:szCs w:val="24"/>
              </w:rPr>
              <w:t xml:space="preserve"> June</w:t>
            </w:r>
          </w:p>
          <w:p w:rsidR="00DC36A7" w:rsidRDefault="00DC36A7" w:rsidP="00DC36A7">
            <w:pPr>
              <w:pStyle w:val="TableStyle2"/>
              <w:numPr>
                <w:ilvl w:val="0"/>
                <w:numId w:val="11"/>
              </w:numPr>
              <w:rPr>
                <w:rFonts w:ascii="Arial" w:hAnsi="Arial" w:cs="Arial"/>
                <w:bCs/>
                <w:sz w:val="24"/>
                <w:szCs w:val="24"/>
              </w:rPr>
            </w:pPr>
            <w:r>
              <w:rPr>
                <w:rFonts w:ascii="Arial" w:hAnsi="Arial" w:cs="Arial"/>
                <w:bCs/>
                <w:sz w:val="24"/>
                <w:szCs w:val="24"/>
              </w:rPr>
              <w:t>Arts Centre Film – November – film and date TBC</w:t>
            </w:r>
          </w:p>
          <w:p w:rsidR="00DC36A7" w:rsidRDefault="00DC36A7">
            <w:pPr>
              <w:pStyle w:val="TableStyle2"/>
              <w:rPr>
                <w:rFonts w:ascii="Arial" w:hAnsi="Arial" w:cs="Arial"/>
                <w:b/>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DC36A7" w:rsidRDefault="00DC36A7">
            <w:pPr>
              <w:rPr>
                <w:rFonts w:ascii="Arial" w:hAnsi="Arial" w:cs="Arial"/>
                <w:b/>
              </w:rPr>
            </w:pPr>
            <w:r>
              <w:rPr>
                <w:rFonts w:ascii="Arial" w:hAnsi="Arial" w:cs="Arial"/>
                <w:b/>
              </w:rPr>
              <w:t>All</w:t>
            </w:r>
          </w:p>
        </w:tc>
      </w:tr>
      <w:tr w:rsidR="005472EB" w:rsidRPr="00BE4719" w:rsidTr="008E3499">
        <w:trPr>
          <w:trHeight w:val="1558"/>
        </w:trPr>
        <w:tc>
          <w:tcPr>
            <w:tcW w:w="132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472EB">
            <w:pPr>
              <w:rPr>
                <w:rFonts w:ascii="Arial" w:hAnsi="Arial" w:cs="Arial"/>
              </w:rPr>
            </w:pPr>
          </w:p>
        </w:tc>
        <w:tc>
          <w:tcPr>
            <w:tcW w:w="725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Next Meeting: Thursday</w:t>
            </w:r>
            <w:r w:rsidR="00DC36A7">
              <w:rPr>
                <w:rFonts w:ascii="Arial" w:hAnsi="Arial" w:cs="Arial"/>
                <w:b/>
                <w:bCs/>
                <w:sz w:val="24"/>
                <w:szCs w:val="24"/>
                <w:lang w:val="en-US"/>
              </w:rPr>
              <w:t xml:space="preserve">  11</w:t>
            </w:r>
            <w:r w:rsidR="00DC36A7" w:rsidRPr="00DC36A7">
              <w:rPr>
                <w:rFonts w:ascii="Arial" w:hAnsi="Arial" w:cs="Arial"/>
                <w:b/>
                <w:bCs/>
                <w:sz w:val="24"/>
                <w:szCs w:val="24"/>
                <w:vertAlign w:val="superscript"/>
                <w:lang w:val="en-US"/>
              </w:rPr>
              <w:t>th</w:t>
            </w:r>
            <w:r w:rsidR="00DC36A7">
              <w:rPr>
                <w:rFonts w:ascii="Arial" w:hAnsi="Arial" w:cs="Arial"/>
                <w:b/>
                <w:bCs/>
                <w:sz w:val="24"/>
                <w:szCs w:val="24"/>
                <w:lang w:val="en-US"/>
              </w:rPr>
              <w:t xml:space="preserve"> April</w:t>
            </w:r>
          </w:p>
          <w:p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 xml:space="preserve">                         Time:</w:t>
            </w:r>
            <w:r w:rsidR="00DC36A7">
              <w:rPr>
                <w:rFonts w:ascii="Arial" w:hAnsi="Arial" w:cs="Arial"/>
                <w:b/>
                <w:bCs/>
                <w:sz w:val="24"/>
                <w:szCs w:val="24"/>
                <w:lang w:val="en-US"/>
              </w:rPr>
              <w:t xml:space="preserve">    7.30 pm</w:t>
            </w:r>
          </w:p>
          <w:p w:rsidR="005472EB" w:rsidRPr="00B414C1" w:rsidRDefault="005879E7">
            <w:pPr>
              <w:pStyle w:val="TableStyle2"/>
              <w:rPr>
                <w:rFonts w:ascii="Arial" w:eastAsia="Arial" w:hAnsi="Arial" w:cs="Arial"/>
                <w:b/>
                <w:bCs/>
                <w:sz w:val="24"/>
                <w:szCs w:val="24"/>
                <w:lang w:val="fr-FR"/>
              </w:rPr>
            </w:pPr>
            <w:r w:rsidRPr="00BE4719">
              <w:rPr>
                <w:rFonts w:ascii="Arial" w:hAnsi="Arial" w:cs="Arial"/>
                <w:b/>
                <w:bCs/>
                <w:sz w:val="24"/>
                <w:szCs w:val="24"/>
                <w:lang w:val="en-US"/>
              </w:rPr>
              <w:t xml:space="preserve">                         </w:t>
            </w:r>
            <w:r w:rsidRPr="00B414C1">
              <w:rPr>
                <w:rFonts w:ascii="Arial" w:hAnsi="Arial" w:cs="Arial"/>
                <w:b/>
                <w:bCs/>
                <w:sz w:val="24"/>
                <w:szCs w:val="24"/>
                <w:lang w:val="fr-FR"/>
              </w:rPr>
              <w:t>Venue: 4 Victoria Road</w:t>
            </w:r>
          </w:p>
          <w:p w:rsidR="005472EB" w:rsidRPr="00B414C1" w:rsidRDefault="005472EB">
            <w:pPr>
              <w:pStyle w:val="TableStyle2"/>
              <w:rPr>
                <w:rFonts w:ascii="Arial" w:eastAsia="Arial" w:hAnsi="Arial" w:cs="Arial"/>
                <w:b/>
                <w:bCs/>
                <w:sz w:val="24"/>
                <w:szCs w:val="24"/>
                <w:lang w:val="fr-FR"/>
              </w:rPr>
            </w:pPr>
          </w:p>
          <w:p w:rsidR="005472EB" w:rsidRPr="00B414C1" w:rsidRDefault="00755248">
            <w:pPr>
              <w:pStyle w:val="TableStyle2"/>
              <w:rPr>
                <w:rFonts w:ascii="Arial" w:eastAsia="Arial" w:hAnsi="Arial" w:cs="Arial"/>
                <w:i/>
                <w:iCs/>
                <w:color w:val="0432FF"/>
                <w:sz w:val="24"/>
                <w:szCs w:val="24"/>
                <w:lang w:val="fr-FR"/>
              </w:rPr>
            </w:pPr>
            <w:hyperlink r:id="rId21" w:history="1">
              <w:r w:rsidR="005879E7" w:rsidRPr="00B414C1">
                <w:rPr>
                  <w:rStyle w:val="Hyperlink0"/>
                  <w:sz w:val="24"/>
                  <w:szCs w:val="24"/>
                  <w:lang w:val="fr-FR"/>
                </w:rPr>
                <w:t>www.salisburyai.com</w:t>
              </w:r>
            </w:hyperlink>
            <w:r w:rsidR="005879E7" w:rsidRPr="00B414C1">
              <w:rPr>
                <w:rFonts w:ascii="Arial" w:hAnsi="Arial" w:cs="Arial"/>
                <w:i/>
                <w:iCs/>
                <w:color w:val="0432FF"/>
                <w:sz w:val="24"/>
                <w:szCs w:val="24"/>
                <w:lang w:val="fr-FR"/>
              </w:rPr>
              <w:t xml:space="preserve">  www.twitter.com/salisburyai</w:t>
            </w:r>
          </w:p>
          <w:p w:rsidR="005472EB" w:rsidRPr="00547395" w:rsidRDefault="005879E7">
            <w:pPr>
              <w:pStyle w:val="TableStyle2"/>
              <w:rPr>
                <w:rFonts w:ascii="Arial" w:hAnsi="Arial" w:cs="Arial"/>
                <w:color w:val="000000" w:themeColor="text1"/>
                <w:sz w:val="24"/>
                <w:szCs w:val="24"/>
                <w:lang w:val="en-US"/>
              </w:rPr>
            </w:pPr>
            <w:r w:rsidRPr="00BE4719">
              <w:rPr>
                <w:rFonts w:ascii="Arial" w:hAnsi="Arial" w:cs="Arial"/>
                <w:color w:val="FF2600"/>
                <w:sz w:val="24"/>
                <w:szCs w:val="24"/>
                <w:lang w:val="en-US"/>
              </w:rPr>
              <w:t>Campaign box and banner:</w:t>
            </w:r>
            <w:r w:rsidR="00547395">
              <w:rPr>
                <w:rFonts w:ascii="Arial" w:hAnsi="Arial" w:cs="Arial"/>
                <w:color w:val="FF2600"/>
                <w:sz w:val="24"/>
                <w:szCs w:val="24"/>
                <w:lang w:val="en-US"/>
              </w:rPr>
              <w:t xml:space="preserve">  </w:t>
            </w:r>
            <w:r w:rsidR="00547395">
              <w:rPr>
                <w:rFonts w:ascii="Arial" w:hAnsi="Arial" w:cs="Arial"/>
                <w:color w:val="000000" w:themeColor="text1"/>
                <w:sz w:val="24"/>
                <w:szCs w:val="24"/>
                <w:lang w:val="en-US"/>
              </w:rPr>
              <w:t>AH/P&amp;LC</w:t>
            </w:r>
          </w:p>
          <w:p w:rsidR="00547395" w:rsidRPr="00DD4358" w:rsidRDefault="00547395" w:rsidP="00547395">
            <w:pPr>
              <w:pStyle w:val="TableStyle2"/>
              <w:rPr>
                <w:rFonts w:ascii="Arial" w:hAnsi="Arial" w:cs="Arial"/>
                <w:color w:val="FF2D21" w:themeColor="accent5"/>
                <w:sz w:val="24"/>
                <w:szCs w:val="24"/>
                <w:lang w:val="en-US"/>
              </w:rPr>
            </w:pPr>
            <w:r w:rsidRPr="00DD4358">
              <w:rPr>
                <w:rFonts w:ascii="Arial" w:hAnsi="Arial" w:cs="Arial"/>
                <w:color w:val="FF2D21" w:themeColor="accent5"/>
                <w:sz w:val="24"/>
                <w:szCs w:val="24"/>
                <w:lang w:val="en-US"/>
              </w:rPr>
              <w:t>Refugee Photographs</w:t>
            </w:r>
            <w:r>
              <w:rPr>
                <w:rFonts w:ascii="Arial" w:hAnsi="Arial" w:cs="Arial"/>
                <w:color w:val="FF2D21" w:themeColor="accent5"/>
                <w:sz w:val="24"/>
                <w:szCs w:val="24"/>
                <w:lang w:val="en-US"/>
              </w:rPr>
              <w:t xml:space="preserve">:  </w:t>
            </w:r>
            <w:r>
              <w:rPr>
                <w:rFonts w:ascii="Arial" w:hAnsi="Arial" w:cs="Arial"/>
                <w:color w:val="000000" w:themeColor="text1"/>
                <w:sz w:val="24"/>
                <w:szCs w:val="24"/>
                <w:lang w:val="en-US"/>
              </w:rPr>
              <w:t>AH/FD/P&amp;LC</w:t>
            </w:r>
            <w:r w:rsidRPr="00DD4358">
              <w:rPr>
                <w:rFonts w:ascii="Arial" w:hAnsi="Arial" w:cs="Arial"/>
                <w:color w:val="FF2D21" w:themeColor="accent5"/>
                <w:sz w:val="24"/>
                <w:szCs w:val="24"/>
                <w:lang w:val="en-US"/>
              </w:rPr>
              <w:t xml:space="preserve"> </w:t>
            </w:r>
          </w:p>
          <w:p w:rsidR="00684A9B" w:rsidRPr="00BE4719" w:rsidRDefault="00684A9B">
            <w:pPr>
              <w:pStyle w:val="TableStyle2"/>
              <w:rPr>
                <w:rFonts w:ascii="Arial" w:hAnsi="Arial" w:cs="Arial"/>
                <w:color w:val="FF2600"/>
                <w:sz w:val="24"/>
                <w:szCs w:val="24"/>
                <w:lang w:val="en-US"/>
              </w:rPr>
            </w:pPr>
          </w:p>
          <w:p w:rsidR="00684A9B" w:rsidRPr="00E93CAC" w:rsidRDefault="00684A9B" w:rsidP="00684A9B">
            <w:pPr>
              <w:pStyle w:val="NormalWeb"/>
              <w:rPr>
                <w:rFonts w:ascii="Arial" w:hAnsi="Arial" w:cs="Arial"/>
                <w:color w:val="00007F"/>
              </w:rPr>
            </w:pPr>
            <w:r w:rsidRPr="00BE4719">
              <w:rPr>
                <w:rFonts w:ascii="Arial" w:hAnsi="Arial" w:cs="Arial"/>
                <w:i/>
                <w:iCs/>
              </w:rPr>
              <w:t xml:space="preserve">Should you wish no longer to receive Minutes of meetings, or other communications from the Group, please let us know by emailing our Group Secretary at </w:t>
            </w:r>
            <w:hyperlink r:id="rId22" w:history="1">
              <w:r w:rsidRPr="00BE4719">
                <w:rPr>
                  <w:rStyle w:val="Hyperlink"/>
                  <w:rFonts w:ascii="Arial" w:hAnsi="Arial" w:cs="Arial"/>
                </w:rPr>
                <w:t>Donovan.fiona@gmail.com</w:t>
              </w:r>
            </w:hyperlink>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472EB">
            <w:pPr>
              <w:rPr>
                <w:rFonts w:ascii="Arial" w:hAnsi="Arial" w:cs="Arial"/>
              </w:rPr>
            </w:pPr>
          </w:p>
        </w:tc>
      </w:tr>
    </w:tbl>
    <w:p w:rsidR="005472EB" w:rsidRPr="00BE4719" w:rsidRDefault="005472EB">
      <w:pPr>
        <w:pStyle w:val="Body"/>
        <w:rPr>
          <w:rFonts w:ascii="Arial" w:hAnsi="Arial" w:cs="Arial"/>
          <w:sz w:val="24"/>
          <w:szCs w:val="24"/>
        </w:rPr>
      </w:pPr>
    </w:p>
    <w:sectPr w:rsidR="005472EB" w:rsidRPr="00BE4719">
      <w:footerReference w:type="default" r:id="rId23"/>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55248" w:rsidRDefault="00755248">
      <w:r>
        <w:separator/>
      </w:r>
    </w:p>
  </w:endnote>
  <w:endnote w:type="continuationSeparator" w:id="0">
    <w:p w:rsidR="00755248" w:rsidRDefault="007552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79174302"/>
      <w:docPartObj>
        <w:docPartGallery w:val="Page Numbers (Bottom of Page)"/>
        <w:docPartUnique/>
      </w:docPartObj>
    </w:sdtPr>
    <w:sdtEndPr>
      <w:rPr>
        <w:color w:val="7F7F7F" w:themeColor="background1" w:themeShade="7F"/>
        <w:spacing w:val="60"/>
      </w:rPr>
    </w:sdtEndPr>
    <w:sdtContent>
      <w:p w:rsidR="008E3499" w:rsidRDefault="008E3499">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5C1697" w:rsidRPr="005C1697">
          <w:rPr>
            <w:b/>
            <w:bCs/>
            <w:noProof/>
          </w:rPr>
          <w:t>8</w:t>
        </w:r>
        <w:r>
          <w:rPr>
            <w:b/>
            <w:bCs/>
            <w:noProof/>
          </w:rPr>
          <w:fldChar w:fldCharType="end"/>
        </w:r>
        <w:r>
          <w:rPr>
            <w:b/>
            <w:bCs/>
          </w:rPr>
          <w:t xml:space="preserve"> | </w:t>
        </w:r>
        <w:r>
          <w:rPr>
            <w:color w:val="7F7F7F" w:themeColor="background1" w:themeShade="7F"/>
            <w:spacing w:val="60"/>
          </w:rPr>
          <w:t>Page</w:t>
        </w:r>
      </w:p>
    </w:sdtContent>
  </w:sdt>
  <w:p w:rsidR="005472EB" w:rsidRDefault="005472EB"/>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55248" w:rsidRDefault="00755248">
      <w:r>
        <w:separator/>
      </w:r>
    </w:p>
  </w:footnote>
  <w:footnote w:type="continuationSeparator" w:id="0">
    <w:p w:rsidR="00755248" w:rsidRDefault="0075524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F33C1F"/>
    <w:multiLevelType w:val="hybridMultilevel"/>
    <w:tmpl w:val="585C1F0A"/>
    <w:lvl w:ilvl="0" w:tplc="7756BAF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DC7CF7"/>
    <w:multiLevelType w:val="hybridMultilevel"/>
    <w:tmpl w:val="A15CE62C"/>
    <w:lvl w:ilvl="0" w:tplc="04090001">
      <w:start w:val="1"/>
      <w:numFmt w:val="bullet"/>
      <w:lvlText w:val=""/>
      <w:lvlJc w:val="left"/>
      <w:pPr>
        <w:ind w:left="926" w:hanging="360"/>
      </w:pPr>
      <w:rPr>
        <w:rFonts w:ascii="Symbol" w:hAnsi="Symbol" w:hint="default"/>
      </w:rPr>
    </w:lvl>
    <w:lvl w:ilvl="1" w:tplc="04090003" w:tentative="1">
      <w:start w:val="1"/>
      <w:numFmt w:val="bullet"/>
      <w:lvlText w:val="o"/>
      <w:lvlJc w:val="left"/>
      <w:pPr>
        <w:ind w:left="1646" w:hanging="360"/>
      </w:pPr>
      <w:rPr>
        <w:rFonts w:ascii="Courier New" w:hAnsi="Courier New" w:cs="Courier New" w:hint="default"/>
      </w:rPr>
    </w:lvl>
    <w:lvl w:ilvl="2" w:tplc="04090005" w:tentative="1">
      <w:start w:val="1"/>
      <w:numFmt w:val="bullet"/>
      <w:lvlText w:val=""/>
      <w:lvlJc w:val="left"/>
      <w:pPr>
        <w:ind w:left="2366" w:hanging="360"/>
      </w:pPr>
      <w:rPr>
        <w:rFonts w:ascii="Wingdings" w:hAnsi="Wingdings" w:hint="default"/>
      </w:rPr>
    </w:lvl>
    <w:lvl w:ilvl="3" w:tplc="04090001" w:tentative="1">
      <w:start w:val="1"/>
      <w:numFmt w:val="bullet"/>
      <w:lvlText w:val=""/>
      <w:lvlJc w:val="left"/>
      <w:pPr>
        <w:ind w:left="3086" w:hanging="360"/>
      </w:pPr>
      <w:rPr>
        <w:rFonts w:ascii="Symbol" w:hAnsi="Symbol" w:hint="default"/>
      </w:rPr>
    </w:lvl>
    <w:lvl w:ilvl="4" w:tplc="04090003" w:tentative="1">
      <w:start w:val="1"/>
      <w:numFmt w:val="bullet"/>
      <w:lvlText w:val="o"/>
      <w:lvlJc w:val="left"/>
      <w:pPr>
        <w:ind w:left="3806" w:hanging="360"/>
      </w:pPr>
      <w:rPr>
        <w:rFonts w:ascii="Courier New" w:hAnsi="Courier New" w:cs="Courier New" w:hint="default"/>
      </w:rPr>
    </w:lvl>
    <w:lvl w:ilvl="5" w:tplc="04090005" w:tentative="1">
      <w:start w:val="1"/>
      <w:numFmt w:val="bullet"/>
      <w:lvlText w:val=""/>
      <w:lvlJc w:val="left"/>
      <w:pPr>
        <w:ind w:left="4526" w:hanging="360"/>
      </w:pPr>
      <w:rPr>
        <w:rFonts w:ascii="Wingdings" w:hAnsi="Wingdings" w:hint="default"/>
      </w:rPr>
    </w:lvl>
    <w:lvl w:ilvl="6" w:tplc="04090001" w:tentative="1">
      <w:start w:val="1"/>
      <w:numFmt w:val="bullet"/>
      <w:lvlText w:val=""/>
      <w:lvlJc w:val="left"/>
      <w:pPr>
        <w:ind w:left="5246" w:hanging="360"/>
      </w:pPr>
      <w:rPr>
        <w:rFonts w:ascii="Symbol" w:hAnsi="Symbol" w:hint="default"/>
      </w:rPr>
    </w:lvl>
    <w:lvl w:ilvl="7" w:tplc="04090003" w:tentative="1">
      <w:start w:val="1"/>
      <w:numFmt w:val="bullet"/>
      <w:lvlText w:val="o"/>
      <w:lvlJc w:val="left"/>
      <w:pPr>
        <w:ind w:left="5966" w:hanging="360"/>
      </w:pPr>
      <w:rPr>
        <w:rFonts w:ascii="Courier New" w:hAnsi="Courier New" w:cs="Courier New" w:hint="default"/>
      </w:rPr>
    </w:lvl>
    <w:lvl w:ilvl="8" w:tplc="04090005" w:tentative="1">
      <w:start w:val="1"/>
      <w:numFmt w:val="bullet"/>
      <w:lvlText w:val=""/>
      <w:lvlJc w:val="left"/>
      <w:pPr>
        <w:ind w:left="6686" w:hanging="360"/>
      </w:pPr>
      <w:rPr>
        <w:rFonts w:ascii="Wingdings" w:hAnsi="Wingdings" w:hint="default"/>
      </w:rPr>
    </w:lvl>
  </w:abstractNum>
  <w:abstractNum w:abstractNumId="2" w15:restartNumberingAfterBreak="0">
    <w:nsid w:val="24D00B58"/>
    <w:multiLevelType w:val="hybridMultilevel"/>
    <w:tmpl w:val="D27ECB32"/>
    <w:lvl w:ilvl="0" w:tplc="7648487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A68217E"/>
    <w:multiLevelType w:val="hybridMultilevel"/>
    <w:tmpl w:val="A8044A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EF206ED"/>
    <w:multiLevelType w:val="hybridMultilevel"/>
    <w:tmpl w:val="D65877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0EA0A1A"/>
    <w:multiLevelType w:val="hybridMultilevel"/>
    <w:tmpl w:val="F26807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D03221D"/>
    <w:multiLevelType w:val="hybridMultilevel"/>
    <w:tmpl w:val="DB2CAD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D39378A"/>
    <w:multiLevelType w:val="hybridMultilevel"/>
    <w:tmpl w:val="ED58057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545A4435"/>
    <w:multiLevelType w:val="hybridMultilevel"/>
    <w:tmpl w:val="D57803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18E58F0"/>
    <w:multiLevelType w:val="hybridMultilevel"/>
    <w:tmpl w:val="80E07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FC65D20"/>
    <w:multiLevelType w:val="hybridMultilevel"/>
    <w:tmpl w:val="74B6FE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10"/>
  </w:num>
  <w:num w:numId="3">
    <w:abstractNumId w:val="9"/>
  </w:num>
  <w:num w:numId="4">
    <w:abstractNumId w:val="3"/>
  </w:num>
  <w:num w:numId="5">
    <w:abstractNumId w:val="5"/>
  </w:num>
  <w:num w:numId="6">
    <w:abstractNumId w:val="4"/>
  </w:num>
  <w:num w:numId="7">
    <w:abstractNumId w:val="7"/>
  </w:num>
  <w:num w:numId="8">
    <w:abstractNumId w:val="0"/>
  </w:num>
  <w:num w:numId="9">
    <w:abstractNumId w:val="2"/>
  </w:num>
  <w:num w:numId="10">
    <w:abstractNumId w:val="1"/>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72EB"/>
    <w:rsid w:val="000369C7"/>
    <w:rsid w:val="0007654D"/>
    <w:rsid w:val="000D6C7C"/>
    <w:rsid w:val="000E1191"/>
    <w:rsid w:val="00127F40"/>
    <w:rsid w:val="00131116"/>
    <w:rsid w:val="00135B8C"/>
    <w:rsid w:val="001631A5"/>
    <w:rsid w:val="001C477E"/>
    <w:rsid w:val="001D1598"/>
    <w:rsid w:val="00224731"/>
    <w:rsid w:val="002A4753"/>
    <w:rsid w:val="002F14CD"/>
    <w:rsid w:val="003236BE"/>
    <w:rsid w:val="0039698D"/>
    <w:rsid w:val="00424EA7"/>
    <w:rsid w:val="004B4AAF"/>
    <w:rsid w:val="005472EB"/>
    <w:rsid w:val="00547395"/>
    <w:rsid w:val="00547615"/>
    <w:rsid w:val="005879E7"/>
    <w:rsid w:val="005C1697"/>
    <w:rsid w:val="006014CE"/>
    <w:rsid w:val="00605209"/>
    <w:rsid w:val="00653892"/>
    <w:rsid w:val="006621D2"/>
    <w:rsid w:val="00684A9B"/>
    <w:rsid w:val="006B74E5"/>
    <w:rsid w:val="00755248"/>
    <w:rsid w:val="007B6D25"/>
    <w:rsid w:val="007D091C"/>
    <w:rsid w:val="00874E6E"/>
    <w:rsid w:val="00890948"/>
    <w:rsid w:val="008E3499"/>
    <w:rsid w:val="009B703C"/>
    <w:rsid w:val="00A2236D"/>
    <w:rsid w:val="00B414C1"/>
    <w:rsid w:val="00BE4719"/>
    <w:rsid w:val="00C007E7"/>
    <w:rsid w:val="00C16FC4"/>
    <w:rsid w:val="00C43266"/>
    <w:rsid w:val="00D05157"/>
    <w:rsid w:val="00DB2F9A"/>
    <w:rsid w:val="00DC36A7"/>
    <w:rsid w:val="00DE4107"/>
    <w:rsid w:val="00E1180A"/>
    <w:rsid w:val="00E23AB9"/>
    <w:rsid w:val="00E63ABB"/>
    <w:rsid w:val="00E93CAC"/>
    <w:rsid w:val="00F131DC"/>
    <w:rsid w:val="00FB5415"/>
    <w:rsid w:val="00FC58F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Helvetica" w:cs="Arial Unicode MS"/>
      <w:color w:val="000000"/>
      <w:sz w:val="22"/>
      <w:szCs w:val="22"/>
    </w:rPr>
  </w:style>
  <w:style w:type="paragraph" w:customStyle="1" w:styleId="Default">
    <w:name w:val="Default"/>
    <w:rPr>
      <w:rFonts w:ascii="Helvetica" w:hAnsi="Helvetica" w:cs="Arial Unicode MS"/>
      <w:color w:val="000000"/>
      <w:sz w:val="22"/>
      <w:szCs w:val="22"/>
    </w:rPr>
  </w:style>
  <w:style w:type="paragraph" w:customStyle="1" w:styleId="TableStyle2">
    <w:name w:val="Table Style 2"/>
    <w:rPr>
      <w:rFonts w:ascii="Helvetica" w:eastAsia="Helvetica" w:hAnsi="Helvetica" w:cs="Helvetica"/>
      <w:color w:val="000000"/>
    </w:rPr>
  </w:style>
  <w:style w:type="character" w:customStyle="1" w:styleId="Link">
    <w:name w:val="Link"/>
    <w:rPr>
      <w:u w:val="single"/>
    </w:rPr>
  </w:style>
  <w:style w:type="character" w:customStyle="1" w:styleId="Hyperlink0">
    <w:name w:val="Hyperlink.0"/>
    <w:basedOn w:val="Link"/>
    <w:rPr>
      <w:rFonts w:ascii="Arial" w:eastAsia="Arial" w:hAnsi="Arial" w:cs="Arial"/>
      <w:i/>
      <w:iCs/>
      <w:color w:val="0432FF"/>
      <w:sz w:val="20"/>
      <w:szCs w:val="20"/>
      <w:u w:val="single"/>
    </w:rPr>
  </w:style>
  <w:style w:type="paragraph" w:styleId="NormalWeb">
    <w:name w:val="Normal (Web)"/>
    <w:basedOn w:val="Normal"/>
    <w:uiPriority w:val="99"/>
    <w:unhideWhenUsed/>
    <w:rsid w:val="00684A9B"/>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en-GB"/>
    </w:rPr>
  </w:style>
  <w:style w:type="character" w:customStyle="1" w:styleId="UnresolvedMention">
    <w:name w:val="Unresolved Mention"/>
    <w:basedOn w:val="DefaultParagraphFont"/>
    <w:uiPriority w:val="99"/>
    <w:rsid w:val="00684A9B"/>
    <w:rPr>
      <w:color w:val="605E5C"/>
      <w:shd w:val="clear" w:color="auto" w:fill="E1DFDD"/>
    </w:rPr>
  </w:style>
  <w:style w:type="paragraph" w:styleId="ListParagraph">
    <w:name w:val="List Paragraph"/>
    <w:basedOn w:val="Normal"/>
    <w:uiPriority w:val="34"/>
    <w:qFormat/>
    <w:rsid w:val="000E1191"/>
    <w:pPr>
      <w:pBdr>
        <w:top w:val="none" w:sz="0" w:space="0" w:color="auto"/>
        <w:left w:val="none" w:sz="0" w:space="0" w:color="auto"/>
        <w:bottom w:val="none" w:sz="0" w:space="0" w:color="auto"/>
        <w:right w:val="none" w:sz="0" w:space="0" w:color="auto"/>
        <w:between w:val="none" w:sz="0" w:space="0" w:color="auto"/>
        <w:bar w:val="none" w:sz="0" w:color="auto"/>
      </w:pBdr>
      <w:ind w:left="720"/>
      <w:contextualSpacing/>
    </w:pPr>
    <w:rPr>
      <w:rFonts w:ascii="Arial" w:eastAsiaTheme="minorHAnsi" w:hAnsi="Arial" w:cstheme="minorBidi"/>
      <w:bdr w:val="none" w:sz="0" w:space="0" w:color="auto"/>
      <w:lang w:val="en-GB"/>
    </w:rPr>
  </w:style>
  <w:style w:type="character" w:styleId="FollowedHyperlink">
    <w:name w:val="FollowedHyperlink"/>
    <w:basedOn w:val="DefaultParagraphFont"/>
    <w:uiPriority w:val="99"/>
    <w:semiHidden/>
    <w:unhideWhenUsed/>
    <w:rsid w:val="00DE4107"/>
    <w:rPr>
      <w:color w:val="FF00FF" w:themeColor="followedHyperlink"/>
      <w:u w:val="single"/>
    </w:rPr>
  </w:style>
  <w:style w:type="table" w:styleId="TableGrid">
    <w:name w:val="Table Grid"/>
    <w:basedOn w:val="TableNormal"/>
    <w:uiPriority w:val="39"/>
    <w:rsid w:val="00131116"/>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HAnsi" w:hAnsiTheme="minorHAnsi" w:cstheme="minorBidi"/>
      <w:sz w:val="22"/>
      <w:szCs w:val="22"/>
      <w:bdr w:val="none" w:sz="0" w:space="0" w:color="auto"/>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E3499"/>
    <w:pPr>
      <w:tabs>
        <w:tab w:val="center" w:pos="4680"/>
        <w:tab w:val="right" w:pos="9360"/>
      </w:tabs>
    </w:pPr>
  </w:style>
  <w:style w:type="character" w:customStyle="1" w:styleId="HeaderChar">
    <w:name w:val="Header Char"/>
    <w:basedOn w:val="DefaultParagraphFont"/>
    <w:link w:val="Header"/>
    <w:uiPriority w:val="99"/>
    <w:rsid w:val="008E3499"/>
    <w:rPr>
      <w:sz w:val="24"/>
      <w:szCs w:val="24"/>
      <w:lang w:val="en-US" w:eastAsia="en-US"/>
    </w:rPr>
  </w:style>
  <w:style w:type="paragraph" w:styleId="Footer">
    <w:name w:val="footer"/>
    <w:basedOn w:val="Normal"/>
    <w:link w:val="FooterChar"/>
    <w:uiPriority w:val="99"/>
    <w:unhideWhenUsed/>
    <w:rsid w:val="008E3499"/>
    <w:pPr>
      <w:tabs>
        <w:tab w:val="center" w:pos="4680"/>
        <w:tab w:val="right" w:pos="9360"/>
      </w:tabs>
    </w:pPr>
  </w:style>
  <w:style w:type="character" w:customStyle="1" w:styleId="FooterChar">
    <w:name w:val="Footer Char"/>
    <w:basedOn w:val="DefaultParagraphFont"/>
    <w:link w:val="Footer"/>
    <w:uiPriority w:val="99"/>
    <w:rsid w:val="008E3499"/>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6397695">
      <w:bodyDiv w:val="1"/>
      <w:marLeft w:val="0"/>
      <w:marRight w:val="0"/>
      <w:marTop w:val="0"/>
      <w:marBottom w:val="0"/>
      <w:divBdr>
        <w:top w:val="none" w:sz="0" w:space="0" w:color="auto"/>
        <w:left w:val="none" w:sz="0" w:space="0" w:color="auto"/>
        <w:bottom w:val="none" w:sz="0" w:space="0" w:color="auto"/>
        <w:right w:val="none" w:sz="0" w:space="0" w:color="auto"/>
      </w:divBdr>
      <w:divsChild>
        <w:div w:id="1911501098">
          <w:marLeft w:val="0"/>
          <w:marRight w:val="0"/>
          <w:marTop w:val="0"/>
          <w:marBottom w:val="0"/>
          <w:divBdr>
            <w:top w:val="none" w:sz="0" w:space="0" w:color="auto"/>
            <w:left w:val="none" w:sz="0" w:space="0" w:color="auto"/>
            <w:bottom w:val="none" w:sz="0" w:space="0" w:color="auto"/>
            <w:right w:val="none" w:sz="0" w:space="0" w:color="auto"/>
          </w:divBdr>
          <w:divsChild>
            <w:div w:id="32733656">
              <w:marLeft w:val="0"/>
              <w:marRight w:val="0"/>
              <w:marTop w:val="0"/>
              <w:marBottom w:val="0"/>
              <w:divBdr>
                <w:top w:val="none" w:sz="0" w:space="0" w:color="auto"/>
                <w:left w:val="none" w:sz="0" w:space="0" w:color="auto"/>
                <w:bottom w:val="none" w:sz="0" w:space="0" w:color="auto"/>
                <w:right w:val="none" w:sz="0" w:space="0" w:color="auto"/>
              </w:divBdr>
              <w:divsChild>
                <w:div w:id="1626694306">
                  <w:marLeft w:val="0"/>
                  <w:marRight w:val="0"/>
                  <w:marTop w:val="0"/>
                  <w:marBottom w:val="0"/>
                  <w:divBdr>
                    <w:top w:val="none" w:sz="0" w:space="0" w:color="auto"/>
                    <w:left w:val="none" w:sz="0" w:space="0" w:color="auto"/>
                    <w:bottom w:val="none" w:sz="0" w:space="0" w:color="auto"/>
                    <w:right w:val="none" w:sz="0" w:space="0" w:color="auto"/>
                  </w:divBdr>
                  <w:divsChild>
                    <w:div w:id="18671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salisburyai.com" TargetMode="External"/><Relationship Id="rId13" Type="http://schemas.openxmlformats.org/officeDocument/2006/relationships/hyperlink" Target="http://www.salisburyai.com" TargetMode="External"/><Relationship Id="rId18" Type="http://schemas.openxmlformats.org/officeDocument/2006/relationships/hyperlink" Target="mailto:activism@amnesty.org.uk" TargetMode="External"/><Relationship Id="rId3" Type="http://schemas.openxmlformats.org/officeDocument/2006/relationships/settings" Target="settings.xml"/><Relationship Id="rId21" Type="http://schemas.openxmlformats.org/officeDocument/2006/relationships/hyperlink" Target="http://www.salisburyai.com" TargetMode="External"/><Relationship Id="rId7" Type="http://schemas.openxmlformats.org/officeDocument/2006/relationships/image" Target="media/image1.tif"/><Relationship Id="rId12" Type="http://schemas.openxmlformats.org/officeDocument/2006/relationships/hyperlink" Target="https://www.amnesty.org/en/countries/asia-and-the-pacific/north-korea/" TargetMode="External"/><Relationship Id="rId17" Type="http://schemas.openxmlformats.org/officeDocument/2006/relationships/hyperlink" Target="http://refugeeweek.org.uk/simple-acts/"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www.salisburyai.tumblr.com" TargetMode="External"/><Relationship Id="rId20" Type="http://schemas.openxmlformats.org/officeDocument/2006/relationships/hyperlink" Target="https://savetheact.uk/"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time.com/5541216/trump-kim-human-rights-north-korea/"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www.facebook.com/salisburyai" TargetMode="External"/><Relationship Id="rId23" Type="http://schemas.openxmlformats.org/officeDocument/2006/relationships/footer" Target="footer1.xml"/><Relationship Id="rId10" Type="http://schemas.openxmlformats.org/officeDocument/2006/relationships/hyperlink" Target="https://www.coe.int/en/web/human-rights-rule-of-law/-/world-congress-against-the-death-penalty-round-table-on-why-death-penalty-continues-to-be-applied-in-belarus-" TargetMode="External"/><Relationship Id="rId19" Type="http://schemas.openxmlformats.org/officeDocument/2006/relationships/hyperlink" Target="https://wp.me/p4jvwE-1rq" TargetMode="External"/><Relationship Id="rId4" Type="http://schemas.openxmlformats.org/officeDocument/2006/relationships/webSettings" Target="webSettings.xml"/><Relationship Id="rId9" Type="http://schemas.openxmlformats.org/officeDocument/2006/relationships/hyperlink" Target="https://www.hri.global/files/2019/02/22/HRI_DeathPenaltyReport_2019.pdf" TargetMode="External"/><Relationship Id="rId14" Type="http://schemas.openxmlformats.org/officeDocument/2006/relationships/hyperlink" Target="http://www.twitter.com/salisburyai" TargetMode="External"/><Relationship Id="rId22" Type="http://schemas.openxmlformats.org/officeDocument/2006/relationships/hyperlink" Target="mailto:Donovan.fiona@gmail.com" TargetMode="External"/></Relationships>
</file>

<file path=word/theme/_rels/theme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8</Pages>
  <Words>1952</Words>
  <Characters>11132</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 Curbishley</dc:creator>
  <cp:lastModifiedBy>Peter Curbishley</cp:lastModifiedBy>
  <cp:revision>3</cp:revision>
  <dcterms:created xsi:type="dcterms:W3CDTF">2019-03-16T16:34:00Z</dcterms:created>
  <dcterms:modified xsi:type="dcterms:W3CDTF">2019-03-16T16:36:00Z</dcterms:modified>
</cp:coreProperties>
</file>