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45"/>
      </w:tblGrid>
      <w:tr w:rsidR="005472EB" w:rsidRPr="00BE4719" w:rsidTr="008E6DA4">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lang w:val="en-US" w:eastAsia="en-US"/>
              </w:rPr>
              <w:drawing>
                <wp:inline distT="0" distB="0" distL="0" distR="0" wp14:anchorId="320FDF1B" wp14:editId="25EEE25B">
                  <wp:extent cx="685800" cy="791210"/>
                  <wp:effectExtent l="0" t="0" r="0" b="889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686216" cy="791690"/>
                          </a:xfrm>
                          <a:prstGeom prst="rect">
                            <a:avLst/>
                          </a:prstGeom>
                          <a:ln w="12700" cap="flat">
                            <a:noFill/>
                            <a:miter lim="400000"/>
                          </a:ln>
                          <a:effectLst/>
                        </pic:spPr>
                      </pic:pic>
                    </a:graphicData>
                  </a:graphic>
                </wp:inline>
              </w:drawing>
            </w:r>
          </w:p>
        </w:tc>
        <w:tc>
          <w:tcPr>
            <w:tcW w:w="7414" w:type="dxa"/>
            <w:tcBorders>
              <w:top w:val="single" w:sz="2" w:space="0" w:color="000000"/>
              <w:left w:val="single" w:sz="2" w:space="0" w:color="000000"/>
              <w:bottom w:val="single" w:sz="2" w:space="0" w:color="000000"/>
              <w:right w:val="single" w:sz="2" w:space="0" w:color="000000"/>
            </w:tcBorders>
            <w:shd w:val="clear" w:color="auto" w:fill="D8D8D8" w:themeFill="text2" w:themeFillTint="33"/>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8E6DA4" w:rsidRDefault="005879E7">
            <w:pPr>
              <w:pStyle w:val="Body"/>
              <w:jc w:val="center"/>
              <w:rPr>
                <w:rFonts w:ascii="Arial" w:eastAsia="Arial" w:hAnsi="Arial" w:cs="Arial"/>
                <w:b/>
                <w:bCs/>
                <w:sz w:val="24"/>
                <w:szCs w:val="24"/>
              </w:rPr>
            </w:pPr>
            <w:r w:rsidRPr="008E6DA4">
              <w:rPr>
                <w:rFonts w:ascii="Arial" w:hAnsi="Arial" w:cs="Arial"/>
                <w:b/>
                <w:bCs/>
                <w:sz w:val="24"/>
                <w:szCs w:val="24"/>
                <w:lang w:val="en-US"/>
              </w:rPr>
              <w:t xml:space="preserve">Minutes of the Monthly Meeting on Thursday </w:t>
            </w:r>
            <w:r w:rsidR="002D6DCA" w:rsidRPr="008E6DA4">
              <w:rPr>
                <w:rFonts w:ascii="Arial" w:hAnsi="Arial" w:cs="Arial"/>
                <w:b/>
                <w:bCs/>
                <w:sz w:val="24"/>
                <w:szCs w:val="24"/>
                <w:lang w:val="en-US"/>
              </w:rPr>
              <w:t>10</w:t>
            </w:r>
            <w:r w:rsidR="002D6DCA" w:rsidRPr="008E6DA4">
              <w:rPr>
                <w:rFonts w:ascii="Arial" w:hAnsi="Arial" w:cs="Arial"/>
                <w:b/>
                <w:bCs/>
                <w:sz w:val="24"/>
                <w:szCs w:val="24"/>
                <w:vertAlign w:val="superscript"/>
                <w:lang w:val="en-US"/>
              </w:rPr>
              <w:t>th</w:t>
            </w:r>
            <w:r w:rsidR="002D6DCA" w:rsidRPr="008E6DA4">
              <w:rPr>
                <w:rFonts w:ascii="Arial" w:hAnsi="Arial" w:cs="Arial"/>
                <w:b/>
                <w:bCs/>
                <w:sz w:val="24"/>
                <w:szCs w:val="24"/>
                <w:lang w:val="en-US"/>
              </w:rPr>
              <w:t xml:space="preserve"> October 2019</w:t>
            </w:r>
          </w:p>
          <w:p w:rsidR="005472EB" w:rsidRPr="00BE4719" w:rsidRDefault="005879E7">
            <w:pPr>
              <w:pStyle w:val="Body"/>
              <w:jc w:val="center"/>
              <w:rPr>
                <w:rFonts w:ascii="Arial" w:eastAsia="Arial" w:hAnsi="Arial" w:cs="Arial"/>
                <w:b/>
                <w:bCs/>
                <w:sz w:val="24"/>
                <w:szCs w:val="24"/>
              </w:rPr>
            </w:pPr>
            <w:r w:rsidRPr="008E6DA4">
              <w:rPr>
                <w:rFonts w:ascii="Arial" w:hAnsi="Arial" w:cs="Arial"/>
                <w:b/>
                <w:bCs/>
                <w:sz w:val="24"/>
                <w:szCs w:val="24"/>
                <w:lang w:val="en-US"/>
              </w:rPr>
              <w:t>7.30 pm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trPr>
          <w:trHeight w:val="1123"/>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Welcome</w:t>
            </w:r>
            <w:r w:rsidR="00BE4719">
              <w:rPr>
                <w:rFonts w:ascii="Arial" w:hAnsi="Arial" w:cs="Arial"/>
                <w:b/>
                <w:bCs/>
                <w:sz w:val="24"/>
                <w:szCs w:val="24"/>
              </w:rPr>
              <w:t xml:space="preserve">    </w:t>
            </w:r>
          </w:p>
          <w:p w:rsidR="005472EB" w:rsidRPr="002D6DCA" w:rsidRDefault="005879E7">
            <w:pPr>
              <w:pStyle w:val="TableStyle2"/>
              <w:rPr>
                <w:rFonts w:ascii="Arial" w:hAnsi="Arial" w:cs="Arial"/>
                <w:sz w:val="24"/>
                <w:szCs w:val="24"/>
              </w:rPr>
            </w:pPr>
            <w:r w:rsidRPr="00BE4719">
              <w:rPr>
                <w:rFonts w:ascii="Arial" w:hAnsi="Arial" w:cs="Arial"/>
                <w:b/>
                <w:bCs/>
                <w:sz w:val="24"/>
                <w:szCs w:val="24"/>
              </w:rPr>
              <w:t>Present:</w:t>
            </w:r>
            <w:r w:rsidR="002D6DCA">
              <w:rPr>
                <w:rFonts w:ascii="Arial" w:hAnsi="Arial" w:cs="Arial"/>
                <w:b/>
                <w:bCs/>
                <w:sz w:val="24"/>
                <w:szCs w:val="24"/>
              </w:rPr>
              <w:t xml:space="preserve">        </w:t>
            </w:r>
            <w:r w:rsidR="002D6DCA">
              <w:rPr>
                <w:rFonts w:ascii="Arial" w:hAnsi="Arial" w:cs="Arial"/>
                <w:bCs/>
                <w:sz w:val="24"/>
                <w:szCs w:val="24"/>
              </w:rPr>
              <w:t>Tony, Andrew, Fiona, Eddie, Phil, Ria, Lesley</w:t>
            </w:r>
          </w:p>
          <w:p w:rsidR="005472EB" w:rsidRDefault="005879E7">
            <w:pPr>
              <w:pStyle w:val="TableStyle2"/>
              <w:rPr>
                <w:rFonts w:ascii="Arial" w:hAnsi="Arial" w:cs="Arial"/>
                <w:bCs/>
                <w:sz w:val="24"/>
                <w:szCs w:val="24"/>
              </w:rPr>
            </w:pPr>
            <w:r w:rsidRPr="00BE4719">
              <w:rPr>
                <w:rFonts w:ascii="Arial" w:hAnsi="Arial" w:cs="Arial"/>
                <w:b/>
                <w:bCs/>
                <w:sz w:val="24"/>
                <w:szCs w:val="24"/>
              </w:rPr>
              <w:t>Apologies:</w:t>
            </w:r>
            <w:r w:rsidR="002D6DCA">
              <w:rPr>
                <w:rFonts w:ascii="Arial" w:hAnsi="Arial" w:cs="Arial"/>
                <w:b/>
                <w:bCs/>
                <w:sz w:val="24"/>
                <w:szCs w:val="24"/>
              </w:rPr>
              <w:t xml:space="preserve">    </w:t>
            </w:r>
            <w:r w:rsidR="002D6DCA">
              <w:rPr>
                <w:rFonts w:ascii="Arial" w:hAnsi="Arial" w:cs="Arial"/>
                <w:bCs/>
                <w:sz w:val="24"/>
                <w:szCs w:val="24"/>
              </w:rPr>
              <w:t xml:space="preserve">Peter, Michael S, Michael </w:t>
            </w:r>
            <w:r w:rsidR="00653287">
              <w:rPr>
                <w:rFonts w:ascii="Arial" w:hAnsi="Arial" w:cs="Arial"/>
                <w:bCs/>
                <w:sz w:val="24"/>
                <w:szCs w:val="24"/>
              </w:rPr>
              <w:t>P</w:t>
            </w:r>
            <w:r w:rsidR="002D6DCA">
              <w:rPr>
                <w:rFonts w:ascii="Arial" w:hAnsi="Arial" w:cs="Arial"/>
                <w:bCs/>
                <w:sz w:val="24"/>
                <w:szCs w:val="24"/>
              </w:rPr>
              <w:t>, Joann</w:t>
            </w:r>
            <w:r w:rsidR="00A85C4D">
              <w:rPr>
                <w:rFonts w:ascii="Arial" w:hAnsi="Arial" w:cs="Arial"/>
                <w:bCs/>
                <w:sz w:val="24"/>
                <w:szCs w:val="24"/>
              </w:rPr>
              <w:t>a</w:t>
            </w:r>
          </w:p>
          <w:p w:rsidR="002D6DCA" w:rsidRDefault="002D6DCA">
            <w:pPr>
              <w:pStyle w:val="TableStyle2"/>
              <w:rPr>
                <w:rFonts w:ascii="Arial" w:hAnsi="Arial" w:cs="Arial"/>
                <w:sz w:val="24"/>
                <w:szCs w:val="24"/>
              </w:rPr>
            </w:pPr>
          </w:p>
          <w:p w:rsidR="005472EB" w:rsidRDefault="002D6DCA">
            <w:pPr>
              <w:pStyle w:val="TableStyle2"/>
              <w:rPr>
                <w:rFonts w:ascii="Arial" w:hAnsi="Arial" w:cs="Arial"/>
                <w:sz w:val="24"/>
                <w:szCs w:val="24"/>
              </w:rPr>
            </w:pPr>
            <w:r>
              <w:rPr>
                <w:rFonts w:ascii="Arial" w:hAnsi="Arial" w:cs="Arial"/>
                <w:sz w:val="24"/>
                <w:szCs w:val="24"/>
              </w:rPr>
              <w:t>Andrew welcomed Phil to the Group.</w:t>
            </w:r>
          </w:p>
          <w:p w:rsidR="00A85C4D" w:rsidRPr="00BE4719" w:rsidRDefault="00A85C4D">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 xml:space="preserve">Minutes of previous Meeting </w:t>
            </w:r>
            <w:r w:rsidR="002D6DCA">
              <w:rPr>
                <w:rFonts w:ascii="Arial" w:hAnsi="Arial" w:cs="Arial"/>
                <w:b/>
                <w:bCs/>
                <w:sz w:val="24"/>
                <w:szCs w:val="24"/>
              </w:rPr>
              <w:t>–</w:t>
            </w:r>
            <w:r w:rsidRPr="00BE4719">
              <w:rPr>
                <w:rFonts w:ascii="Arial" w:hAnsi="Arial" w:cs="Arial"/>
                <w:b/>
                <w:bCs/>
                <w:sz w:val="24"/>
                <w:szCs w:val="24"/>
              </w:rPr>
              <w:t xml:space="preserve"> </w:t>
            </w:r>
            <w:r w:rsidR="002D6DCA">
              <w:rPr>
                <w:rFonts w:ascii="Arial" w:hAnsi="Arial" w:cs="Arial"/>
                <w:bCs/>
                <w:sz w:val="24"/>
                <w:szCs w:val="24"/>
              </w:rPr>
              <w:t>These were agreed.</w:t>
            </w:r>
          </w:p>
          <w:p w:rsidR="00A85C4D" w:rsidRPr="002D6DCA" w:rsidRDefault="00A85C4D">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2D6DCA" w:rsidRDefault="002D6DCA">
            <w:pPr>
              <w:rPr>
                <w:rFonts w:ascii="Arial" w:hAnsi="Arial" w:cs="Arial"/>
                <w:b/>
              </w:rPr>
            </w:pPr>
            <w:r>
              <w:rPr>
                <w:rFonts w:ascii="Arial" w:hAnsi="Arial" w:cs="Arial"/>
                <w:b/>
              </w:rPr>
              <w:t>LC</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Treasurer’s Report</w:t>
            </w:r>
            <w:r w:rsidR="00A85C4D">
              <w:rPr>
                <w:rFonts w:ascii="Arial" w:hAnsi="Arial" w:cs="Arial"/>
                <w:b/>
                <w:bCs/>
                <w:sz w:val="24"/>
                <w:szCs w:val="24"/>
              </w:rPr>
              <w:t xml:space="preserve"> </w:t>
            </w:r>
            <w:r w:rsidR="00A85C4D">
              <w:rPr>
                <w:rFonts w:ascii="Arial" w:hAnsi="Arial" w:cs="Arial"/>
                <w:bCs/>
                <w:sz w:val="24"/>
                <w:szCs w:val="24"/>
              </w:rPr>
              <w:t>- £1,301.75 (Bank)</w:t>
            </w:r>
          </w:p>
          <w:p w:rsidR="00A85C4D" w:rsidRDefault="00A85C4D">
            <w:pPr>
              <w:pStyle w:val="TableStyle2"/>
              <w:rPr>
                <w:rFonts w:ascii="Arial" w:hAnsi="Arial" w:cs="Arial"/>
                <w:sz w:val="24"/>
                <w:szCs w:val="24"/>
              </w:rPr>
            </w:pPr>
            <w:r>
              <w:rPr>
                <w:rFonts w:ascii="Arial" w:hAnsi="Arial" w:cs="Arial"/>
                <w:sz w:val="24"/>
                <w:szCs w:val="24"/>
              </w:rPr>
              <w:t xml:space="preserve">                                         £30.06 (Cash)</w:t>
            </w:r>
          </w:p>
          <w:p w:rsidR="00A85C4D" w:rsidRPr="00A85C4D" w:rsidRDefault="00A85C4D">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A85C4D" w:rsidRDefault="00A85C4D">
            <w:pPr>
              <w:pStyle w:val="TableStyle2"/>
              <w:rPr>
                <w:rFonts w:ascii="Arial" w:hAnsi="Arial" w:cs="Arial"/>
                <w:sz w:val="24"/>
                <w:szCs w:val="24"/>
              </w:rPr>
            </w:pPr>
          </w:p>
          <w:p w:rsidR="00A85C4D" w:rsidRDefault="00A85C4D">
            <w:pPr>
              <w:pStyle w:val="TableStyle2"/>
              <w:rPr>
                <w:rFonts w:ascii="Arial" w:hAnsi="Arial" w:cs="Arial"/>
                <w:b/>
                <w:i/>
                <w:sz w:val="24"/>
                <w:szCs w:val="24"/>
              </w:rPr>
            </w:pPr>
            <w:r>
              <w:rPr>
                <w:rFonts w:ascii="Arial" w:hAnsi="Arial" w:cs="Arial"/>
                <w:b/>
                <w:i/>
                <w:sz w:val="24"/>
                <w:szCs w:val="24"/>
              </w:rPr>
              <w:t>Death Penalty</w:t>
            </w:r>
          </w:p>
          <w:p w:rsidR="00A85C4D" w:rsidRDefault="00A85C4D">
            <w:pPr>
              <w:pStyle w:val="TableStyle2"/>
              <w:rPr>
                <w:rFonts w:ascii="Arial" w:hAnsi="Arial" w:cs="Arial"/>
                <w:b/>
                <w:i/>
                <w:sz w:val="24"/>
                <w:szCs w:val="24"/>
              </w:rPr>
            </w:pPr>
          </w:p>
          <w:p w:rsidR="007F56A9" w:rsidRPr="007F56A9" w:rsidRDefault="007F56A9" w:rsidP="007F56A9">
            <w:pPr>
              <w:rPr>
                <w:rFonts w:ascii="Arial" w:hAnsi="Arial" w:cs="Arial"/>
                <w:i/>
              </w:rPr>
            </w:pPr>
            <w:r w:rsidRPr="007F56A9">
              <w:rPr>
                <w:rFonts w:ascii="Arial" w:hAnsi="Arial" w:cs="Arial"/>
                <w:i/>
              </w:rPr>
              <w:t xml:space="preserve">Please see the Salisbury Group Website </w:t>
            </w:r>
            <w:hyperlink r:id="rId8" w:history="1">
              <w:r w:rsidRPr="007F56A9">
                <w:rPr>
                  <w:rStyle w:val="Hyperlink"/>
                  <w:rFonts w:ascii="Arial" w:hAnsi="Arial" w:cs="Arial"/>
                  <w:i/>
                </w:rPr>
                <w:t>www.salisburyai.com</w:t>
              </w:r>
            </w:hyperlink>
            <w:r w:rsidRPr="007F56A9">
              <w:rPr>
                <w:rFonts w:ascii="Arial" w:hAnsi="Arial" w:cs="Arial"/>
                <w:i/>
              </w:rPr>
              <w:t xml:space="preserve"> for the full international update covering Scotland, the USA, Saudi Arabia, Pakistan, the UK, Bosnia, Japan and Iran.</w:t>
            </w:r>
          </w:p>
          <w:p w:rsidR="007F56A9" w:rsidRPr="007F56A9" w:rsidRDefault="007F56A9" w:rsidP="007F56A9">
            <w:pPr>
              <w:rPr>
                <w:rFonts w:ascii="Arial" w:hAnsi="Arial" w:cs="Arial"/>
                <w:b/>
              </w:rPr>
            </w:pPr>
          </w:p>
          <w:p w:rsidR="007F56A9" w:rsidRPr="007F56A9" w:rsidRDefault="007F56A9" w:rsidP="007F56A9">
            <w:pPr>
              <w:rPr>
                <w:rFonts w:ascii="Arial" w:hAnsi="Arial" w:cs="Arial"/>
              </w:rPr>
            </w:pPr>
            <w:r w:rsidRPr="007F56A9">
              <w:rPr>
                <w:rFonts w:ascii="Arial" w:hAnsi="Arial" w:cs="Arial"/>
              </w:rPr>
              <w:t>Of particular note:</w:t>
            </w:r>
          </w:p>
          <w:p w:rsidR="007F56A9" w:rsidRPr="007F56A9" w:rsidRDefault="007F56A9" w:rsidP="007F56A9">
            <w:pPr>
              <w:rPr>
                <w:rFonts w:ascii="Arial" w:hAnsi="Arial" w:cs="Arial"/>
              </w:rPr>
            </w:pPr>
          </w:p>
          <w:p w:rsidR="007F56A9" w:rsidRPr="00126D2C" w:rsidRDefault="007F56A9" w:rsidP="007F56A9">
            <w:pPr>
              <w:pStyle w:val="ListParagraph"/>
              <w:numPr>
                <w:ilvl w:val="0"/>
                <w:numId w:val="2"/>
              </w:numPr>
              <w:rPr>
                <w:b/>
                <w:lang w:val="en-US"/>
              </w:rPr>
            </w:pPr>
            <w:r>
              <w:rPr>
                <w:lang w:val="en-US"/>
              </w:rPr>
              <w:t xml:space="preserve">A </w:t>
            </w:r>
            <w:hyperlink r:id="rId9" w:history="1">
              <w:r w:rsidRPr="009A4C1D">
                <w:rPr>
                  <w:rStyle w:val="Hyperlink"/>
                  <w:lang w:val="en-US"/>
                </w:rPr>
                <w:t>report</w:t>
              </w:r>
            </w:hyperlink>
            <w:r>
              <w:rPr>
                <w:lang w:val="en-US"/>
              </w:rPr>
              <w:t xml:space="preserve"> on </w:t>
            </w:r>
            <w:r w:rsidRPr="00B705D8">
              <w:rPr>
                <w:b/>
                <w:lang w:val="en-US"/>
              </w:rPr>
              <w:t>Saudi Arabia</w:t>
            </w:r>
            <w:r>
              <w:rPr>
                <w:lang w:val="en-US"/>
              </w:rPr>
              <w:t>, published by the Death Penalty Project (DPP) and presented to the 42</w:t>
            </w:r>
            <w:r w:rsidRPr="009A4C1D">
              <w:rPr>
                <w:vertAlign w:val="superscript"/>
                <w:lang w:val="en-US"/>
              </w:rPr>
              <w:t>nd</w:t>
            </w:r>
            <w:r>
              <w:rPr>
                <w:lang w:val="en-US"/>
              </w:rPr>
              <w:t xml:space="preserve"> session of the UN Human Rights Council at the weekend, highlighted an ‘alarming’ rise in state executions in the country, including crucifixions.  It claims more than 134 people have been executed this year, with at least 24 more prisoners at ‘imminent’ risk of execution, including three children.  This is despite the pledge from the Crown Prince to reduce t</w:t>
            </w:r>
            <w:r w:rsidR="008E6DA4">
              <w:rPr>
                <w:lang w:val="en-US"/>
              </w:rPr>
              <w:t xml:space="preserve">he use of the death penalty.  </w:t>
            </w:r>
            <w:r>
              <w:rPr>
                <w:i/>
                <w:lang w:val="en-US"/>
              </w:rPr>
              <w:t xml:space="preserve">See Group Action for World Day </w:t>
            </w:r>
            <w:proofErr w:type="gramStart"/>
            <w:r>
              <w:rPr>
                <w:i/>
                <w:lang w:val="en-US"/>
              </w:rPr>
              <w:t>Against</w:t>
            </w:r>
            <w:proofErr w:type="gramEnd"/>
            <w:r>
              <w:rPr>
                <w:i/>
                <w:lang w:val="en-US"/>
              </w:rPr>
              <w:t xml:space="preserve"> the Death Penalty below.</w:t>
            </w:r>
          </w:p>
          <w:p w:rsidR="007F56A9" w:rsidRPr="00095BED" w:rsidRDefault="007F56A9" w:rsidP="007F56A9">
            <w:pPr>
              <w:pStyle w:val="ListParagraph"/>
              <w:rPr>
                <w:b/>
                <w:lang w:val="en-US"/>
              </w:rPr>
            </w:pPr>
          </w:p>
          <w:p w:rsidR="007F56A9" w:rsidRPr="00D215DB" w:rsidRDefault="007F56A9" w:rsidP="007F56A9">
            <w:pPr>
              <w:pStyle w:val="ListParagraph"/>
              <w:numPr>
                <w:ilvl w:val="0"/>
                <w:numId w:val="1"/>
              </w:numPr>
            </w:pPr>
            <w:r>
              <w:rPr>
                <w:lang w:val="en-US"/>
              </w:rPr>
              <w:t xml:space="preserve">Expectations are reported to be growing that Pope Francis will meet with </w:t>
            </w:r>
            <w:r>
              <w:rPr>
                <w:b/>
                <w:lang w:val="en-US"/>
              </w:rPr>
              <w:t xml:space="preserve">Iwao Hakamada </w:t>
            </w:r>
            <w:r>
              <w:rPr>
                <w:lang w:val="en-US"/>
              </w:rPr>
              <w:t>in the course of his forthcoming visit to Japan, when it is hoped he will send a clear message about his opposition to capital punishment.  Mr Hakamada, convicted of murder, was released in 2014 after 48 years on death row, and is continuing to await a re-trial at the Supreme Court.</w:t>
            </w:r>
          </w:p>
          <w:p w:rsidR="007F56A9" w:rsidRPr="00D215DB" w:rsidRDefault="007F56A9" w:rsidP="007F56A9">
            <w:pPr>
              <w:pStyle w:val="ListParagraph"/>
            </w:pPr>
          </w:p>
          <w:p w:rsidR="007F56A9" w:rsidRPr="00D215DB" w:rsidRDefault="007F56A9" w:rsidP="007F56A9">
            <w:pPr>
              <w:pStyle w:val="ListParagraph"/>
              <w:numPr>
                <w:ilvl w:val="0"/>
                <w:numId w:val="1"/>
              </w:numPr>
            </w:pPr>
            <w:r>
              <w:rPr>
                <w:lang w:val="en-US"/>
              </w:rPr>
              <w:lastRenderedPageBreak/>
              <w:t xml:space="preserve">The Pakistan Supreme Court quashed the conviction of Wajih-ul-Hassan, who had spent 18 years in prison for blasphemy following his sentencing to death in 2002 for writing allegedly blasphemous letters.   </w:t>
            </w:r>
          </w:p>
          <w:p w:rsidR="007F56A9" w:rsidRDefault="007F56A9" w:rsidP="007F56A9">
            <w:pPr>
              <w:pStyle w:val="ListParagraph"/>
            </w:pPr>
          </w:p>
          <w:p w:rsidR="007F56A9" w:rsidRDefault="007F56A9" w:rsidP="000A2818">
            <w:pPr>
              <w:pStyle w:val="ListParagraph"/>
              <w:numPr>
                <w:ilvl w:val="0"/>
                <w:numId w:val="1"/>
              </w:numPr>
            </w:pPr>
            <w:r>
              <w:t>In the USA, one execution took place in Missouri, and one in Texas</w:t>
            </w:r>
            <w:r w:rsidR="00A86CCA">
              <w:t xml:space="preserve">, with a scheduled second in Texas granted a stay of execution.  </w:t>
            </w:r>
            <w:r>
              <w:t xml:space="preserve"> </w:t>
            </w:r>
          </w:p>
          <w:p w:rsidR="00A86CCA" w:rsidRDefault="00A86CCA" w:rsidP="00A86CCA"/>
          <w:p w:rsidR="007F56A9" w:rsidRPr="00051F70" w:rsidRDefault="007F56A9" w:rsidP="007F56A9">
            <w:pPr>
              <w:pStyle w:val="ListParagraph"/>
              <w:numPr>
                <w:ilvl w:val="0"/>
                <w:numId w:val="1"/>
              </w:numPr>
              <w:rPr>
                <w:b/>
              </w:rPr>
            </w:pPr>
            <w:r w:rsidRPr="001B6C95">
              <w:rPr>
                <w:lang w:val="en-US"/>
              </w:rPr>
              <w:t xml:space="preserve">A YouGov poll for the </w:t>
            </w:r>
            <w:r w:rsidR="008E2969">
              <w:rPr>
                <w:lang w:val="en-US"/>
              </w:rPr>
              <w:t>Times, questioning 1,059 Scots,</w:t>
            </w:r>
            <w:r w:rsidRPr="001B6C95">
              <w:rPr>
                <w:lang w:val="en-US"/>
              </w:rPr>
              <w:t xml:space="preserve"> has found that 41% would support the death penalty for those convicted of murder.  44 % would oppose the death penalty, and 15% were unsure.  (Not</w:t>
            </w:r>
            <w:r w:rsidR="005A6174">
              <w:rPr>
                <w:lang w:val="en-US"/>
              </w:rPr>
              <w:t xml:space="preserve">e: </w:t>
            </w:r>
            <w:r w:rsidR="005A6174" w:rsidRPr="001B6C95">
              <w:rPr>
                <w:lang w:val="en-US"/>
              </w:rPr>
              <w:t xml:space="preserve">At the UN Human rights Council in Geneva, the UK’s Ambassador to the UN, </w:t>
            </w:r>
            <w:hyperlink r:id="rId10" w:history="1">
              <w:r w:rsidR="005A6174" w:rsidRPr="001B6C95">
                <w:rPr>
                  <w:rStyle w:val="Hyperlink"/>
                  <w:lang w:val="en-US"/>
                </w:rPr>
                <w:t>Julian Braithwaite</w:t>
              </w:r>
            </w:hyperlink>
            <w:r w:rsidR="005A6174" w:rsidRPr="001B6C95">
              <w:rPr>
                <w:lang w:val="en-US"/>
              </w:rPr>
              <w:t xml:space="preserve">, </w:t>
            </w:r>
            <w:r w:rsidR="005A6174" w:rsidRPr="00C4226D">
              <w:rPr>
                <w:lang w:val="en-US"/>
              </w:rPr>
              <w:t>outlined the UK’s opposition to the death penalty in all circumstances.</w:t>
            </w:r>
            <w:r w:rsidR="00FA599D">
              <w:rPr>
                <w:lang w:val="en-US"/>
              </w:rPr>
              <w:t>)</w:t>
            </w:r>
          </w:p>
          <w:p w:rsidR="007F56A9" w:rsidRDefault="007F56A9" w:rsidP="007F56A9">
            <w:pPr>
              <w:rPr>
                <w:b/>
              </w:rPr>
            </w:pPr>
          </w:p>
          <w:p w:rsidR="007F56A9" w:rsidRPr="007F56A9" w:rsidRDefault="007F56A9" w:rsidP="007F56A9">
            <w:pPr>
              <w:rPr>
                <w:rFonts w:ascii="Arial" w:hAnsi="Arial" w:cs="Arial"/>
                <w:b/>
              </w:rPr>
            </w:pPr>
            <w:r w:rsidRPr="007F56A9">
              <w:rPr>
                <w:rFonts w:ascii="Arial" w:hAnsi="Arial" w:cs="Arial"/>
                <w:b/>
              </w:rPr>
              <w:t>Urgent Actions</w:t>
            </w:r>
          </w:p>
          <w:p w:rsidR="007F56A9" w:rsidRDefault="007F56A9" w:rsidP="007F56A9">
            <w:pPr>
              <w:rPr>
                <w:b/>
              </w:rPr>
            </w:pPr>
          </w:p>
          <w:p w:rsidR="007F56A9" w:rsidRPr="00AE25A8" w:rsidRDefault="007F56A9" w:rsidP="008E2969">
            <w:pPr>
              <w:pStyle w:val="ListParagraph"/>
              <w:numPr>
                <w:ilvl w:val="0"/>
                <w:numId w:val="3"/>
              </w:numPr>
              <w:rPr>
                <w:b/>
                <w:lang w:val="en-US"/>
              </w:rPr>
            </w:pPr>
            <w:r>
              <w:rPr>
                <w:lang w:val="en-US"/>
              </w:rPr>
              <w:t xml:space="preserve">An email was received from Reprieve asking for emails of support to be sent to </w:t>
            </w:r>
            <w:hyperlink r:id="rId11" w:history="1">
              <w:r w:rsidRPr="004E2C2D">
                <w:rPr>
                  <w:rStyle w:val="Hyperlink"/>
                  <w:b/>
                  <w:lang w:val="en-US"/>
                </w:rPr>
                <w:t>Kris and Marita Maharaj</w:t>
              </w:r>
            </w:hyperlink>
            <w:r>
              <w:rPr>
                <w:lang w:val="en-US"/>
              </w:rPr>
              <w:t xml:space="preserve"> in advance of Kris’s</w:t>
            </w:r>
            <w:r w:rsidR="006E30F6">
              <w:rPr>
                <w:lang w:val="en-US"/>
              </w:rPr>
              <w:t xml:space="preserve"> </w:t>
            </w:r>
            <w:r>
              <w:rPr>
                <w:lang w:val="en-US"/>
              </w:rPr>
              <w:t>Evidentiary Hearing in Florida on 17</w:t>
            </w:r>
            <w:r w:rsidRPr="008243BE">
              <w:rPr>
                <w:vertAlign w:val="superscript"/>
                <w:lang w:val="en-US"/>
              </w:rPr>
              <w:t>th</w:t>
            </w:r>
            <w:r>
              <w:rPr>
                <w:lang w:val="en-US"/>
              </w:rPr>
              <w:t xml:space="preserve"> October (</w:t>
            </w:r>
            <w:r>
              <w:rPr>
                <w:i/>
                <w:lang w:val="en-US"/>
              </w:rPr>
              <w:t>circulated to DPLWG and the Committee, and posted on 25.9.19.</w:t>
            </w:r>
            <w:r>
              <w:rPr>
                <w:lang w:val="en-US"/>
              </w:rPr>
              <w:t>)</w:t>
            </w:r>
          </w:p>
          <w:p w:rsidR="007F56A9" w:rsidRPr="00AE25A8" w:rsidRDefault="007F56A9" w:rsidP="008E2969">
            <w:pPr>
              <w:pStyle w:val="ListParagraph"/>
              <w:rPr>
                <w:b/>
                <w:lang w:val="en-US"/>
              </w:rPr>
            </w:pPr>
          </w:p>
          <w:p w:rsidR="007F56A9" w:rsidRPr="00AE25A8" w:rsidRDefault="007F56A9" w:rsidP="008E2969">
            <w:pPr>
              <w:pStyle w:val="ListParagraph"/>
              <w:rPr>
                <w:i/>
                <w:lang w:val="en-US"/>
              </w:rPr>
            </w:pPr>
            <w:r>
              <w:rPr>
                <w:b/>
                <w:lang w:val="en-US"/>
              </w:rPr>
              <w:t>Following news of the deferral of the Hearing, we were asked to circulate the news on social media, and to continue to send messages of support.</w:t>
            </w:r>
            <w:r w:rsidR="008E2969">
              <w:rPr>
                <w:b/>
                <w:lang w:val="en-US"/>
              </w:rPr>
              <w:t xml:space="preserve"> </w:t>
            </w:r>
            <w:r>
              <w:rPr>
                <w:b/>
                <w:lang w:val="en-US"/>
              </w:rPr>
              <w:t xml:space="preserve"> </w:t>
            </w:r>
            <w:r>
              <w:rPr>
                <w:i/>
                <w:lang w:val="en-US"/>
              </w:rPr>
              <w:t>(Circulated to DPLWG 1.10.19; posted on Facebook and on our website 2.10.19.)</w:t>
            </w:r>
          </w:p>
          <w:p w:rsidR="007F56A9" w:rsidRPr="004E2C2D" w:rsidRDefault="007F56A9" w:rsidP="008E2969">
            <w:pPr>
              <w:pStyle w:val="ListParagraph"/>
              <w:rPr>
                <w:b/>
                <w:lang w:val="en-US"/>
              </w:rPr>
            </w:pPr>
          </w:p>
          <w:p w:rsidR="007F56A9" w:rsidRPr="00486A44" w:rsidRDefault="007F56A9" w:rsidP="008E2969">
            <w:pPr>
              <w:pStyle w:val="ListParagraph"/>
              <w:numPr>
                <w:ilvl w:val="0"/>
                <w:numId w:val="3"/>
              </w:numPr>
              <w:rPr>
                <w:b/>
                <w:lang w:val="en-US"/>
              </w:rPr>
            </w:pPr>
            <w:r>
              <w:rPr>
                <w:lang w:val="en-US"/>
              </w:rPr>
              <w:t xml:space="preserve">An email was received from Amnesty Australia with a request to take action on behalf of </w:t>
            </w:r>
            <w:hyperlink r:id="rId12" w:history="1">
              <w:r w:rsidR="008D6549" w:rsidRPr="008D6549">
                <w:rPr>
                  <w:rStyle w:val="Hyperlink"/>
                  <w:b/>
                </w:rPr>
                <w:t>Tashpolat Tyip</w:t>
              </w:r>
            </w:hyperlink>
            <w:r w:rsidR="008D6549">
              <w:t xml:space="preserve">, </w:t>
            </w:r>
            <w:r w:rsidRPr="008D6549">
              <w:rPr>
                <w:lang w:val="en-US"/>
              </w:rPr>
              <w:t>an</w:t>
            </w:r>
            <w:r>
              <w:rPr>
                <w:lang w:val="en-US"/>
              </w:rPr>
              <w:t xml:space="preserve"> academic  from the Uyghur ethic minority group, who is at risk of execution in China.  </w:t>
            </w:r>
            <w:r>
              <w:rPr>
                <w:i/>
                <w:lang w:val="en-US"/>
              </w:rPr>
              <w:t>(Circulated to DPLWG 25.9.19.)</w:t>
            </w:r>
          </w:p>
          <w:p w:rsidR="007F56A9" w:rsidRPr="00486A44" w:rsidRDefault="007F56A9" w:rsidP="008E2969">
            <w:pPr>
              <w:pStyle w:val="ListParagraph"/>
              <w:rPr>
                <w:b/>
                <w:lang w:val="en-US"/>
              </w:rPr>
            </w:pPr>
          </w:p>
          <w:p w:rsidR="007F56A9" w:rsidRPr="00477D64" w:rsidRDefault="007F56A9" w:rsidP="008E2969">
            <w:pPr>
              <w:pStyle w:val="ListParagraph"/>
              <w:numPr>
                <w:ilvl w:val="0"/>
                <w:numId w:val="3"/>
              </w:numPr>
              <w:rPr>
                <w:lang w:val="en-US"/>
              </w:rPr>
            </w:pPr>
            <w:r w:rsidRPr="00486A44">
              <w:rPr>
                <w:lang w:val="en-US"/>
              </w:rPr>
              <w:t xml:space="preserve">An email </w:t>
            </w:r>
            <w:r>
              <w:rPr>
                <w:lang w:val="en-US"/>
              </w:rPr>
              <w:t xml:space="preserve">was received from Reprieve with an Action calling on supporters to sign their petition calling on </w:t>
            </w:r>
            <w:r w:rsidRPr="00486A44">
              <w:rPr>
                <w:b/>
                <w:lang w:val="en-US"/>
              </w:rPr>
              <w:t>Egypt</w:t>
            </w:r>
            <w:r>
              <w:rPr>
                <w:b/>
                <w:lang w:val="en-US"/>
              </w:rPr>
              <w:t xml:space="preserve"> </w:t>
            </w:r>
            <w:r>
              <w:rPr>
                <w:lang w:val="en-US"/>
              </w:rPr>
              <w:t xml:space="preserve">to close a loophole in their Child Law which allows children to be tried alongside adults on capital offences. </w:t>
            </w:r>
            <w:r>
              <w:rPr>
                <w:i/>
                <w:lang w:val="en-US"/>
              </w:rPr>
              <w:t>(Circulated by FD to the wider membership and posted on Facebook and our website 8.10.10.)</w:t>
            </w:r>
          </w:p>
          <w:p w:rsidR="007F56A9" w:rsidRPr="00477D64" w:rsidRDefault="007F56A9" w:rsidP="007F56A9">
            <w:pPr>
              <w:pStyle w:val="ListParagraph"/>
              <w:rPr>
                <w:lang w:val="en-US"/>
              </w:rPr>
            </w:pPr>
          </w:p>
          <w:p w:rsidR="007F56A9" w:rsidRPr="00477D64" w:rsidRDefault="007F56A9" w:rsidP="008E2969">
            <w:pPr>
              <w:pStyle w:val="ListParagraph"/>
              <w:numPr>
                <w:ilvl w:val="0"/>
                <w:numId w:val="3"/>
              </w:numPr>
              <w:rPr>
                <w:lang w:val="en-US"/>
              </w:rPr>
            </w:pPr>
            <w:r>
              <w:rPr>
                <w:lang w:val="en-US"/>
              </w:rPr>
              <w:t xml:space="preserve">An email was received from Amnesty Australia with a request to take action on behalf of 17-year-old </w:t>
            </w:r>
            <w:hyperlink r:id="rId13" w:history="1">
              <w:r w:rsidRPr="00A65E1A">
                <w:rPr>
                  <w:rStyle w:val="Hyperlink"/>
                  <w:lang w:val="en-US"/>
                </w:rPr>
                <w:t>Magai Matiop Ngong</w:t>
              </w:r>
            </w:hyperlink>
            <w:r>
              <w:rPr>
                <w:lang w:val="en-US"/>
              </w:rPr>
              <w:t>, sentenced to death at 15 in South Sudan for murder in an incident which he says was an accident.  (</w:t>
            </w:r>
            <w:r>
              <w:rPr>
                <w:i/>
                <w:lang w:val="en-US"/>
              </w:rPr>
              <w:t>Circulated to the DPLWG and Committee on 10.10.19.)</w:t>
            </w:r>
          </w:p>
          <w:p w:rsidR="007F56A9" w:rsidRDefault="007F56A9" w:rsidP="007F56A9">
            <w:pPr>
              <w:rPr>
                <w:b/>
              </w:rPr>
            </w:pPr>
          </w:p>
          <w:p w:rsidR="006C0207" w:rsidRDefault="006C0207" w:rsidP="007F56A9">
            <w:pPr>
              <w:rPr>
                <w:b/>
              </w:rPr>
            </w:pPr>
          </w:p>
          <w:p w:rsidR="007F56A9" w:rsidRPr="007F56A9" w:rsidRDefault="007F56A9" w:rsidP="007F56A9">
            <w:pPr>
              <w:rPr>
                <w:rFonts w:ascii="Arial" w:hAnsi="Arial" w:cs="Arial"/>
                <w:b/>
              </w:rPr>
            </w:pPr>
            <w:r w:rsidRPr="007F56A9">
              <w:rPr>
                <w:rFonts w:ascii="Arial" w:hAnsi="Arial" w:cs="Arial"/>
                <w:b/>
              </w:rPr>
              <w:lastRenderedPageBreak/>
              <w:t>Campaigning</w:t>
            </w:r>
          </w:p>
          <w:p w:rsidR="007F56A9" w:rsidRDefault="007F56A9" w:rsidP="007F56A9">
            <w:pPr>
              <w:rPr>
                <w:b/>
              </w:rPr>
            </w:pPr>
          </w:p>
          <w:p w:rsidR="007F56A9" w:rsidRDefault="007F56A9" w:rsidP="007F56A9">
            <w:pPr>
              <w:pStyle w:val="ListParagraph"/>
              <w:numPr>
                <w:ilvl w:val="0"/>
                <w:numId w:val="4"/>
              </w:numPr>
              <w:rPr>
                <w:b/>
                <w:lang w:val="en-US"/>
              </w:rPr>
            </w:pPr>
            <w:r>
              <w:rPr>
                <w:b/>
                <w:lang w:val="en-US"/>
              </w:rPr>
              <w:t>World Day Against the Death Penalty – 10</w:t>
            </w:r>
            <w:r w:rsidRPr="007F0535">
              <w:rPr>
                <w:b/>
                <w:vertAlign w:val="superscript"/>
                <w:lang w:val="en-US"/>
              </w:rPr>
              <w:t>th</w:t>
            </w:r>
            <w:r>
              <w:rPr>
                <w:b/>
                <w:lang w:val="en-US"/>
              </w:rPr>
              <w:t xml:space="preserve"> October 2019</w:t>
            </w:r>
          </w:p>
          <w:p w:rsidR="007F56A9" w:rsidRDefault="007F56A9" w:rsidP="007F56A9">
            <w:pPr>
              <w:pStyle w:val="ListParagraph"/>
              <w:rPr>
                <w:b/>
                <w:lang w:val="en-US"/>
              </w:rPr>
            </w:pPr>
          </w:p>
          <w:p w:rsidR="007F56A9" w:rsidRDefault="007F56A9" w:rsidP="007F56A9">
            <w:pPr>
              <w:pStyle w:val="ListParagraph"/>
              <w:numPr>
                <w:ilvl w:val="1"/>
                <w:numId w:val="4"/>
              </w:numPr>
              <w:rPr>
                <w:b/>
                <w:lang w:val="en-US"/>
              </w:rPr>
            </w:pPr>
            <w:r>
              <w:rPr>
                <w:lang w:val="en-US"/>
              </w:rPr>
              <w:t>An email was sent to members and supporters asking them to write to John Glen on 10</w:t>
            </w:r>
            <w:r w:rsidRPr="0021601E">
              <w:rPr>
                <w:vertAlign w:val="superscript"/>
                <w:lang w:val="en-US"/>
              </w:rPr>
              <w:t>th</w:t>
            </w:r>
            <w:r>
              <w:rPr>
                <w:lang w:val="en-US"/>
              </w:rPr>
              <w:t xml:space="preserve"> October, drawing his attention to Baroness Kennedy’s report (see above) </w:t>
            </w:r>
            <w:r w:rsidR="006E30F6">
              <w:rPr>
                <w:lang w:val="en-US"/>
              </w:rPr>
              <w:t>on</w:t>
            </w:r>
            <w:r>
              <w:rPr>
                <w:lang w:val="en-US"/>
              </w:rPr>
              <w:t xml:space="preserve"> the death penalty in Saudi Arabia, and calling on him to read and consider the report, to ask the Foreign Secretary to do the same and to make representations to the UK Government to support its recommendations</w:t>
            </w:r>
            <w:r w:rsidR="006E30F6">
              <w:rPr>
                <w:lang w:val="en-US"/>
              </w:rPr>
              <w:t>,</w:t>
            </w:r>
            <w:r>
              <w:rPr>
                <w:lang w:val="en-US"/>
              </w:rPr>
              <w:t xml:space="preserve"> and to condemn Saudi Arabia’s use of the death penalty.</w:t>
            </w:r>
          </w:p>
          <w:p w:rsidR="007F56A9" w:rsidRDefault="007F56A9" w:rsidP="007F56A9">
            <w:pPr>
              <w:pStyle w:val="ListParagraph"/>
              <w:rPr>
                <w:b/>
                <w:lang w:val="en-US"/>
              </w:rPr>
            </w:pPr>
          </w:p>
          <w:p w:rsidR="007F56A9" w:rsidRPr="007F0535" w:rsidRDefault="007F56A9" w:rsidP="007F56A9">
            <w:pPr>
              <w:pStyle w:val="ListParagraph"/>
              <w:numPr>
                <w:ilvl w:val="1"/>
                <w:numId w:val="4"/>
              </w:numPr>
              <w:rPr>
                <w:b/>
                <w:lang w:val="en-US"/>
              </w:rPr>
            </w:pPr>
            <w:r>
              <w:rPr>
                <w:lang w:val="en-US"/>
              </w:rPr>
              <w:t xml:space="preserve">The Anti-Death Penalty Group invited members and supporters to attend a screening of ‘Guilty’, a film which looks at the last few days in the life of convicted drug trafficker Myuran Sukumaran, who became an accomplished artist before being executed by firing squad. </w:t>
            </w:r>
          </w:p>
          <w:p w:rsidR="007F56A9" w:rsidRPr="007F0535" w:rsidRDefault="007F56A9" w:rsidP="007F56A9">
            <w:pPr>
              <w:pStyle w:val="ListParagraph"/>
              <w:ind w:left="1440"/>
              <w:rPr>
                <w:b/>
                <w:lang w:val="en-US"/>
              </w:rPr>
            </w:pPr>
            <w:r>
              <w:rPr>
                <w:lang w:val="en-US"/>
              </w:rPr>
              <w:t xml:space="preserve"> </w:t>
            </w:r>
          </w:p>
          <w:p w:rsidR="007F56A9" w:rsidRDefault="007F56A9" w:rsidP="007F56A9">
            <w:pPr>
              <w:pStyle w:val="ListParagraph"/>
              <w:ind w:left="1440"/>
              <w:rPr>
                <w:lang w:val="en-US"/>
              </w:rPr>
            </w:pPr>
            <w:r w:rsidRPr="007F0535">
              <w:rPr>
                <w:lang w:val="en-US"/>
              </w:rPr>
              <w:t>There w</w:t>
            </w:r>
            <w:r>
              <w:rPr>
                <w:lang w:val="en-US"/>
              </w:rPr>
              <w:t>ere also to be readings from monologues exploring death row in the USA, and a short Q&amp;A about the death penalty around the world.</w:t>
            </w:r>
          </w:p>
          <w:p w:rsidR="007F56A9" w:rsidRDefault="007F56A9" w:rsidP="007F56A9">
            <w:pPr>
              <w:pStyle w:val="ListParagraph"/>
              <w:ind w:left="1440"/>
              <w:rPr>
                <w:lang w:val="en-US"/>
              </w:rPr>
            </w:pPr>
          </w:p>
          <w:p w:rsidR="007F56A9" w:rsidRPr="00F17B63" w:rsidRDefault="007F56A9" w:rsidP="007F56A9">
            <w:pPr>
              <w:pStyle w:val="ListParagraph"/>
              <w:numPr>
                <w:ilvl w:val="1"/>
                <w:numId w:val="4"/>
              </w:numPr>
              <w:rPr>
                <w:b/>
                <w:lang w:val="en-US"/>
              </w:rPr>
            </w:pPr>
            <w:r>
              <w:rPr>
                <w:lang w:val="en-US"/>
              </w:rPr>
              <w:t xml:space="preserve">To mark WDADP, AI UK have released a report </w:t>
            </w:r>
            <w:hyperlink r:id="rId14" w:history="1">
              <w:r w:rsidRPr="00F70DC5">
                <w:rPr>
                  <w:rStyle w:val="Hyperlink"/>
                  <w:i/>
                  <w:lang w:val="en-US"/>
                </w:rPr>
                <w:t>Fatally flawed: Why Malaysia must abolish the death penalty</w:t>
              </w:r>
            </w:hyperlink>
            <w:r>
              <w:rPr>
                <w:i/>
                <w:lang w:val="en-US"/>
              </w:rPr>
              <w:t xml:space="preserve"> </w:t>
            </w:r>
            <w:r w:rsidRPr="00F70DC5">
              <w:rPr>
                <w:lang w:val="en-US"/>
              </w:rPr>
              <w:t>calling on</w:t>
            </w:r>
            <w:r>
              <w:rPr>
                <w:lang w:val="en-US"/>
              </w:rPr>
              <w:t xml:space="preserve"> </w:t>
            </w:r>
            <w:r w:rsidRPr="00F70DC5">
              <w:rPr>
                <w:b/>
                <w:lang w:val="en-US"/>
              </w:rPr>
              <w:t>Malaysia</w:t>
            </w:r>
            <w:r>
              <w:rPr>
                <w:lang w:val="en-US"/>
              </w:rPr>
              <w:t xml:space="preserve"> to fulfil its promise to abolish the death penalty by swiftly ending capital punishment for drug-related offences and eliminating mandatory death sentences.  The report reveals how torture is used to obtain ‘confessions’ while those accused have inadequate access to legal assistance.</w:t>
            </w:r>
          </w:p>
          <w:p w:rsidR="007F56A9" w:rsidRPr="00F17B63" w:rsidRDefault="007F56A9" w:rsidP="007F56A9">
            <w:pPr>
              <w:pStyle w:val="ListParagraph"/>
              <w:ind w:left="1440"/>
              <w:rPr>
                <w:b/>
                <w:lang w:val="en-US"/>
              </w:rPr>
            </w:pPr>
          </w:p>
          <w:p w:rsidR="007F56A9" w:rsidRDefault="007F56A9" w:rsidP="007F56A9">
            <w:pPr>
              <w:pStyle w:val="ListParagraph"/>
              <w:numPr>
                <w:ilvl w:val="1"/>
                <w:numId w:val="4"/>
              </w:numPr>
              <w:rPr>
                <w:lang w:val="en-US"/>
              </w:rPr>
            </w:pPr>
            <w:r>
              <w:rPr>
                <w:lang w:val="en-US"/>
              </w:rPr>
              <w:t xml:space="preserve">A </w:t>
            </w:r>
            <w:hyperlink r:id="rId15" w:history="1">
              <w:r w:rsidRPr="00F17B63">
                <w:rPr>
                  <w:rStyle w:val="Hyperlink"/>
                  <w:lang w:val="en-US"/>
                </w:rPr>
                <w:t>Joint Declaration</w:t>
              </w:r>
            </w:hyperlink>
            <w:r>
              <w:rPr>
                <w:lang w:val="en-US"/>
              </w:rPr>
              <w:t xml:space="preserve"> was made by the High Representative for Foreign Affairs and Security Policy on behalf of the </w:t>
            </w:r>
            <w:r w:rsidRPr="00F17B63">
              <w:rPr>
                <w:b/>
                <w:lang w:val="en-US"/>
              </w:rPr>
              <w:t>European Union</w:t>
            </w:r>
            <w:r>
              <w:rPr>
                <w:lang w:val="en-US"/>
              </w:rPr>
              <w:t xml:space="preserve">, and the Secretary General of the </w:t>
            </w:r>
            <w:r w:rsidRPr="00F17B63">
              <w:rPr>
                <w:b/>
                <w:lang w:val="en-US"/>
              </w:rPr>
              <w:t>Council of Europe</w:t>
            </w:r>
            <w:r>
              <w:rPr>
                <w:lang w:val="en-US"/>
              </w:rPr>
              <w:t xml:space="preserve"> on the occasion of the World Day Against the Death Penalty, stating their firm opposition to the death penalty at all times and in all circumstances.</w:t>
            </w:r>
          </w:p>
          <w:p w:rsidR="00910B84" w:rsidRPr="00910B84" w:rsidRDefault="00910B84" w:rsidP="00910B84">
            <w:pPr>
              <w:pStyle w:val="ListParagraph"/>
              <w:rPr>
                <w:lang w:val="en-US"/>
              </w:rPr>
            </w:pPr>
          </w:p>
          <w:p w:rsidR="00910B84" w:rsidRDefault="00910B84" w:rsidP="00910B84">
            <w:pPr>
              <w:rPr>
                <w:rFonts w:ascii="Arial" w:hAnsi="Arial" w:cs="Arial"/>
              </w:rPr>
            </w:pPr>
            <w:r>
              <w:rPr>
                <w:rFonts w:ascii="Arial" w:hAnsi="Arial" w:cs="Arial"/>
                <w:b/>
              </w:rPr>
              <w:t xml:space="preserve">Note:  </w:t>
            </w:r>
            <w:r>
              <w:rPr>
                <w:rFonts w:ascii="Arial" w:hAnsi="Arial" w:cs="Arial"/>
              </w:rPr>
              <w:t xml:space="preserve">Concern was expressed at the lack of direction from AIUK, including the Anti-Death Penalty Project, in respect of local campaigning.  None of this month’s DP Urgent Actions had been received from London – 2 were from Reprieve, and 2 from Amnesty Australia – and this is increasingly becoming the norm. </w:t>
            </w:r>
          </w:p>
          <w:p w:rsidR="00C951C8" w:rsidRDefault="00C951C8" w:rsidP="00910B84">
            <w:pPr>
              <w:rPr>
                <w:rFonts w:ascii="Arial" w:hAnsi="Arial" w:cs="Arial"/>
              </w:rPr>
            </w:pPr>
          </w:p>
          <w:p w:rsidR="00C951C8" w:rsidRDefault="00C951C8" w:rsidP="00910B84">
            <w:pPr>
              <w:rPr>
                <w:rFonts w:ascii="Arial" w:hAnsi="Arial" w:cs="Arial"/>
              </w:rPr>
            </w:pPr>
            <w:r>
              <w:rPr>
                <w:rFonts w:ascii="Arial" w:hAnsi="Arial" w:cs="Arial"/>
              </w:rPr>
              <w:t>It was agreed that DP Urgent Actions would now be circulated to the Committee as well as to the Letter Writing Group.</w:t>
            </w:r>
          </w:p>
          <w:p w:rsidR="006C0207" w:rsidRDefault="006C0207" w:rsidP="00910B84">
            <w:pPr>
              <w:rPr>
                <w:rFonts w:ascii="Arial" w:hAnsi="Arial" w:cs="Arial"/>
              </w:rPr>
            </w:pPr>
          </w:p>
          <w:p w:rsidR="007F56A9" w:rsidRDefault="00E90D47" w:rsidP="00E90D47">
            <w:pPr>
              <w:rPr>
                <w:rFonts w:ascii="Arial" w:hAnsi="Arial" w:cs="Arial"/>
                <w:b/>
                <w:i/>
              </w:rPr>
            </w:pPr>
            <w:r>
              <w:rPr>
                <w:rFonts w:ascii="Arial" w:hAnsi="Arial" w:cs="Arial"/>
                <w:b/>
                <w:i/>
              </w:rPr>
              <w:lastRenderedPageBreak/>
              <w:t>North Korea</w:t>
            </w:r>
          </w:p>
          <w:p w:rsidR="00E90D47" w:rsidRDefault="00E90D47" w:rsidP="00E90D47">
            <w:pPr>
              <w:rPr>
                <w:rFonts w:ascii="Arial" w:hAnsi="Arial" w:cs="Arial"/>
                <w:b/>
                <w:i/>
              </w:rPr>
            </w:pPr>
          </w:p>
          <w:p w:rsidR="00A85C4D" w:rsidRDefault="00DE1A67" w:rsidP="00DE1A67">
            <w:pPr>
              <w:pStyle w:val="TableStyle2"/>
              <w:numPr>
                <w:ilvl w:val="0"/>
                <w:numId w:val="4"/>
              </w:numPr>
              <w:rPr>
                <w:rFonts w:ascii="Arial" w:hAnsi="Arial" w:cs="Arial"/>
                <w:sz w:val="24"/>
                <w:szCs w:val="24"/>
                <w:lang w:val="en-US"/>
              </w:rPr>
            </w:pPr>
            <w:r>
              <w:rPr>
                <w:rFonts w:ascii="Arial" w:hAnsi="Arial" w:cs="Arial"/>
                <w:sz w:val="24"/>
                <w:szCs w:val="24"/>
                <w:lang w:val="en-US"/>
              </w:rPr>
              <w:t xml:space="preserve">TM </w:t>
            </w:r>
            <w:r w:rsidR="00910B84">
              <w:rPr>
                <w:rFonts w:ascii="Arial" w:hAnsi="Arial" w:cs="Arial"/>
                <w:sz w:val="24"/>
                <w:szCs w:val="24"/>
                <w:lang w:val="en-US"/>
              </w:rPr>
              <w:t>reported that NK had pulled out of nuclear talks with US, denouncing them as a waste of time.  They are continuing to develop their nuclear arsenal.</w:t>
            </w:r>
          </w:p>
          <w:p w:rsidR="00910B84" w:rsidRDefault="00910B84" w:rsidP="00910B84">
            <w:pPr>
              <w:pStyle w:val="TableStyle2"/>
              <w:ind w:left="720"/>
              <w:rPr>
                <w:rFonts w:ascii="Arial" w:hAnsi="Arial" w:cs="Arial"/>
                <w:sz w:val="24"/>
                <w:szCs w:val="24"/>
                <w:lang w:val="en-US"/>
              </w:rPr>
            </w:pPr>
          </w:p>
          <w:p w:rsidR="00910B84" w:rsidRDefault="00910B84" w:rsidP="00DE1A67">
            <w:pPr>
              <w:pStyle w:val="TableStyle2"/>
              <w:numPr>
                <w:ilvl w:val="0"/>
                <w:numId w:val="4"/>
              </w:numPr>
              <w:rPr>
                <w:rFonts w:ascii="Arial" w:hAnsi="Arial" w:cs="Arial"/>
                <w:sz w:val="24"/>
                <w:szCs w:val="24"/>
                <w:lang w:val="en-US"/>
              </w:rPr>
            </w:pPr>
            <w:r>
              <w:rPr>
                <w:rFonts w:ascii="Arial" w:hAnsi="Arial" w:cs="Arial"/>
                <w:sz w:val="24"/>
                <w:szCs w:val="24"/>
                <w:lang w:val="en-US"/>
              </w:rPr>
              <w:t>Reference was made to the death of Han Sung-ok and her 6-year-old son.  They had fled to the South from North Korea but had then died of suspected starvation.  Huge crowds attended the funeral, and have called on the South Korean Government to do more for defectors from the North.</w:t>
            </w:r>
          </w:p>
          <w:p w:rsidR="006C0207" w:rsidRDefault="006C0207" w:rsidP="006C0207">
            <w:pPr>
              <w:pStyle w:val="ListParagraph"/>
              <w:rPr>
                <w:rFonts w:cs="Arial"/>
                <w:lang w:val="en-US"/>
              </w:rPr>
            </w:pPr>
          </w:p>
          <w:p w:rsidR="006C0207" w:rsidRDefault="006C0207" w:rsidP="006C0207">
            <w:pPr>
              <w:pStyle w:val="TableStyle2"/>
              <w:rPr>
                <w:rFonts w:ascii="Arial" w:hAnsi="Arial" w:cs="Arial"/>
                <w:b/>
                <w:i/>
                <w:sz w:val="24"/>
                <w:szCs w:val="24"/>
                <w:lang w:val="en-US"/>
              </w:rPr>
            </w:pPr>
            <w:r>
              <w:rPr>
                <w:rFonts w:ascii="Arial" w:hAnsi="Arial" w:cs="Arial"/>
                <w:b/>
                <w:i/>
                <w:sz w:val="24"/>
                <w:szCs w:val="24"/>
                <w:lang w:val="en-US"/>
              </w:rPr>
              <w:t>Refugees</w:t>
            </w:r>
          </w:p>
          <w:p w:rsidR="00C951C8" w:rsidRDefault="00C951C8" w:rsidP="006C0207">
            <w:pPr>
              <w:pStyle w:val="TableStyle2"/>
              <w:rPr>
                <w:rFonts w:ascii="Arial" w:hAnsi="Arial" w:cs="Arial"/>
                <w:b/>
                <w:i/>
                <w:sz w:val="24"/>
                <w:szCs w:val="24"/>
                <w:lang w:val="en-US"/>
              </w:rPr>
            </w:pPr>
          </w:p>
          <w:p w:rsidR="00C951C8" w:rsidRPr="00C951C8" w:rsidRDefault="00C951C8" w:rsidP="006C0207">
            <w:pPr>
              <w:pStyle w:val="TableStyle2"/>
              <w:rPr>
                <w:rFonts w:ascii="Arial" w:hAnsi="Arial" w:cs="Arial"/>
                <w:sz w:val="24"/>
                <w:szCs w:val="24"/>
                <w:lang w:val="en-US"/>
              </w:rPr>
            </w:pPr>
            <w:r>
              <w:rPr>
                <w:rFonts w:ascii="Arial" w:hAnsi="Arial" w:cs="Arial"/>
                <w:sz w:val="24"/>
                <w:szCs w:val="24"/>
                <w:lang w:val="en-US"/>
              </w:rPr>
              <w:t>It was reported that:</w:t>
            </w:r>
          </w:p>
          <w:p w:rsidR="006C0207" w:rsidRDefault="006C0207" w:rsidP="006C0207">
            <w:pPr>
              <w:pStyle w:val="TableStyle2"/>
              <w:rPr>
                <w:rFonts w:ascii="Arial" w:hAnsi="Arial" w:cs="Arial"/>
                <w:b/>
                <w:i/>
                <w:sz w:val="24"/>
                <w:szCs w:val="24"/>
                <w:lang w:val="en-US"/>
              </w:rPr>
            </w:pPr>
          </w:p>
          <w:p w:rsidR="006C0207" w:rsidRDefault="00C951C8" w:rsidP="00C951C8">
            <w:pPr>
              <w:pStyle w:val="TableStyle2"/>
              <w:numPr>
                <w:ilvl w:val="0"/>
                <w:numId w:val="5"/>
              </w:numPr>
              <w:rPr>
                <w:rFonts w:ascii="Arial" w:hAnsi="Arial" w:cs="Arial"/>
                <w:sz w:val="24"/>
                <w:szCs w:val="24"/>
                <w:lang w:val="en-US"/>
              </w:rPr>
            </w:pPr>
            <w:r>
              <w:rPr>
                <w:rFonts w:ascii="Arial" w:hAnsi="Arial" w:cs="Arial"/>
                <w:sz w:val="24"/>
                <w:szCs w:val="24"/>
                <w:lang w:val="en-US"/>
              </w:rPr>
              <w:t>The Asylum Migration Integration Fund has now stopped, and the Government is no longer putting money into charitable organisations.</w:t>
            </w:r>
          </w:p>
          <w:p w:rsidR="00C951C8" w:rsidRDefault="00C951C8" w:rsidP="00C951C8">
            <w:pPr>
              <w:pStyle w:val="TableStyle2"/>
              <w:ind w:left="720"/>
              <w:rPr>
                <w:rFonts w:ascii="Arial" w:hAnsi="Arial" w:cs="Arial"/>
                <w:sz w:val="24"/>
                <w:szCs w:val="24"/>
                <w:lang w:val="en-US"/>
              </w:rPr>
            </w:pPr>
          </w:p>
          <w:p w:rsidR="00C951C8" w:rsidRDefault="00C951C8" w:rsidP="00C951C8">
            <w:pPr>
              <w:pStyle w:val="TableStyle2"/>
              <w:numPr>
                <w:ilvl w:val="0"/>
                <w:numId w:val="5"/>
              </w:numPr>
              <w:rPr>
                <w:rFonts w:ascii="Arial" w:hAnsi="Arial" w:cs="Arial"/>
                <w:sz w:val="24"/>
                <w:szCs w:val="24"/>
                <w:lang w:val="en-US"/>
              </w:rPr>
            </w:pPr>
            <w:r>
              <w:rPr>
                <w:rFonts w:ascii="Arial" w:hAnsi="Arial" w:cs="Arial"/>
                <w:sz w:val="24"/>
                <w:szCs w:val="24"/>
                <w:lang w:val="en-US"/>
              </w:rPr>
              <w:t>In Wiltshire the focus on Vulnerable Syrians  is moving from the South to the North</w:t>
            </w:r>
          </w:p>
          <w:p w:rsidR="00C951C8" w:rsidRDefault="00C951C8" w:rsidP="00C951C8">
            <w:pPr>
              <w:pStyle w:val="ListParagraph"/>
              <w:rPr>
                <w:rFonts w:cs="Arial"/>
                <w:lang w:val="en-US"/>
              </w:rPr>
            </w:pPr>
          </w:p>
          <w:p w:rsidR="00C951C8" w:rsidRDefault="002B0124" w:rsidP="002B0124">
            <w:pPr>
              <w:pStyle w:val="TableStyle2"/>
              <w:rPr>
                <w:rFonts w:ascii="Arial" w:hAnsi="Arial" w:cs="Arial"/>
                <w:b/>
                <w:sz w:val="24"/>
                <w:szCs w:val="24"/>
                <w:lang w:val="en-US"/>
              </w:rPr>
            </w:pPr>
            <w:r>
              <w:rPr>
                <w:rFonts w:ascii="Arial" w:hAnsi="Arial" w:cs="Arial"/>
                <w:b/>
                <w:sz w:val="24"/>
                <w:szCs w:val="24"/>
                <w:lang w:val="en-US"/>
              </w:rPr>
              <w:t>Campaigning</w:t>
            </w:r>
          </w:p>
          <w:p w:rsidR="002B0124" w:rsidRDefault="002B0124" w:rsidP="002B0124">
            <w:pPr>
              <w:pStyle w:val="TableStyle2"/>
              <w:rPr>
                <w:rFonts w:ascii="Arial" w:hAnsi="Arial" w:cs="Arial"/>
                <w:b/>
                <w:sz w:val="24"/>
                <w:szCs w:val="24"/>
                <w:lang w:val="en-US"/>
              </w:rPr>
            </w:pPr>
          </w:p>
          <w:p w:rsidR="002B0124" w:rsidRPr="002B0124" w:rsidRDefault="002B0124" w:rsidP="002B0124">
            <w:pPr>
              <w:pStyle w:val="TableStyle2"/>
              <w:numPr>
                <w:ilvl w:val="0"/>
                <w:numId w:val="6"/>
              </w:numPr>
              <w:rPr>
                <w:rFonts w:ascii="Arial" w:hAnsi="Arial" w:cs="Arial"/>
                <w:sz w:val="24"/>
                <w:szCs w:val="24"/>
                <w:lang w:val="en-US"/>
              </w:rPr>
            </w:pPr>
            <w:r>
              <w:rPr>
                <w:rFonts w:ascii="Arial" w:hAnsi="Arial" w:cs="Arial"/>
                <w:sz w:val="24"/>
                <w:szCs w:val="24"/>
                <w:lang w:val="en-US"/>
              </w:rPr>
              <w:t>Families Together – see Local Group Action below.</w:t>
            </w:r>
          </w:p>
          <w:p w:rsidR="00910B84" w:rsidRPr="00DE1A67" w:rsidRDefault="00910B84" w:rsidP="00910B84">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A85C4D" w:rsidRDefault="00A85C4D">
            <w:pPr>
              <w:rPr>
                <w:rFonts w:ascii="Arial" w:hAnsi="Arial" w:cs="Arial"/>
              </w:rPr>
            </w:pPr>
          </w:p>
          <w:p w:rsidR="00A85C4D" w:rsidRDefault="00A85C4D">
            <w:pPr>
              <w:rPr>
                <w:rFonts w:ascii="Arial" w:hAnsi="Arial" w:cs="Arial"/>
                <w:b/>
              </w:rPr>
            </w:pPr>
            <w:r>
              <w:rPr>
                <w:rFonts w:ascii="Arial" w:hAnsi="Arial" w:cs="Arial"/>
                <w:b/>
              </w:rPr>
              <w:t>LC</w:t>
            </w: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E90D47" w:rsidRDefault="00E90D47">
            <w:pPr>
              <w:rPr>
                <w:rFonts w:ascii="Arial" w:hAnsi="Arial" w:cs="Arial"/>
                <w:b/>
              </w:rPr>
            </w:pPr>
          </w:p>
          <w:p w:rsidR="00C951C8" w:rsidRDefault="00C951C8">
            <w:pPr>
              <w:rPr>
                <w:rFonts w:ascii="Arial" w:hAnsi="Arial" w:cs="Arial"/>
                <w:b/>
              </w:rPr>
            </w:pPr>
          </w:p>
          <w:p w:rsidR="00C951C8" w:rsidRDefault="00C951C8">
            <w:pPr>
              <w:rPr>
                <w:rFonts w:ascii="Arial" w:hAnsi="Arial" w:cs="Arial"/>
                <w:b/>
              </w:rPr>
            </w:pPr>
          </w:p>
          <w:p w:rsidR="00C951C8" w:rsidRDefault="00C951C8">
            <w:pPr>
              <w:rPr>
                <w:rFonts w:ascii="Arial" w:hAnsi="Arial" w:cs="Arial"/>
                <w:b/>
              </w:rPr>
            </w:pPr>
          </w:p>
          <w:p w:rsidR="00C951C8" w:rsidRDefault="00C951C8">
            <w:pPr>
              <w:rPr>
                <w:rFonts w:ascii="Arial" w:hAnsi="Arial" w:cs="Arial"/>
                <w:b/>
              </w:rPr>
            </w:pPr>
          </w:p>
          <w:p w:rsidR="00C951C8" w:rsidRDefault="00C951C8">
            <w:pPr>
              <w:rPr>
                <w:rFonts w:ascii="Arial" w:hAnsi="Arial" w:cs="Arial"/>
                <w:b/>
              </w:rPr>
            </w:pPr>
          </w:p>
          <w:p w:rsidR="00C951C8" w:rsidRDefault="00C951C8">
            <w:pPr>
              <w:rPr>
                <w:rFonts w:ascii="Arial" w:hAnsi="Arial" w:cs="Arial"/>
                <w:b/>
              </w:rPr>
            </w:pPr>
          </w:p>
          <w:p w:rsidR="00C951C8" w:rsidRDefault="00C951C8">
            <w:pPr>
              <w:rPr>
                <w:rFonts w:ascii="Arial" w:hAnsi="Arial" w:cs="Arial"/>
                <w:b/>
              </w:rPr>
            </w:pPr>
          </w:p>
          <w:p w:rsidR="00C951C8" w:rsidRDefault="00C951C8">
            <w:pPr>
              <w:rPr>
                <w:rFonts w:ascii="Arial" w:hAnsi="Arial" w:cs="Arial"/>
                <w:b/>
              </w:rPr>
            </w:pPr>
          </w:p>
          <w:p w:rsidR="00E90D47" w:rsidRDefault="00E90D47">
            <w:pPr>
              <w:rPr>
                <w:rFonts w:ascii="Arial" w:hAnsi="Arial" w:cs="Arial"/>
                <w:b/>
              </w:rPr>
            </w:pPr>
            <w:r>
              <w:rPr>
                <w:rFonts w:ascii="Arial" w:hAnsi="Arial" w:cs="Arial"/>
                <w:b/>
              </w:rPr>
              <w:lastRenderedPageBreak/>
              <w:t>TM</w:t>
            </w:r>
          </w:p>
          <w:p w:rsidR="006C0207" w:rsidRDefault="006C0207">
            <w:pPr>
              <w:rPr>
                <w:rFonts w:ascii="Arial" w:hAnsi="Arial" w:cs="Arial"/>
                <w:b/>
              </w:rPr>
            </w:pPr>
          </w:p>
          <w:p w:rsidR="006C0207" w:rsidRDefault="006C0207">
            <w:pPr>
              <w:rPr>
                <w:rFonts w:ascii="Arial" w:hAnsi="Arial" w:cs="Arial"/>
                <w:b/>
              </w:rPr>
            </w:pPr>
          </w:p>
          <w:p w:rsidR="006C0207" w:rsidRDefault="006C0207">
            <w:pPr>
              <w:rPr>
                <w:rFonts w:ascii="Arial" w:hAnsi="Arial" w:cs="Arial"/>
                <w:b/>
              </w:rPr>
            </w:pPr>
          </w:p>
          <w:p w:rsidR="006C0207" w:rsidRDefault="006C0207">
            <w:pPr>
              <w:rPr>
                <w:rFonts w:ascii="Arial" w:hAnsi="Arial" w:cs="Arial"/>
                <w:b/>
              </w:rPr>
            </w:pPr>
          </w:p>
          <w:p w:rsidR="006C0207" w:rsidRDefault="006C0207">
            <w:pPr>
              <w:rPr>
                <w:rFonts w:ascii="Arial" w:hAnsi="Arial" w:cs="Arial"/>
                <w:b/>
              </w:rPr>
            </w:pPr>
          </w:p>
          <w:p w:rsidR="006C0207" w:rsidRDefault="006C0207">
            <w:pPr>
              <w:rPr>
                <w:rFonts w:ascii="Arial" w:hAnsi="Arial" w:cs="Arial"/>
                <w:b/>
              </w:rPr>
            </w:pPr>
          </w:p>
          <w:p w:rsidR="006C0207" w:rsidRDefault="006C0207">
            <w:pPr>
              <w:rPr>
                <w:rFonts w:ascii="Arial" w:hAnsi="Arial" w:cs="Arial"/>
                <w:b/>
              </w:rPr>
            </w:pPr>
          </w:p>
          <w:p w:rsidR="006C0207" w:rsidRDefault="006C0207">
            <w:pPr>
              <w:rPr>
                <w:rFonts w:ascii="Arial" w:hAnsi="Arial" w:cs="Arial"/>
                <w:b/>
              </w:rPr>
            </w:pPr>
          </w:p>
          <w:p w:rsidR="006C0207" w:rsidRDefault="006C0207">
            <w:pPr>
              <w:rPr>
                <w:rFonts w:ascii="Arial" w:hAnsi="Arial" w:cs="Arial"/>
                <w:b/>
              </w:rPr>
            </w:pPr>
          </w:p>
          <w:p w:rsidR="006C0207" w:rsidRDefault="006C0207">
            <w:pPr>
              <w:rPr>
                <w:rFonts w:ascii="Arial" w:hAnsi="Arial" w:cs="Arial"/>
                <w:b/>
              </w:rPr>
            </w:pPr>
          </w:p>
          <w:p w:rsidR="006C0207" w:rsidRDefault="006C0207">
            <w:pPr>
              <w:rPr>
                <w:rFonts w:ascii="Arial" w:hAnsi="Arial" w:cs="Arial"/>
                <w:b/>
              </w:rPr>
            </w:pPr>
          </w:p>
          <w:p w:rsidR="006C0207" w:rsidRPr="00A85C4D" w:rsidRDefault="006C0207">
            <w:pPr>
              <w:rPr>
                <w:rFonts w:ascii="Arial" w:hAnsi="Arial" w:cs="Arial"/>
                <w:b/>
              </w:rPr>
            </w:pPr>
            <w:r>
              <w:rPr>
                <w:rFonts w:ascii="Arial" w:hAnsi="Arial" w:cs="Arial"/>
                <w:b/>
              </w:rPr>
              <w:t>AH</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2B0124" w:rsidRDefault="002B0124">
            <w:pPr>
              <w:pStyle w:val="TableStyle2"/>
              <w:rPr>
                <w:rFonts w:ascii="Arial" w:hAnsi="Arial" w:cs="Arial"/>
                <w:b/>
                <w:bCs/>
                <w:sz w:val="24"/>
                <w:szCs w:val="24"/>
              </w:rPr>
            </w:pPr>
          </w:p>
          <w:p w:rsidR="002B0124" w:rsidRDefault="002B0124" w:rsidP="002B0124">
            <w:pPr>
              <w:rPr>
                <w:rFonts w:ascii="Arial" w:hAnsi="Arial" w:cs="Arial"/>
                <w:b/>
                <w:lang w:val="en-GB"/>
              </w:rPr>
            </w:pPr>
            <w:r w:rsidRPr="00DB74EB">
              <w:rPr>
                <w:rFonts w:ascii="Arial" w:hAnsi="Arial" w:cs="Arial"/>
                <w:b/>
                <w:lang w:val="en-GB"/>
              </w:rPr>
              <w:t>Statistics for September 2019</w:t>
            </w:r>
          </w:p>
          <w:p w:rsidR="002B0124" w:rsidRPr="00DB74EB" w:rsidRDefault="002B0124" w:rsidP="002B0124">
            <w:pPr>
              <w:rPr>
                <w:rFonts w:ascii="Arial" w:hAnsi="Arial" w:cs="Arial"/>
                <w:b/>
                <w:lang w:val="en-GB"/>
              </w:rPr>
            </w:pPr>
          </w:p>
          <w:p w:rsidR="002B0124" w:rsidRPr="002B0124" w:rsidRDefault="002B0124" w:rsidP="002B0124">
            <w:pPr>
              <w:rPr>
                <w:rFonts w:ascii="Arial" w:hAnsi="Arial" w:cs="Arial"/>
                <w:i/>
                <w:lang w:val="en-GB"/>
              </w:rPr>
            </w:pPr>
            <w:r w:rsidRPr="002B0124">
              <w:rPr>
                <w:rFonts w:ascii="Arial" w:hAnsi="Arial" w:cs="Arial"/>
                <w:i/>
                <w:lang w:val="en-GB"/>
              </w:rPr>
              <w:t>Website</w:t>
            </w:r>
          </w:p>
          <w:p w:rsidR="002B0124" w:rsidRDefault="002B0124" w:rsidP="002B0124">
            <w:pPr>
              <w:rPr>
                <w:rFonts w:ascii="Arial" w:hAnsi="Arial" w:cs="Arial"/>
                <w:lang w:val="en-GB"/>
              </w:rPr>
            </w:pPr>
            <w:r w:rsidRPr="002B0124">
              <w:rPr>
                <w:rFonts w:ascii="Arial" w:hAnsi="Arial" w:cs="Arial"/>
                <w:lang w:val="en-GB"/>
              </w:rPr>
              <w:t xml:space="preserve">Busier month with 246 views and all time </w:t>
            </w:r>
            <w:r w:rsidR="0025236A">
              <w:rPr>
                <w:rFonts w:ascii="Arial" w:hAnsi="Arial" w:cs="Arial"/>
                <w:lang w:val="en-GB"/>
              </w:rPr>
              <w:t xml:space="preserve">views </w:t>
            </w:r>
            <w:r w:rsidRPr="002B0124">
              <w:rPr>
                <w:rFonts w:ascii="Arial" w:hAnsi="Arial" w:cs="Arial"/>
                <w:lang w:val="en-GB"/>
              </w:rPr>
              <w:t>has passed 14 thousand at 14,092.</w:t>
            </w:r>
          </w:p>
          <w:p w:rsidR="002B0124" w:rsidRPr="002B0124" w:rsidRDefault="002B0124" w:rsidP="002B0124">
            <w:pPr>
              <w:rPr>
                <w:rFonts w:ascii="Arial" w:hAnsi="Arial" w:cs="Arial"/>
                <w:lang w:val="en-GB"/>
              </w:rPr>
            </w:pPr>
          </w:p>
          <w:p w:rsidR="002B0124" w:rsidRPr="002B0124" w:rsidRDefault="002B0124" w:rsidP="002B0124">
            <w:pPr>
              <w:rPr>
                <w:rFonts w:ascii="Arial" w:hAnsi="Arial" w:cs="Arial"/>
                <w:lang w:val="en-GB"/>
              </w:rPr>
            </w:pPr>
            <w:r w:rsidRPr="002B0124">
              <w:rPr>
                <w:rFonts w:ascii="Arial" w:hAnsi="Arial" w:cs="Arial"/>
                <w:lang w:val="en-GB"/>
              </w:rPr>
              <w:t>Most popular:</w:t>
            </w:r>
          </w:p>
          <w:p w:rsidR="002B0124" w:rsidRPr="002B0124" w:rsidRDefault="002B0124" w:rsidP="002B0124">
            <w:pPr>
              <w:pStyle w:val="ListParagraph"/>
              <w:numPr>
                <w:ilvl w:val="0"/>
                <w:numId w:val="7"/>
              </w:numPr>
              <w:spacing w:after="160" w:line="259" w:lineRule="auto"/>
              <w:rPr>
                <w:rFonts w:cs="Arial"/>
              </w:rPr>
            </w:pPr>
            <w:r w:rsidRPr="002B0124">
              <w:rPr>
                <w:rFonts w:cs="Arial"/>
              </w:rPr>
              <w:t>The post about Chemring supplying cs gas to the Hong Kong police and being invited to the DSEI arms exhibition in London</w:t>
            </w:r>
          </w:p>
          <w:p w:rsidR="002B0124" w:rsidRPr="002B0124" w:rsidRDefault="002B0124" w:rsidP="002B0124">
            <w:pPr>
              <w:pStyle w:val="ListParagraph"/>
              <w:numPr>
                <w:ilvl w:val="0"/>
                <w:numId w:val="7"/>
              </w:numPr>
              <w:spacing w:after="160" w:line="259" w:lineRule="auto"/>
              <w:rPr>
                <w:rFonts w:cs="Arial"/>
              </w:rPr>
            </w:pPr>
            <w:r w:rsidRPr="002B0124">
              <w:rPr>
                <w:rFonts w:cs="Arial"/>
              </w:rPr>
              <w:t>Amnesty’s report on the use of torture in China</w:t>
            </w:r>
          </w:p>
          <w:p w:rsidR="002B0124" w:rsidRPr="002B0124" w:rsidRDefault="002B0124" w:rsidP="002B0124">
            <w:pPr>
              <w:rPr>
                <w:rFonts w:ascii="Arial" w:hAnsi="Arial" w:cs="Arial"/>
                <w:i/>
                <w:lang w:val="en-GB"/>
              </w:rPr>
            </w:pPr>
            <w:r w:rsidRPr="002B0124">
              <w:rPr>
                <w:rFonts w:ascii="Arial" w:hAnsi="Arial" w:cs="Arial"/>
                <w:i/>
                <w:lang w:val="en-GB"/>
              </w:rPr>
              <w:t>Facebook</w:t>
            </w:r>
          </w:p>
          <w:p w:rsidR="002B0124" w:rsidRDefault="002B0124" w:rsidP="002B0124">
            <w:pPr>
              <w:rPr>
                <w:rFonts w:ascii="Arial" w:hAnsi="Arial" w:cs="Arial"/>
                <w:lang w:val="en-GB"/>
              </w:rPr>
            </w:pPr>
            <w:r w:rsidRPr="002B0124">
              <w:rPr>
                <w:rFonts w:ascii="Arial" w:hAnsi="Arial" w:cs="Arial"/>
                <w:lang w:val="en-GB"/>
              </w:rPr>
              <w:t xml:space="preserve">Continues to go from strength to strength and is our most viewed platform.  A total of 2,068 engagements and the first time we have exceeded two thousand in a month.  We have 456 followers but it fluctuates and has been as high as 654.  </w:t>
            </w:r>
          </w:p>
          <w:p w:rsidR="002B0124" w:rsidRDefault="002B0124" w:rsidP="002B0124">
            <w:pPr>
              <w:rPr>
                <w:rFonts w:ascii="Arial" w:hAnsi="Arial" w:cs="Arial"/>
                <w:lang w:val="en-GB"/>
              </w:rPr>
            </w:pPr>
          </w:p>
          <w:p w:rsidR="002B0124" w:rsidRPr="002B0124" w:rsidRDefault="002B0124" w:rsidP="002B0124">
            <w:pPr>
              <w:rPr>
                <w:rFonts w:ascii="Arial" w:hAnsi="Arial" w:cs="Arial"/>
                <w:lang w:val="en-GB"/>
              </w:rPr>
            </w:pPr>
            <w:r w:rsidRPr="002B0124">
              <w:rPr>
                <w:rFonts w:ascii="Arial" w:hAnsi="Arial" w:cs="Arial"/>
                <w:lang w:val="en-GB"/>
              </w:rPr>
              <w:t>Most viewed;</w:t>
            </w:r>
          </w:p>
          <w:p w:rsidR="002B0124" w:rsidRPr="002B0124" w:rsidRDefault="002B0124" w:rsidP="002B0124">
            <w:pPr>
              <w:pStyle w:val="ListParagraph"/>
              <w:numPr>
                <w:ilvl w:val="0"/>
                <w:numId w:val="8"/>
              </w:numPr>
              <w:spacing w:after="160" w:line="259" w:lineRule="auto"/>
              <w:rPr>
                <w:rFonts w:cs="Arial"/>
              </w:rPr>
            </w:pPr>
            <w:r w:rsidRPr="002B0124">
              <w:rPr>
                <w:rFonts w:cs="Arial"/>
              </w:rPr>
              <w:t xml:space="preserve">The coffee morning </w:t>
            </w:r>
          </w:p>
          <w:p w:rsidR="002B0124" w:rsidRPr="002B0124" w:rsidRDefault="002B0124" w:rsidP="002B0124">
            <w:pPr>
              <w:pStyle w:val="ListParagraph"/>
              <w:numPr>
                <w:ilvl w:val="0"/>
                <w:numId w:val="8"/>
              </w:numPr>
              <w:spacing w:after="160" w:line="259" w:lineRule="auto"/>
              <w:rPr>
                <w:rFonts w:cs="Arial"/>
              </w:rPr>
            </w:pPr>
            <w:r w:rsidRPr="002B0124">
              <w:rPr>
                <w:rFonts w:cs="Arial"/>
              </w:rPr>
              <w:t xml:space="preserve">The announcement of our September meeting </w:t>
            </w:r>
          </w:p>
          <w:p w:rsidR="002B0124" w:rsidRDefault="002B0124" w:rsidP="002B0124">
            <w:pPr>
              <w:pStyle w:val="ListParagraph"/>
              <w:numPr>
                <w:ilvl w:val="0"/>
                <w:numId w:val="8"/>
              </w:numPr>
              <w:spacing w:after="160" w:line="259" w:lineRule="auto"/>
            </w:pPr>
            <w:r>
              <w:lastRenderedPageBreak/>
              <w:t>The post about our taking part in the climate strike</w:t>
            </w:r>
          </w:p>
          <w:p w:rsidR="002B0124" w:rsidRPr="002B0124" w:rsidRDefault="002B0124" w:rsidP="002B0124">
            <w:pPr>
              <w:rPr>
                <w:rFonts w:ascii="Arial" w:hAnsi="Arial" w:cs="Arial"/>
                <w:i/>
                <w:lang w:val="en-GB"/>
              </w:rPr>
            </w:pPr>
            <w:r w:rsidRPr="002B0124">
              <w:rPr>
                <w:rFonts w:ascii="Arial" w:hAnsi="Arial" w:cs="Arial"/>
                <w:i/>
                <w:lang w:val="en-GB"/>
              </w:rPr>
              <w:t>Twitter</w:t>
            </w:r>
          </w:p>
          <w:p w:rsidR="002B0124" w:rsidRDefault="002B0124" w:rsidP="002B0124">
            <w:pPr>
              <w:rPr>
                <w:rFonts w:ascii="Arial" w:hAnsi="Arial" w:cs="Arial"/>
                <w:lang w:val="en-GB"/>
              </w:rPr>
            </w:pPr>
            <w:r w:rsidRPr="002B0124">
              <w:rPr>
                <w:rFonts w:ascii="Arial" w:hAnsi="Arial" w:cs="Arial"/>
                <w:lang w:val="en-GB"/>
              </w:rPr>
              <w:t>An amazing month with 11,600 views approximately.  We have 159 followers.</w:t>
            </w:r>
          </w:p>
          <w:p w:rsidR="002B0124" w:rsidRPr="002B0124" w:rsidRDefault="002B0124" w:rsidP="002B0124">
            <w:pPr>
              <w:rPr>
                <w:rFonts w:ascii="Arial" w:hAnsi="Arial" w:cs="Arial"/>
                <w:lang w:val="en-GB"/>
              </w:rPr>
            </w:pPr>
          </w:p>
          <w:p w:rsidR="002B0124" w:rsidRPr="002B0124" w:rsidRDefault="002B0124" w:rsidP="002B0124">
            <w:pPr>
              <w:rPr>
                <w:rFonts w:ascii="Arial" w:hAnsi="Arial" w:cs="Arial"/>
                <w:lang w:val="en-GB"/>
              </w:rPr>
            </w:pPr>
            <w:r w:rsidRPr="002B0124">
              <w:rPr>
                <w:rFonts w:ascii="Arial" w:hAnsi="Arial" w:cs="Arial"/>
                <w:lang w:val="en-GB"/>
              </w:rPr>
              <w:t>Top tweets:</w:t>
            </w:r>
          </w:p>
          <w:p w:rsidR="002B0124" w:rsidRDefault="002B0124" w:rsidP="002B0124">
            <w:pPr>
              <w:pStyle w:val="ListParagraph"/>
              <w:numPr>
                <w:ilvl w:val="0"/>
                <w:numId w:val="9"/>
              </w:numPr>
              <w:spacing w:after="160" w:line="259" w:lineRule="auto"/>
            </w:pPr>
            <w:r>
              <w:t>Chemring supplying cs gas as above which has reached 8,831 impressions</w:t>
            </w:r>
          </w:p>
          <w:p w:rsidR="002B0124" w:rsidRPr="002B0124" w:rsidRDefault="002B0124" w:rsidP="002B0124">
            <w:pPr>
              <w:pStyle w:val="ListParagraph"/>
              <w:numPr>
                <w:ilvl w:val="0"/>
                <w:numId w:val="9"/>
              </w:numPr>
              <w:spacing w:after="160" w:line="259" w:lineRule="auto"/>
            </w:pPr>
            <w:r>
              <w:t xml:space="preserve">Our presence at the climate strike which had 519 impressions and a lot of engagement.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6</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10DD9" w:rsidRDefault="00860F47">
            <w:pPr>
              <w:pStyle w:val="TableStyle2"/>
              <w:rPr>
                <w:rFonts w:ascii="Arial" w:hAnsi="Arial" w:cs="Arial"/>
                <w:b/>
                <w:bCs/>
                <w:sz w:val="24"/>
                <w:szCs w:val="24"/>
              </w:rPr>
            </w:pPr>
            <w:r>
              <w:rPr>
                <w:rFonts w:ascii="Arial" w:hAnsi="Arial" w:cs="Arial"/>
                <w:b/>
                <w:bCs/>
                <w:sz w:val="24"/>
                <w:szCs w:val="24"/>
              </w:rPr>
              <w:t>Monthly Action</w:t>
            </w:r>
            <w:r w:rsidR="00BE4719">
              <w:rPr>
                <w:rFonts w:ascii="Arial" w:hAnsi="Arial" w:cs="Arial"/>
                <w:b/>
                <w:bCs/>
                <w:sz w:val="24"/>
                <w:szCs w:val="24"/>
              </w:rPr>
              <w:t xml:space="preserve"> </w:t>
            </w:r>
          </w:p>
          <w:p w:rsidR="00AF6F65" w:rsidRDefault="00AF6F65">
            <w:pPr>
              <w:pStyle w:val="TableStyle2"/>
              <w:rPr>
                <w:rFonts w:ascii="Arial" w:hAnsi="Arial" w:cs="Arial"/>
                <w:b/>
                <w:bCs/>
                <w:sz w:val="24"/>
                <w:szCs w:val="24"/>
              </w:rPr>
            </w:pPr>
          </w:p>
          <w:p w:rsidR="00AF6F65" w:rsidRDefault="00AF6F65" w:rsidP="00AF6F65">
            <w:pPr>
              <w:rPr>
                <w:lang w:val="en-GB"/>
              </w:rPr>
            </w:pPr>
            <w:r>
              <w:fldChar w:fldCharType="begin"/>
            </w:r>
            <w:r w:rsidR="008E6DA4">
              <w:instrText xml:space="preserve"> INCLUDEPICTURE "C:\\var\\folders\\v9\\776scx8d4vd2lq_3q3fn9s_c0000gn\\T\\com.microsoft.Word\\WebArchiveCopyPasteTempFiles\\Header.jpg?size=600x0&amp;w=BpuopDANPBf3Qa2Papa7wBP-Pwcg" \* MERGEFORMAT </w:instrText>
            </w:r>
            <w:r>
              <w:fldChar w:fldCharType="separate"/>
            </w:r>
            <w:r>
              <w:rPr>
                <w:noProof/>
              </w:rPr>
              <w:drawing>
                <wp:inline distT="0" distB="0" distL="0" distR="0" wp14:anchorId="67C4B14A" wp14:editId="1C54F7E3">
                  <wp:extent cx="4606925" cy="1551305"/>
                  <wp:effectExtent l="0" t="0" r="3175" b="0"/>
                  <wp:docPr id="1" name="Picture 1" descr="Amnesty UK Local Grou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nesty UK Local Group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06925" cy="1551305"/>
                          </a:xfrm>
                          <a:prstGeom prst="rect">
                            <a:avLst/>
                          </a:prstGeom>
                          <a:noFill/>
                          <a:ln>
                            <a:noFill/>
                          </a:ln>
                        </pic:spPr>
                      </pic:pic>
                    </a:graphicData>
                  </a:graphic>
                </wp:inline>
              </w:drawing>
            </w:r>
            <w:r>
              <w:fldChar w:fldCharType="end"/>
            </w:r>
          </w:p>
          <w:p w:rsidR="00010DD9" w:rsidRDefault="0025236A" w:rsidP="0025236A">
            <w:pPr>
              <w:pStyle w:val="TableStyle2"/>
              <w:jc w:val="right"/>
              <w:rPr>
                <w:rFonts w:ascii="Arial" w:hAnsi="Arial" w:cs="Arial"/>
                <w:bCs/>
                <w:i/>
                <w:szCs w:val="24"/>
              </w:rPr>
            </w:pPr>
            <w:r>
              <w:rPr>
                <w:rFonts w:ascii="Arial" w:hAnsi="Arial" w:cs="Arial"/>
                <w:bCs/>
                <w:i/>
                <w:szCs w:val="24"/>
              </w:rPr>
              <w:t xml:space="preserve">This photo in the latest </w:t>
            </w:r>
            <w:r w:rsidR="000E1847">
              <w:rPr>
                <w:rFonts w:ascii="Arial" w:hAnsi="Arial" w:cs="Arial"/>
                <w:bCs/>
                <w:i/>
                <w:szCs w:val="24"/>
              </w:rPr>
              <w:t xml:space="preserve">Amnesty International </w:t>
            </w:r>
            <w:r>
              <w:rPr>
                <w:rFonts w:ascii="Arial" w:hAnsi="Arial" w:cs="Arial"/>
                <w:bCs/>
                <w:i/>
                <w:szCs w:val="24"/>
              </w:rPr>
              <w:t>Local Groups news is of the North Korea protest outside the Guildhall in Salisbury</w:t>
            </w:r>
            <w:r w:rsidR="000E1847">
              <w:rPr>
                <w:rFonts w:ascii="Arial" w:hAnsi="Arial" w:cs="Arial"/>
                <w:bCs/>
                <w:i/>
                <w:szCs w:val="24"/>
              </w:rPr>
              <w:t xml:space="preserve"> organised by the group</w:t>
            </w:r>
            <w:r w:rsidR="002575CA">
              <w:rPr>
                <w:rFonts w:ascii="Arial" w:hAnsi="Arial" w:cs="Arial"/>
                <w:bCs/>
                <w:i/>
                <w:szCs w:val="24"/>
              </w:rPr>
              <w:t xml:space="preserve"> (photo: Salisbury Amnesty)</w:t>
            </w:r>
          </w:p>
          <w:p w:rsidR="000E1847" w:rsidRPr="0025236A" w:rsidRDefault="000E1847" w:rsidP="0025236A">
            <w:pPr>
              <w:pStyle w:val="TableStyle2"/>
              <w:jc w:val="right"/>
              <w:rPr>
                <w:rFonts w:ascii="Arial" w:hAnsi="Arial" w:cs="Arial"/>
                <w:bCs/>
                <w:i/>
                <w:szCs w:val="24"/>
              </w:rPr>
            </w:pPr>
          </w:p>
          <w:p w:rsidR="005472EB" w:rsidRDefault="00010DD9" w:rsidP="00010DD9">
            <w:pPr>
              <w:pStyle w:val="TableStyle2"/>
              <w:numPr>
                <w:ilvl w:val="0"/>
                <w:numId w:val="6"/>
              </w:numPr>
              <w:rPr>
                <w:rFonts w:ascii="Arial" w:hAnsi="Arial" w:cs="Arial"/>
                <w:sz w:val="24"/>
                <w:szCs w:val="24"/>
              </w:rPr>
            </w:pPr>
            <w:r>
              <w:rPr>
                <w:rFonts w:ascii="Arial" w:hAnsi="Arial" w:cs="Arial"/>
                <w:i/>
                <w:sz w:val="24"/>
                <w:szCs w:val="24"/>
              </w:rPr>
              <w:t xml:space="preserve">Families in Action – </w:t>
            </w:r>
            <w:r>
              <w:rPr>
                <w:rFonts w:ascii="Arial" w:hAnsi="Arial" w:cs="Arial"/>
                <w:sz w:val="24"/>
                <w:szCs w:val="24"/>
              </w:rPr>
              <w:t xml:space="preserve">Groups are asked to increase the pressure on the Home Office to change the rules, and to campaign over the next 4 months in persuading them to keep refugee families together.  AH will order the </w:t>
            </w:r>
            <w:hyperlink r:id="rId17" w:history="1">
              <w:r w:rsidRPr="00010DD9">
                <w:rPr>
                  <w:rStyle w:val="Hyperlink"/>
                  <w:rFonts w:ascii="Arial" w:hAnsi="Arial" w:cs="Arial"/>
                  <w:sz w:val="24"/>
                  <w:szCs w:val="24"/>
                </w:rPr>
                <w:t>toolkit</w:t>
              </w:r>
            </w:hyperlink>
            <w:r>
              <w:rPr>
                <w:rFonts w:ascii="Arial" w:hAnsi="Arial" w:cs="Arial"/>
                <w:sz w:val="24"/>
                <w:szCs w:val="24"/>
              </w:rPr>
              <w:t xml:space="preserve">. </w:t>
            </w:r>
          </w:p>
          <w:p w:rsidR="00010DD9" w:rsidRDefault="00010DD9" w:rsidP="00010DD9">
            <w:pPr>
              <w:pStyle w:val="TableStyle2"/>
              <w:ind w:left="720"/>
              <w:rPr>
                <w:rFonts w:ascii="Arial" w:hAnsi="Arial" w:cs="Arial"/>
                <w:sz w:val="24"/>
                <w:szCs w:val="24"/>
              </w:rPr>
            </w:pPr>
          </w:p>
          <w:p w:rsidR="00010DD9" w:rsidRDefault="00010DD9" w:rsidP="00010DD9">
            <w:pPr>
              <w:pStyle w:val="TableStyle2"/>
              <w:numPr>
                <w:ilvl w:val="0"/>
                <w:numId w:val="6"/>
              </w:numPr>
              <w:rPr>
                <w:rFonts w:ascii="Arial" w:hAnsi="Arial" w:cs="Arial"/>
                <w:sz w:val="24"/>
                <w:szCs w:val="24"/>
              </w:rPr>
            </w:pPr>
            <w:r>
              <w:rPr>
                <w:rFonts w:ascii="Arial" w:hAnsi="Arial" w:cs="Arial"/>
                <w:i/>
                <w:sz w:val="24"/>
                <w:szCs w:val="24"/>
              </w:rPr>
              <w:t>In case of an Election –</w:t>
            </w:r>
            <w:r>
              <w:rPr>
                <w:rFonts w:ascii="Arial" w:hAnsi="Arial" w:cs="Arial"/>
                <w:sz w:val="24"/>
                <w:szCs w:val="24"/>
              </w:rPr>
              <w:t xml:space="preserve"> Should a snap General Election be called in the coming months,</w:t>
            </w:r>
            <w:r w:rsidR="002E2042">
              <w:rPr>
                <w:rFonts w:ascii="Arial" w:hAnsi="Arial" w:cs="Arial"/>
                <w:sz w:val="24"/>
                <w:szCs w:val="24"/>
              </w:rPr>
              <w:t xml:space="preserve"> AIUK will send a special mailing outlining what this will mean and how Groups can work together to ensure as many  candidates and newly elected MPs as possible are aware and supportive of Amnesty and our priorities for Human Rights.  Guidance is available regarding the implications of the </w:t>
            </w:r>
            <w:hyperlink r:id="rId18" w:history="1">
              <w:r w:rsidR="002E2042" w:rsidRPr="002E2042">
                <w:rPr>
                  <w:rStyle w:val="Hyperlink"/>
                  <w:rFonts w:ascii="Arial" w:hAnsi="Arial" w:cs="Arial"/>
                  <w:sz w:val="24"/>
                  <w:szCs w:val="24"/>
                </w:rPr>
                <w:t>Lobbying Act</w:t>
              </w:r>
            </w:hyperlink>
            <w:r w:rsidR="002E2042">
              <w:rPr>
                <w:rFonts w:ascii="Arial" w:hAnsi="Arial" w:cs="Arial"/>
                <w:sz w:val="24"/>
                <w:szCs w:val="24"/>
              </w:rPr>
              <w:t>.</w:t>
            </w:r>
          </w:p>
          <w:p w:rsidR="002E2042" w:rsidRDefault="002E2042" w:rsidP="002E2042">
            <w:pPr>
              <w:pStyle w:val="ListParagraph"/>
              <w:rPr>
                <w:rFonts w:cs="Arial"/>
              </w:rPr>
            </w:pPr>
          </w:p>
          <w:p w:rsidR="002E2042" w:rsidRDefault="002E2042" w:rsidP="00010DD9">
            <w:pPr>
              <w:pStyle w:val="TableStyle2"/>
              <w:numPr>
                <w:ilvl w:val="0"/>
                <w:numId w:val="6"/>
              </w:numPr>
              <w:rPr>
                <w:rFonts w:ascii="Arial" w:hAnsi="Arial" w:cs="Arial"/>
                <w:sz w:val="24"/>
                <w:szCs w:val="24"/>
              </w:rPr>
            </w:pPr>
            <w:r w:rsidRPr="002E2042">
              <w:rPr>
                <w:rFonts w:ascii="Arial" w:hAnsi="Arial" w:cs="Arial"/>
                <w:i/>
                <w:sz w:val="24"/>
                <w:szCs w:val="24"/>
              </w:rPr>
              <w:t>The Secret Policeman’s Tour</w:t>
            </w:r>
            <w:r>
              <w:rPr>
                <w:rFonts w:ascii="Arial" w:hAnsi="Arial" w:cs="Arial"/>
                <w:sz w:val="24"/>
                <w:szCs w:val="24"/>
              </w:rPr>
              <w:t>’s next event is at the Palace Theatre in Manchester on 3</w:t>
            </w:r>
            <w:r w:rsidRPr="002E2042">
              <w:rPr>
                <w:rFonts w:ascii="Arial" w:hAnsi="Arial" w:cs="Arial"/>
                <w:sz w:val="24"/>
                <w:szCs w:val="24"/>
                <w:vertAlign w:val="superscript"/>
              </w:rPr>
              <w:t>rd</w:t>
            </w:r>
            <w:r>
              <w:rPr>
                <w:rFonts w:ascii="Arial" w:hAnsi="Arial" w:cs="Arial"/>
                <w:sz w:val="24"/>
                <w:szCs w:val="24"/>
              </w:rPr>
              <w:t xml:space="preserve"> December.  Further information is available </w:t>
            </w:r>
            <w:hyperlink r:id="rId19" w:history="1">
              <w:r w:rsidRPr="002E2042">
                <w:rPr>
                  <w:rStyle w:val="Hyperlink"/>
                  <w:rFonts w:ascii="Arial" w:hAnsi="Arial" w:cs="Arial"/>
                  <w:sz w:val="24"/>
                  <w:szCs w:val="24"/>
                </w:rPr>
                <w:t>on line</w:t>
              </w:r>
            </w:hyperlink>
            <w:r>
              <w:rPr>
                <w:rFonts w:ascii="Arial" w:hAnsi="Arial" w:cs="Arial"/>
                <w:sz w:val="24"/>
                <w:szCs w:val="24"/>
              </w:rPr>
              <w:t xml:space="preserve">.  </w:t>
            </w:r>
          </w:p>
          <w:p w:rsidR="002E2042" w:rsidRDefault="002E2042" w:rsidP="002E2042">
            <w:pPr>
              <w:pStyle w:val="ListParagraph"/>
              <w:rPr>
                <w:rFonts w:cs="Arial"/>
              </w:rPr>
            </w:pPr>
          </w:p>
          <w:p w:rsidR="002E2042" w:rsidRDefault="002E2042" w:rsidP="00010DD9">
            <w:pPr>
              <w:pStyle w:val="TableStyle2"/>
              <w:numPr>
                <w:ilvl w:val="0"/>
                <w:numId w:val="6"/>
              </w:numPr>
              <w:rPr>
                <w:rFonts w:ascii="Arial" w:hAnsi="Arial" w:cs="Arial"/>
                <w:sz w:val="24"/>
                <w:szCs w:val="24"/>
              </w:rPr>
            </w:pPr>
            <w:r>
              <w:rPr>
                <w:rFonts w:ascii="Arial" w:hAnsi="Arial" w:cs="Arial"/>
                <w:sz w:val="24"/>
                <w:szCs w:val="24"/>
              </w:rPr>
              <w:t xml:space="preserve">As part of the above, a new initiative – </w:t>
            </w:r>
            <w:r w:rsidRPr="002E2042">
              <w:rPr>
                <w:rFonts w:ascii="Arial" w:hAnsi="Arial" w:cs="Arial"/>
                <w:i/>
                <w:sz w:val="24"/>
                <w:szCs w:val="24"/>
              </w:rPr>
              <w:t>Truth to Power Hour</w:t>
            </w:r>
            <w:r>
              <w:rPr>
                <w:rFonts w:ascii="Arial" w:hAnsi="Arial" w:cs="Arial"/>
                <w:i/>
                <w:sz w:val="24"/>
                <w:szCs w:val="24"/>
              </w:rPr>
              <w:t xml:space="preserve"> – </w:t>
            </w:r>
            <w:r w:rsidRPr="002E2042">
              <w:rPr>
                <w:rFonts w:ascii="Arial" w:hAnsi="Arial" w:cs="Arial"/>
                <w:sz w:val="24"/>
                <w:szCs w:val="24"/>
              </w:rPr>
              <w:t>has been launched</w:t>
            </w:r>
            <w:r>
              <w:rPr>
                <w:rFonts w:ascii="Arial" w:hAnsi="Arial" w:cs="Arial"/>
                <w:sz w:val="24"/>
                <w:szCs w:val="24"/>
              </w:rPr>
              <w:t>.  Th</w:t>
            </w:r>
            <w:r w:rsidR="006E30F6">
              <w:rPr>
                <w:rFonts w:ascii="Arial" w:hAnsi="Arial" w:cs="Arial"/>
                <w:sz w:val="24"/>
                <w:szCs w:val="24"/>
              </w:rPr>
              <w:t>is</w:t>
            </w:r>
            <w:r>
              <w:rPr>
                <w:rFonts w:ascii="Arial" w:hAnsi="Arial" w:cs="Arial"/>
                <w:sz w:val="24"/>
                <w:szCs w:val="24"/>
              </w:rPr>
              <w:t xml:space="preserve"> involve</w:t>
            </w:r>
            <w:r w:rsidR="006E30F6">
              <w:rPr>
                <w:rFonts w:ascii="Arial" w:hAnsi="Arial" w:cs="Arial"/>
                <w:sz w:val="24"/>
                <w:szCs w:val="24"/>
              </w:rPr>
              <w:t>s</w:t>
            </w:r>
            <w:r>
              <w:rPr>
                <w:rFonts w:ascii="Arial" w:hAnsi="Arial" w:cs="Arial"/>
                <w:sz w:val="24"/>
                <w:szCs w:val="24"/>
              </w:rPr>
              <w:t xml:space="preserve"> regular calls to action </w:t>
            </w:r>
            <w:r w:rsidR="006E30F6">
              <w:rPr>
                <w:rFonts w:ascii="Arial" w:hAnsi="Arial" w:cs="Arial"/>
                <w:sz w:val="24"/>
                <w:szCs w:val="24"/>
              </w:rPr>
              <w:t>b</w:t>
            </w:r>
            <w:r>
              <w:rPr>
                <w:rFonts w:ascii="Arial" w:hAnsi="Arial" w:cs="Arial"/>
                <w:sz w:val="24"/>
                <w:szCs w:val="24"/>
              </w:rPr>
              <w:t>ringing together celebrities and the general public to highlight a particular case or Human Rights issue.  The action for women imprisoned in Saudi Arabia had a reach of 26.3 million.  Foll</w:t>
            </w:r>
            <w:r w:rsidR="003F7628">
              <w:rPr>
                <w:rFonts w:ascii="Arial" w:hAnsi="Arial" w:cs="Arial"/>
                <w:sz w:val="24"/>
                <w:szCs w:val="24"/>
              </w:rPr>
              <w:t xml:space="preserve">ow </w:t>
            </w:r>
            <w:hyperlink r:id="rId20" w:history="1">
              <w:r w:rsidR="003F7628" w:rsidRPr="003F7628">
                <w:rPr>
                  <w:rStyle w:val="Hyperlink"/>
                  <w:rFonts w:ascii="Arial" w:hAnsi="Arial" w:cs="Arial"/>
                  <w:sz w:val="24"/>
                  <w:szCs w:val="24"/>
                </w:rPr>
                <w:t>@Amnesty UK</w:t>
              </w:r>
            </w:hyperlink>
            <w:r w:rsidR="003F7628">
              <w:rPr>
                <w:rFonts w:ascii="Arial" w:hAnsi="Arial" w:cs="Arial"/>
                <w:sz w:val="24"/>
                <w:szCs w:val="24"/>
              </w:rPr>
              <w:t>.</w:t>
            </w:r>
          </w:p>
          <w:p w:rsidR="003F7628" w:rsidRDefault="003F7628" w:rsidP="003F7628">
            <w:pPr>
              <w:pStyle w:val="ListParagraph"/>
              <w:rPr>
                <w:rFonts w:cs="Arial"/>
              </w:rPr>
            </w:pPr>
          </w:p>
          <w:p w:rsidR="003F7628" w:rsidRDefault="003F7628" w:rsidP="00010DD9">
            <w:pPr>
              <w:pStyle w:val="TableStyle2"/>
              <w:numPr>
                <w:ilvl w:val="0"/>
                <w:numId w:val="6"/>
              </w:numPr>
              <w:rPr>
                <w:rFonts w:ascii="Arial" w:hAnsi="Arial" w:cs="Arial"/>
                <w:sz w:val="24"/>
                <w:szCs w:val="24"/>
              </w:rPr>
            </w:pPr>
            <w:r>
              <w:rPr>
                <w:rFonts w:ascii="Arial" w:hAnsi="Arial" w:cs="Arial"/>
                <w:i/>
                <w:sz w:val="24"/>
                <w:szCs w:val="24"/>
              </w:rPr>
              <w:lastRenderedPageBreak/>
              <w:t xml:space="preserve">Climate Change as a Human Rights issue </w:t>
            </w:r>
            <w:r>
              <w:rPr>
                <w:rFonts w:ascii="Arial" w:hAnsi="Arial" w:cs="Arial"/>
                <w:sz w:val="24"/>
                <w:szCs w:val="24"/>
              </w:rPr>
              <w:t xml:space="preserve">– The right to live, to a safe environment, to food, to safety and more are at risk from rising temperatures.  Greta Thunberg and 15 others have taken a complaint to the UN under Optional Protocol 3 of the Convention on the Rights of the Child.  More information about the Children’s Network Campaign is available in their </w:t>
            </w:r>
            <w:hyperlink r:id="rId21" w:history="1">
              <w:r w:rsidRPr="003F7628">
                <w:rPr>
                  <w:rStyle w:val="Hyperlink"/>
                  <w:rFonts w:ascii="Arial" w:hAnsi="Arial" w:cs="Arial"/>
                  <w:sz w:val="24"/>
                  <w:szCs w:val="24"/>
                </w:rPr>
                <w:t>explainer leaflet</w:t>
              </w:r>
            </w:hyperlink>
            <w:r>
              <w:rPr>
                <w:rFonts w:ascii="Arial" w:hAnsi="Arial" w:cs="Arial"/>
                <w:sz w:val="24"/>
                <w:szCs w:val="24"/>
              </w:rPr>
              <w:t>.</w:t>
            </w:r>
          </w:p>
          <w:p w:rsidR="003C7FD3" w:rsidRPr="00BE4719" w:rsidRDefault="003C7FD3" w:rsidP="00AD0EA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60F47" w:rsidRDefault="00860F47">
            <w:pPr>
              <w:rPr>
                <w:rFonts w:ascii="Arial" w:hAnsi="Arial" w:cs="Arial"/>
                <w:b/>
              </w:rPr>
            </w:pPr>
            <w:r>
              <w:rPr>
                <w:rFonts w:ascii="Arial" w:hAnsi="Arial" w:cs="Arial"/>
                <w:b/>
              </w:rPr>
              <w:lastRenderedPageBreak/>
              <w:t>All</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7</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F3B1A">
            <w:pPr>
              <w:rPr>
                <w:rFonts w:ascii="Arial" w:hAnsi="Arial" w:cs="Arial"/>
                <w:b/>
              </w:rPr>
            </w:pPr>
            <w:r>
              <w:rPr>
                <w:rFonts w:ascii="Arial" w:hAnsi="Arial" w:cs="Arial"/>
                <w:b/>
              </w:rPr>
              <w:t>Citizenship Day</w:t>
            </w:r>
            <w:r w:rsidR="00EF6F89">
              <w:rPr>
                <w:rFonts w:ascii="Arial" w:hAnsi="Arial" w:cs="Arial"/>
                <w:b/>
              </w:rPr>
              <w:t xml:space="preserve"> – 24</w:t>
            </w:r>
            <w:r w:rsidR="00EF6F89" w:rsidRPr="00EF6F89">
              <w:rPr>
                <w:rFonts w:ascii="Arial" w:hAnsi="Arial" w:cs="Arial"/>
                <w:b/>
                <w:vertAlign w:val="superscript"/>
              </w:rPr>
              <w:t>th</w:t>
            </w:r>
            <w:r w:rsidR="00EF6F89">
              <w:rPr>
                <w:rFonts w:ascii="Arial" w:hAnsi="Arial" w:cs="Arial"/>
                <w:b/>
              </w:rPr>
              <w:t xml:space="preserve"> October</w:t>
            </w:r>
          </w:p>
          <w:p w:rsidR="00FF3B1A" w:rsidRDefault="00FF3B1A">
            <w:pPr>
              <w:rPr>
                <w:rFonts w:ascii="Arial" w:hAnsi="Arial" w:cs="Arial"/>
                <w:b/>
              </w:rPr>
            </w:pPr>
          </w:p>
          <w:p w:rsidR="00316C04" w:rsidRDefault="00316C04">
            <w:pPr>
              <w:rPr>
                <w:rFonts w:ascii="Arial" w:hAnsi="Arial" w:cs="Arial"/>
              </w:rPr>
            </w:pPr>
            <w:r>
              <w:rPr>
                <w:rFonts w:ascii="Arial" w:hAnsi="Arial" w:cs="Arial"/>
              </w:rPr>
              <w:t>Some minor amendments to the slides have been requested.  The Group will meet at FD’s at 2.30 pm on Thursday 17</w:t>
            </w:r>
            <w:r w:rsidRPr="00316C04">
              <w:rPr>
                <w:rFonts w:ascii="Arial" w:hAnsi="Arial" w:cs="Arial"/>
                <w:vertAlign w:val="superscript"/>
              </w:rPr>
              <w:t>th</w:t>
            </w:r>
            <w:r>
              <w:rPr>
                <w:rFonts w:ascii="Arial" w:hAnsi="Arial" w:cs="Arial"/>
              </w:rPr>
              <w:t xml:space="preserve"> October to finalise their presentations.</w:t>
            </w:r>
          </w:p>
          <w:p w:rsidR="00316C04" w:rsidRDefault="00316C04">
            <w:pPr>
              <w:rPr>
                <w:rFonts w:ascii="Arial" w:hAnsi="Arial" w:cs="Arial"/>
              </w:rPr>
            </w:pPr>
          </w:p>
          <w:p w:rsidR="00316C04" w:rsidRDefault="00316C04">
            <w:pPr>
              <w:rPr>
                <w:rFonts w:ascii="Arial" w:hAnsi="Arial" w:cs="Arial"/>
              </w:rPr>
            </w:pPr>
            <w:r>
              <w:rPr>
                <w:rFonts w:ascii="Arial" w:hAnsi="Arial" w:cs="Arial"/>
              </w:rPr>
              <w:t xml:space="preserve">PG provided FD with the name of a contact </w:t>
            </w:r>
            <w:r w:rsidR="006E30F6">
              <w:rPr>
                <w:rFonts w:ascii="Arial" w:hAnsi="Arial" w:cs="Arial"/>
              </w:rPr>
              <w:t>with a view to offering</w:t>
            </w:r>
            <w:r>
              <w:rPr>
                <w:rFonts w:ascii="Arial" w:hAnsi="Arial" w:cs="Arial"/>
              </w:rPr>
              <w:t xml:space="preserve"> a session at S6C.</w:t>
            </w:r>
          </w:p>
          <w:p w:rsidR="00316C04" w:rsidRPr="00316C04" w:rsidRDefault="00316C04">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F3B1A">
            <w:pPr>
              <w:rPr>
                <w:rFonts w:ascii="Arial" w:hAnsi="Arial" w:cs="Arial"/>
                <w:b/>
              </w:rPr>
            </w:pPr>
            <w:r>
              <w:rPr>
                <w:rFonts w:ascii="Arial" w:hAnsi="Arial" w:cs="Arial"/>
                <w:b/>
              </w:rPr>
              <w:t>AH</w:t>
            </w:r>
          </w:p>
          <w:p w:rsidR="00FF3B1A" w:rsidRDefault="00FF3B1A">
            <w:pPr>
              <w:rPr>
                <w:rFonts w:ascii="Arial" w:hAnsi="Arial" w:cs="Arial"/>
                <w:b/>
              </w:rPr>
            </w:pPr>
            <w:r>
              <w:rPr>
                <w:rFonts w:ascii="Arial" w:hAnsi="Arial" w:cs="Arial"/>
                <w:b/>
              </w:rPr>
              <w:t>FD</w:t>
            </w:r>
          </w:p>
          <w:p w:rsidR="00FF3B1A" w:rsidRPr="00FF3B1A" w:rsidRDefault="00FF3B1A">
            <w:pPr>
              <w:rPr>
                <w:rFonts w:ascii="Arial" w:hAnsi="Arial" w:cs="Arial"/>
                <w:b/>
              </w:rPr>
            </w:pPr>
            <w:r>
              <w:rPr>
                <w:rFonts w:ascii="Arial" w:hAnsi="Arial" w:cs="Arial"/>
                <w:b/>
              </w:rPr>
              <w:t>AW</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8</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16C04">
            <w:pPr>
              <w:pStyle w:val="TableStyle2"/>
              <w:rPr>
                <w:rFonts w:ascii="Arial" w:hAnsi="Arial" w:cs="Arial"/>
                <w:b/>
                <w:bCs/>
                <w:sz w:val="24"/>
                <w:szCs w:val="24"/>
              </w:rPr>
            </w:pPr>
            <w:r>
              <w:rPr>
                <w:rFonts w:ascii="Arial" w:hAnsi="Arial" w:cs="Arial"/>
                <w:b/>
                <w:bCs/>
                <w:sz w:val="24"/>
                <w:szCs w:val="24"/>
              </w:rPr>
              <w:t>Amnesty Film</w:t>
            </w:r>
            <w:r w:rsidR="00EF6F89">
              <w:rPr>
                <w:rFonts w:ascii="Arial" w:hAnsi="Arial" w:cs="Arial"/>
                <w:b/>
                <w:bCs/>
                <w:sz w:val="24"/>
                <w:szCs w:val="24"/>
              </w:rPr>
              <w:t xml:space="preserve"> – 13</w:t>
            </w:r>
            <w:r w:rsidR="00EF6F89" w:rsidRPr="00EF6F89">
              <w:rPr>
                <w:rFonts w:ascii="Arial" w:hAnsi="Arial" w:cs="Arial"/>
                <w:b/>
                <w:bCs/>
                <w:sz w:val="24"/>
                <w:szCs w:val="24"/>
                <w:vertAlign w:val="superscript"/>
              </w:rPr>
              <w:t>th</w:t>
            </w:r>
            <w:r w:rsidR="00EF6F89">
              <w:rPr>
                <w:rFonts w:ascii="Arial" w:hAnsi="Arial" w:cs="Arial"/>
                <w:b/>
                <w:bCs/>
                <w:sz w:val="24"/>
                <w:szCs w:val="24"/>
              </w:rPr>
              <w:t xml:space="preserve"> November</w:t>
            </w:r>
          </w:p>
          <w:p w:rsidR="00316C04" w:rsidRDefault="00316C04">
            <w:pPr>
              <w:pStyle w:val="TableStyle2"/>
              <w:rPr>
                <w:rFonts w:ascii="Arial" w:hAnsi="Arial" w:cs="Arial"/>
                <w:sz w:val="24"/>
                <w:szCs w:val="24"/>
              </w:rPr>
            </w:pPr>
          </w:p>
          <w:p w:rsidR="00316C04" w:rsidRDefault="00EF6F89">
            <w:pPr>
              <w:pStyle w:val="TableStyle2"/>
              <w:rPr>
                <w:rFonts w:ascii="Arial" w:hAnsi="Arial" w:cs="Arial"/>
                <w:sz w:val="24"/>
                <w:szCs w:val="24"/>
              </w:rPr>
            </w:pPr>
            <w:r>
              <w:rPr>
                <w:rFonts w:ascii="Arial" w:hAnsi="Arial" w:cs="Arial"/>
                <w:sz w:val="24"/>
                <w:szCs w:val="24"/>
              </w:rPr>
              <w:t>The Film ‘</w:t>
            </w:r>
            <w:hyperlink r:id="rId22" w:history="1">
              <w:r w:rsidRPr="00F72371">
                <w:rPr>
                  <w:rStyle w:val="Hyperlink"/>
                  <w:rFonts w:ascii="Arial" w:hAnsi="Arial" w:cs="Arial"/>
                  <w:sz w:val="24"/>
                  <w:szCs w:val="24"/>
                </w:rPr>
                <w:t>Nae Passeran</w:t>
              </w:r>
            </w:hyperlink>
            <w:r>
              <w:rPr>
                <w:rFonts w:ascii="Arial" w:hAnsi="Arial" w:cs="Arial"/>
                <w:sz w:val="24"/>
                <w:szCs w:val="24"/>
              </w:rPr>
              <w:t>’ will be shown at 7.30 pm at the Arts Centre.  Posters for circulation have been produced by FD</w:t>
            </w:r>
          </w:p>
          <w:p w:rsidR="00EF6F89" w:rsidRDefault="00EF6F89">
            <w:pPr>
              <w:pStyle w:val="TableStyle2"/>
              <w:rPr>
                <w:rFonts w:ascii="Arial" w:hAnsi="Arial" w:cs="Arial"/>
                <w:sz w:val="24"/>
                <w:szCs w:val="24"/>
              </w:rPr>
            </w:pPr>
          </w:p>
          <w:p w:rsidR="00EF6F89" w:rsidRDefault="00EF6F89">
            <w:pPr>
              <w:pStyle w:val="TableStyle2"/>
              <w:rPr>
                <w:rFonts w:ascii="Arial" w:hAnsi="Arial" w:cs="Arial"/>
                <w:sz w:val="24"/>
                <w:szCs w:val="24"/>
              </w:rPr>
            </w:pPr>
            <w:r>
              <w:rPr>
                <w:rFonts w:ascii="Arial" w:hAnsi="Arial" w:cs="Arial"/>
                <w:sz w:val="24"/>
                <w:szCs w:val="24"/>
              </w:rPr>
              <w:t>Group members are asked to be at the Arts Centre by 6.45 pm with tabards, clipboards, pens and leaflets about the Group.</w:t>
            </w:r>
          </w:p>
          <w:p w:rsidR="007C4C81" w:rsidRPr="00BE4719" w:rsidRDefault="007C4C8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FD</w:t>
            </w:r>
          </w:p>
          <w:p w:rsidR="00EF6F89" w:rsidRPr="00EF6F89" w:rsidRDefault="00EF6F89">
            <w:pPr>
              <w:pStyle w:val="TableStyle2"/>
              <w:rPr>
                <w:rFonts w:ascii="Arial" w:hAnsi="Arial" w:cs="Arial"/>
                <w:b/>
                <w:sz w:val="24"/>
                <w:szCs w:val="24"/>
              </w:rPr>
            </w:pPr>
            <w:r w:rsidRPr="00EF6F89">
              <w:rPr>
                <w:rFonts w:ascii="Arial" w:hAnsi="Arial" w:cs="Arial"/>
                <w:b/>
                <w:sz w:val="24"/>
                <w:szCs w:val="24"/>
              </w:rPr>
              <w:t>All</w:t>
            </w:r>
          </w:p>
        </w:tc>
      </w:tr>
      <w:tr w:rsidR="005472EB" w:rsidRPr="00BE4719">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9</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F6F89" w:rsidRDefault="00EF6F89">
            <w:pPr>
              <w:pStyle w:val="TableStyle2"/>
              <w:rPr>
                <w:rFonts w:ascii="Arial" w:hAnsi="Arial" w:cs="Arial"/>
                <w:b/>
                <w:bCs/>
                <w:sz w:val="24"/>
                <w:szCs w:val="24"/>
              </w:rPr>
            </w:pPr>
            <w:r>
              <w:rPr>
                <w:rFonts w:ascii="Arial" w:hAnsi="Arial" w:cs="Arial"/>
                <w:b/>
                <w:bCs/>
                <w:sz w:val="24"/>
                <w:szCs w:val="24"/>
              </w:rPr>
              <w:t>St Thomas’s Christmas Tree</w:t>
            </w:r>
            <w:r w:rsidR="00BE4719">
              <w:rPr>
                <w:rFonts w:ascii="Arial" w:hAnsi="Arial" w:cs="Arial"/>
                <w:b/>
                <w:bCs/>
                <w:sz w:val="24"/>
                <w:szCs w:val="24"/>
              </w:rPr>
              <w:t xml:space="preserve"> </w:t>
            </w:r>
            <w:r w:rsidR="0065128D">
              <w:rPr>
                <w:rFonts w:ascii="Arial" w:hAnsi="Arial" w:cs="Arial"/>
                <w:b/>
                <w:bCs/>
                <w:sz w:val="24"/>
                <w:szCs w:val="24"/>
              </w:rPr>
              <w:t>– 3</w:t>
            </w:r>
            <w:r w:rsidR="0065128D" w:rsidRPr="0065128D">
              <w:rPr>
                <w:rFonts w:ascii="Arial" w:hAnsi="Arial" w:cs="Arial"/>
                <w:b/>
                <w:bCs/>
                <w:sz w:val="24"/>
                <w:szCs w:val="24"/>
                <w:vertAlign w:val="superscript"/>
              </w:rPr>
              <w:t>rd</w:t>
            </w:r>
            <w:r w:rsidR="0065128D">
              <w:rPr>
                <w:rFonts w:ascii="Arial" w:hAnsi="Arial" w:cs="Arial"/>
                <w:b/>
                <w:bCs/>
                <w:sz w:val="24"/>
                <w:szCs w:val="24"/>
              </w:rPr>
              <w:t>-8</w:t>
            </w:r>
            <w:r w:rsidR="0065128D" w:rsidRPr="0065128D">
              <w:rPr>
                <w:rFonts w:ascii="Arial" w:hAnsi="Arial" w:cs="Arial"/>
                <w:b/>
                <w:bCs/>
                <w:sz w:val="24"/>
                <w:szCs w:val="24"/>
                <w:vertAlign w:val="superscript"/>
              </w:rPr>
              <w:t>th</w:t>
            </w:r>
            <w:r w:rsidR="0065128D">
              <w:rPr>
                <w:rFonts w:ascii="Arial" w:hAnsi="Arial" w:cs="Arial"/>
                <w:b/>
                <w:bCs/>
                <w:sz w:val="24"/>
                <w:szCs w:val="24"/>
              </w:rPr>
              <w:t xml:space="preserve"> December</w:t>
            </w:r>
            <w:r w:rsidR="00BE4719">
              <w:rPr>
                <w:rFonts w:ascii="Arial" w:hAnsi="Arial" w:cs="Arial"/>
                <w:b/>
                <w:bCs/>
                <w:sz w:val="24"/>
                <w:szCs w:val="24"/>
              </w:rPr>
              <w:t xml:space="preserve"> </w:t>
            </w:r>
          </w:p>
          <w:p w:rsidR="00EF6F89" w:rsidRDefault="00EF6F89">
            <w:pPr>
              <w:pStyle w:val="TableStyle2"/>
              <w:rPr>
                <w:rFonts w:ascii="Arial" w:hAnsi="Arial" w:cs="Arial"/>
                <w:b/>
                <w:bCs/>
                <w:sz w:val="24"/>
                <w:szCs w:val="24"/>
              </w:rPr>
            </w:pPr>
          </w:p>
          <w:p w:rsidR="005472EB" w:rsidRDefault="00EF6F89">
            <w:pPr>
              <w:pStyle w:val="TableStyle2"/>
              <w:rPr>
                <w:rFonts w:ascii="Arial" w:hAnsi="Arial" w:cs="Arial"/>
                <w:b/>
                <w:bCs/>
                <w:sz w:val="24"/>
                <w:szCs w:val="24"/>
              </w:rPr>
            </w:pPr>
            <w:r>
              <w:rPr>
                <w:rFonts w:ascii="Arial" w:hAnsi="Arial" w:cs="Arial"/>
                <w:bCs/>
                <w:sz w:val="24"/>
                <w:szCs w:val="24"/>
              </w:rPr>
              <w:t>FD will send the application form to St Thomas’s and will contact AW and LC to arrange a planning meeting.</w:t>
            </w:r>
            <w:r w:rsidR="00BE4719">
              <w:rPr>
                <w:rFonts w:ascii="Arial" w:hAnsi="Arial" w:cs="Arial"/>
                <w:b/>
                <w:bCs/>
                <w:sz w:val="24"/>
                <w:szCs w:val="24"/>
              </w:rPr>
              <w:t xml:space="preserve"> </w:t>
            </w:r>
          </w:p>
          <w:p w:rsidR="00EF6F89" w:rsidRPr="00BE4719" w:rsidRDefault="00EF6F8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EF6F89" w:rsidRDefault="005879E7">
            <w:pPr>
              <w:pStyle w:val="TableStyle2"/>
              <w:rPr>
                <w:rFonts w:ascii="Arial" w:hAnsi="Arial" w:cs="Arial"/>
                <w:b/>
                <w:sz w:val="24"/>
                <w:szCs w:val="24"/>
              </w:rPr>
            </w:pPr>
            <w:r w:rsidRPr="00EF6F89">
              <w:rPr>
                <w:rFonts w:ascii="Arial" w:hAnsi="Arial" w:cs="Arial"/>
                <w:b/>
                <w:bCs/>
                <w:sz w:val="24"/>
                <w:szCs w:val="24"/>
              </w:rPr>
              <w:t>FD</w:t>
            </w:r>
          </w:p>
          <w:p w:rsidR="005472EB" w:rsidRPr="00EF6F89" w:rsidRDefault="005879E7">
            <w:pPr>
              <w:pStyle w:val="TableStyle2"/>
              <w:rPr>
                <w:rFonts w:ascii="Arial" w:hAnsi="Arial" w:cs="Arial"/>
                <w:b/>
                <w:bCs/>
                <w:sz w:val="24"/>
                <w:szCs w:val="24"/>
              </w:rPr>
            </w:pPr>
            <w:r w:rsidRPr="00EF6F89">
              <w:rPr>
                <w:rFonts w:ascii="Arial" w:hAnsi="Arial" w:cs="Arial"/>
                <w:b/>
                <w:bCs/>
                <w:sz w:val="24"/>
                <w:szCs w:val="24"/>
              </w:rPr>
              <w:t>A</w:t>
            </w:r>
            <w:r w:rsidR="00EF6F89" w:rsidRPr="00EF6F89">
              <w:rPr>
                <w:rFonts w:ascii="Arial" w:hAnsi="Arial" w:cs="Arial"/>
                <w:b/>
                <w:bCs/>
                <w:sz w:val="24"/>
                <w:szCs w:val="24"/>
              </w:rPr>
              <w:t>W</w:t>
            </w:r>
          </w:p>
          <w:p w:rsidR="00EF6F89" w:rsidRPr="00EF6F89" w:rsidRDefault="00EF6F89">
            <w:pPr>
              <w:pStyle w:val="TableStyle2"/>
              <w:rPr>
                <w:rFonts w:ascii="Arial" w:hAnsi="Arial" w:cs="Arial"/>
                <w:b/>
                <w:sz w:val="24"/>
                <w:szCs w:val="24"/>
              </w:rPr>
            </w:pPr>
            <w:r w:rsidRPr="00EF6F89">
              <w:rPr>
                <w:rFonts w:ascii="Arial" w:hAnsi="Arial" w:cs="Arial"/>
                <w:b/>
                <w:sz w:val="24"/>
                <w:szCs w:val="24"/>
              </w:rPr>
              <w:t>LC</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10</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F6F89">
            <w:pPr>
              <w:pStyle w:val="TableStyle2"/>
              <w:rPr>
                <w:rFonts w:ascii="Arial" w:hAnsi="Arial" w:cs="Arial"/>
                <w:b/>
                <w:bCs/>
                <w:sz w:val="24"/>
                <w:szCs w:val="24"/>
              </w:rPr>
            </w:pPr>
            <w:r>
              <w:rPr>
                <w:rFonts w:ascii="Arial" w:hAnsi="Arial" w:cs="Arial"/>
                <w:b/>
                <w:bCs/>
                <w:sz w:val="24"/>
                <w:szCs w:val="24"/>
              </w:rPr>
              <w:t>Write for Rights</w:t>
            </w:r>
          </w:p>
          <w:p w:rsidR="00EF6F89" w:rsidRDefault="00EF6F89">
            <w:pPr>
              <w:pStyle w:val="TableStyle2"/>
              <w:rPr>
                <w:rFonts w:ascii="Arial" w:hAnsi="Arial" w:cs="Arial"/>
                <w:sz w:val="24"/>
                <w:szCs w:val="24"/>
              </w:rPr>
            </w:pPr>
          </w:p>
          <w:p w:rsidR="00EF6F89" w:rsidRDefault="00EF6F89">
            <w:pPr>
              <w:pStyle w:val="TableStyle2"/>
              <w:rPr>
                <w:rFonts w:ascii="Arial" w:hAnsi="Arial" w:cs="Arial"/>
                <w:sz w:val="24"/>
                <w:szCs w:val="24"/>
              </w:rPr>
            </w:pPr>
            <w:r>
              <w:rPr>
                <w:rFonts w:ascii="Arial" w:hAnsi="Arial" w:cs="Arial"/>
                <w:sz w:val="24"/>
                <w:szCs w:val="24"/>
              </w:rPr>
              <w:t>AH has not received a reply from the Cathedral regarding the venue and date and will contact them again.</w:t>
            </w:r>
          </w:p>
          <w:p w:rsidR="00EF6F89" w:rsidRDefault="00EF6F89">
            <w:pPr>
              <w:pStyle w:val="TableStyle2"/>
              <w:rPr>
                <w:rFonts w:ascii="Arial" w:hAnsi="Arial" w:cs="Arial"/>
                <w:sz w:val="24"/>
                <w:szCs w:val="24"/>
              </w:rPr>
            </w:pPr>
          </w:p>
          <w:p w:rsidR="00EF6F89" w:rsidRDefault="00EF6F89">
            <w:pPr>
              <w:pStyle w:val="TableStyle2"/>
              <w:rPr>
                <w:rFonts w:ascii="Arial" w:hAnsi="Arial" w:cs="Arial"/>
                <w:sz w:val="24"/>
                <w:szCs w:val="24"/>
              </w:rPr>
            </w:pPr>
            <w:r>
              <w:rPr>
                <w:rFonts w:ascii="Arial" w:hAnsi="Arial" w:cs="Arial"/>
                <w:sz w:val="24"/>
                <w:szCs w:val="24"/>
              </w:rPr>
              <w:t>It was agreed that FD would arrange for the printing of</w:t>
            </w:r>
            <w:r w:rsidR="0068311B">
              <w:rPr>
                <w:rFonts w:ascii="Arial" w:hAnsi="Arial" w:cs="Arial"/>
                <w:sz w:val="24"/>
                <w:szCs w:val="24"/>
              </w:rPr>
              <w:t xml:space="preserve"> 200 cards with a choice of 4 paintings by PD.  The Group sent thanks to PD for his generosity.</w:t>
            </w:r>
          </w:p>
          <w:p w:rsidR="0068311B" w:rsidRDefault="0068311B">
            <w:pPr>
              <w:pStyle w:val="TableStyle2"/>
              <w:rPr>
                <w:rFonts w:ascii="Arial" w:hAnsi="Arial" w:cs="Arial"/>
                <w:sz w:val="24"/>
                <w:szCs w:val="24"/>
              </w:rPr>
            </w:pPr>
          </w:p>
          <w:p w:rsidR="0068311B" w:rsidRDefault="0068311B">
            <w:pPr>
              <w:pStyle w:val="TableStyle2"/>
              <w:rPr>
                <w:rFonts w:ascii="Arial" w:hAnsi="Arial" w:cs="Arial"/>
                <w:sz w:val="24"/>
                <w:szCs w:val="24"/>
              </w:rPr>
            </w:pPr>
            <w:r>
              <w:rPr>
                <w:rFonts w:ascii="Arial" w:hAnsi="Arial" w:cs="Arial"/>
                <w:sz w:val="24"/>
                <w:szCs w:val="24"/>
              </w:rPr>
              <w:t>The cards will feature the simple greeting ‘Thinking of you’ on the back.</w:t>
            </w:r>
          </w:p>
          <w:p w:rsidR="007C6779" w:rsidRPr="00BE4719" w:rsidRDefault="007C677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F6F89">
            <w:pPr>
              <w:rPr>
                <w:rFonts w:ascii="Arial" w:hAnsi="Arial" w:cs="Arial"/>
                <w:b/>
              </w:rPr>
            </w:pPr>
            <w:r>
              <w:rPr>
                <w:rFonts w:ascii="Arial" w:hAnsi="Arial" w:cs="Arial"/>
                <w:b/>
              </w:rPr>
              <w:t>AH</w:t>
            </w:r>
          </w:p>
          <w:p w:rsidR="00EF6F89" w:rsidRDefault="00EF6F89">
            <w:pPr>
              <w:rPr>
                <w:rFonts w:ascii="Arial" w:hAnsi="Arial" w:cs="Arial"/>
                <w:b/>
              </w:rPr>
            </w:pPr>
            <w:r>
              <w:rPr>
                <w:rFonts w:ascii="Arial" w:hAnsi="Arial" w:cs="Arial"/>
                <w:b/>
              </w:rPr>
              <w:t>FD</w:t>
            </w:r>
          </w:p>
          <w:p w:rsidR="00EF6F89" w:rsidRPr="00EF6F89" w:rsidRDefault="00EF6F89">
            <w:pPr>
              <w:rPr>
                <w:rFonts w:ascii="Arial" w:hAnsi="Arial" w:cs="Arial"/>
                <w:b/>
              </w:rPr>
            </w:pPr>
            <w:r>
              <w:rPr>
                <w:rFonts w:ascii="Arial" w:hAnsi="Arial" w:cs="Arial"/>
                <w:b/>
              </w:rPr>
              <w:t>All</w:t>
            </w:r>
          </w:p>
        </w:tc>
      </w:tr>
      <w:tr w:rsidR="0068311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8311B" w:rsidRPr="00BE4719" w:rsidRDefault="0068311B">
            <w:pPr>
              <w:jc w:val="right"/>
              <w:rPr>
                <w:rFonts w:ascii="Arial" w:hAnsi="Arial" w:cs="Arial"/>
                <w:color w:val="000000"/>
              </w:rPr>
            </w:pPr>
            <w:r>
              <w:rPr>
                <w:rFonts w:ascii="Arial" w:hAnsi="Arial" w:cs="Arial"/>
                <w:color w:val="000000"/>
              </w:rPr>
              <w:t>11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8311B" w:rsidRDefault="0068311B">
            <w:pPr>
              <w:pStyle w:val="TableStyle2"/>
              <w:rPr>
                <w:rFonts w:ascii="Arial" w:hAnsi="Arial" w:cs="Arial"/>
                <w:b/>
                <w:bCs/>
                <w:sz w:val="24"/>
                <w:szCs w:val="24"/>
              </w:rPr>
            </w:pPr>
            <w:r>
              <w:rPr>
                <w:rFonts w:ascii="Arial" w:hAnsi="Arial" w:cs="Arial"/>
                <w:b/>
                <w:bCs/>
                <w:sz w:val="24"/>
                <w:szCs w:val="24"/>
              </w:rPr>
              <w:t>Carol Singing</w:t>
            </w:r>
          </w:p>
          <w:p w:rsidR="0068311B" w:rsidRDefault="0068311B">
            <w:pPr>
              <w:pStyle w:val="TableStyle2"/>
              <w:rPr>
                <w:rFonts w:ascii="Arial" w:hAnsi="Arial" w:cs="Arial"/>
                <w:b/>
                <w:bCs/>
                <w:sz w:val="24"/>
                <w:szCs w:val="24"/>
              </w:rPr>
            </w:pPr>
          </w:p>
          <w:p w:rsidR="0068311B" w:rsidRDefault="0068311B">
            <w:pPr>
              <w:pStyle w:val="TableStyle2"/>
              <w:rPr>
                <w:rFonts w:ascii="Arial" w:hAnsi="Arial" w:cs="Arial"/>
                <w:bCs/>
                <w:sz w:val="24"/>
                <w:szCs w:val="24"/>
              </w:rPr>
            </w:pPr>
            <w:r>
              <w:rPr>
                <w:rFonts w:ascii="Arial" w:hAnsi="Arial" w:cs="Arial"/>
                <w:bCs/>
                <w:sz w:val="24"/>
                <w:szCs w:val="24"/>
              </w:rPr>
              <w:t>The date has been confirmed as 17</w:t>
            </w:r>
            <w:r w:rsidRPr="0068311B">
              <w:rPr>
                <w:rFonts w:ascii="Arial" w:hAnsi="Arial" w:cs="Arial"/>
                <w:bCs/>
                <w:sz w:val="24"/>
                <w:szCs w:val="24"/>
                <w:vertAlign w:val="superscript"/>
              </w:rPr>
              <w:t>th</w:t>
            </w:r>
            <w:r>
              <w:rPr>
                <w:rFonts w:ascii="Arial" w:hAnsi="Arial" w:cs="Arial"/>
                <w:bCs/>
                <w:sz w:val="24"/>
                <w:szCs w:val="24"/>
              </w:rPr>
              <w:t xml:space="preserve"> December – with thanks to M and CS.  FD will follow up her request to JP for advice regarding the advance notification of residents.</w:t>
            </w:r>
          </w:p>
          <w:p w:rsidR="0068311B" w:rsidRPr="0068311B" w:rsidRDefault="0068311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8311B" w:rsidRDefault="0068311B">
            <w:pPr>
              <w:rPr>
                <w:rFonts w:ascii="Arial" w:hAnsi="Arial" w:cs="Arial"/>
                <w:b/>
              </w:rPr>
            </w:pPr>
            <w:r>
              <w:rPr>
                <w:rFonts w:ascii="Arial" w:hAnsi="Arial" w:cs="Arial"/>
                <w:b/>
              </w:rPr>
              <w:t>All</w:t>
            </w:r>
          </w:p>
        </w:tc>
      </w:tr>
      <w:tr w:rsidR="0068311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8311B" w:rsidRDefault="0068311B">
            <w:pPr>
              <w:jc w:val="right"/>
              <w:rPr>
                <w:rFonts w:ascii="Arial" w:hAnsi="Arial" w:cs="Arial"/>
                <w:color w:val="000000"/>
              </w:rPr>
            </w:pPr>
            <w:r>
              <w:rPr>
                <w:rFonts w:ascii="Arial" w:hAnsi="Arial" w:cs="Arial"/>
                <w:color w:val="000000"/>
              </w:rPr>
              <w:lastRenderedPageBreak/>
              <w:t>12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8311B" w:rsidRDefault="0068311B">
            <w:pPr>
              <w:pStyle w:val="TableStyle2"/>
              <w:rPr>
                <w:rFonts w:ascii="Arial" w:hAnsi="Arial" w:cs="Arial"/>
                <w:b/>
                <w:bCs/>
                <w:sz w:val="24"/>
                <w:szCs w:val="24"/>
              </w:rPr>
            </w:pPr>
            <w:r>
              <w:rPr>
                <w:rFonts w:ascii="Arial" w:hAnsi="Arial" w:cs="Arial"/>
                <w:b/>
                <w:bCs/>
                <w:sz w:val="24"/>
                <w:szCs w:val="24"/>
              </w:rPr>
              <w:t>Evensong</w:t>
            </w:r>
          </w:p>
          <w:p w:rsidR="0068311B" w:rsidRDefault="0068311B">
            <w:pPr>
              <w:pStyle w:val="TableStyle2"/>
              <w:rPr>
                <w:rFonts w:ascii="Arial" w:hAnsi="Arial" w:cs="Arial"/>
                <w:b/>
                <w:bCs/>
                <w:sz w:val="24"/>
                <w:szCs w:val="24"/>
              </w:rPr>
            </w:pPr>
          </w:p>
          <w:p w:rsidR="0068311B" w:rsidRDefault="0068311B">
            <w:pPr>
              <w:pStyle w:val="TableStyle2"/>
              <w:rPr>
                <w:rFonts w:ascii="Arial" w:hAnsi="Arial" w:cs="Arial"/>
                <w:bCs/>
                <w:sz w:val="24"/>
                <w:szCs w:val="24"/>
              </w:rPr>
            </w:pPr>
            <w:r>
              <w:rPr>
                <w:rFonts w:ascii="Arial" w:hAnsi="Arial" w:cs="Arial"/>
                <w:bCs/>
                <w:sz w:val="24"/>
                <w:szCs w:val="24"/>
              </w:rPr>
              <w:t xml:space="preserve">The date has still to be fixed, but </w:t>
            </w:r>
            <w:r w:rsidR="00E23031">
              <w:rPr>
                <w:rFonts w:ascii="Arial" w:hAnsi="Arial" w:cs="Arial"/>
                <w:bCs/>
                <w:sz w:val="24"/>
                <w:szCs w:val="24"/>
              </w:rPr>
              <w:t xml:space="preserve">the Service </w:t>
            </w:r>
            <w:r>
              <w:rPr>
                <w:rFonts w:ascii="Arial" w:hAnsi="Arial" w:cs="Arial"/>
                <w:bCs/>
                <w:sz w:val="24"/>
                <w:szCs w:val="24"/>
              </w:rPr>
              <w:t>is likely to take place in Jan/Feb 2020.</w:t>
            </w:r>
          </w:p>
          <w:p w:rsidR="007C6779" w:rsidRPr="0068311B" w:rsidRDefault="007C6779">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8311B" w:rsidRDefault="0068311B">
            <w:pPr>
              <w:rPr>
                <w:rFonts w:ascii="Arial" w:hAnsi="Arial" w:cs="Arial"/>
                <w:b/>
              </w:rPr>
            </w:pPr>
            <w:r>
              <w:rPr>
                <w:rFonts w:ascii="Arial" w:hAnsi="Arial" w:cs="Arial"/>
                <w:b/>
              </w:rPr>
              <w:t>AH</w:t>
            </w:r>
          </w:p>
          <w:p w:rsidR="0068311B" w:rsidRDefault="0068311B">
            <w:pPr>
              <w:rPr>
                <w:rFonts w:ascii="Arial" w:hAnsi="Arial" w:cs="Arial"/>
                <w:b/>
              </w:rPr>
            </w:pPr>
            <w:r>
              <w:rPr>
                <w:rFonts w:ascii="Arial" w:hAnsi="Arial" w:cs="Arial"/>
                <w:b/>
              </w:rPr>
              <w:t>All</w:t>
            </w:r>
          </w:p>
        </w:tc>
      </w:tr>
      <w:tr w:rsidR="0068311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8311B" w:rsidRDefault="0068311B">
            <w:pPr>
              <w:jc w:val="right"/>
              <w:rPr>
                <w:rFonts w:ascii="Arial" w:hAnsi="Arial" w:cs="Arial"/>
                <w:color w:val="000000"/>
              </w:rPr>
            </w:pPr>
            <w:r>
              <w:rPr>
                <w:rFonts w:ascii="Arial" w:hAnsi="Arial" w:cs="Arial"/>
                <w:color w:val="000000"/>
              </w:rPr>
              <w:t>13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8311B" w:rsidRDefault="0068311B">
            <w:pPr>
              <w:pStyle w:val="TableStyle2"/>
              <w:rPr>
                <w:rFonts w:ascii="Arial" w:hAnsi="Arial" w:cs="Arial"/>
                <w:b/>
                <w:bCs/>
                <w:sz w:val="24"/>
                <w:szCs w:val="24"/>
              </w:rPr>
            </w:pPr>
            <w:r>
              <w:rPr>
                <w:rFonts w:ascii="Arial" w:hAnsi="Arial" w:cs="Arial"/>
                <w:b/>
                <w:bCs/>
                <w:sz w:val="24"/>
                <w:szCs w:val="24"/>
              </w:rPr>
              <w:t>Human Rights Act</w:t>
            </w:r>
          </w:p>
          <w:p w:rsidR="0068311B" w:rsidRDefault="0068311B">
            <w:pPr>
              <w:pStyle w:val="TableStyle2"/>
              <w:rPr>
                <w:rFonts w:ascii="Arial" w:hAnsi="Arial" w:cs="Arial"/>
                <w:b/>
                <w:bCs/>
                <w:sz w:val="24"/>
                <w:szCs w:val="24"/>
              </w:rPr>
            </w:pPr>
          </w:p>
          <w:p w:rsidR="0068311B" w:rsidRDefault="0068311B">
            <w:pPr>
              <w:pStyle w:val="TableStyle2"/>
              <w:rPr>
                <w:rFonts w:ascii="Arial" w:hAnsi="Arial" w:cs="Arial"/>
                <w:bCs/>
                <w:sz w:val="24"/>
                <w:szCs w:val="24"/>
              </w:rPr>
            </w:pPr>
            <w:r>
              <w:rPr>
                <w:rFonts w:ascii="Arial" w:hAnsi="Arial" w:cs="Arial"/>
                <w:bCs/>
                <w:sz w:val="24"/>
                <w:szCs w:val="24"/>
              </w:rPr>
              <w:t xml:space="preserve">Concern was expressed at the reports that Dominic Cummings,  </w:t>
            </w:r>
            <w:r w:rsidR="00E23031">
              <w:rPr>
                <w:rFonts w:ascii="Arial" w:hAnsi="Arial" w:cs="Arial"/>
                <w:bCs/>
                <w:sz w:val="24"/>
                <w:szCs w:val="24"/>
              </w:rPr>
              <w:t xml:space="preserve">following the advent of Brexit, </w:t>
            </w:r>
            <w:r>
              <w:rPr>
                <w:rFonts w:ascii="Arial" w:hAnsi="Arial" w:cs="Arial"/>
                <w:bCs/>
                <w:sz w:val="24"/>
                <w:szCs w:val="24"/>
              </w:rPr>
              <w:t>is seeking to take the UK out of the European Court of Human Rights.</w:t>
            </w:r>
          </w:p>
          <w:p w:rsidR="0068311B" w:rsidRDefault="0068311B">
            <w:pPr>
              <w:pStyle w:val="TableStyle2"/>
              <w:rPr>
                <w:rFonts w:ascii="Arial" w:hAnsi="Arial" w:cs="Arial"/>
                <w:bCs/>
                <w:sz w:val="24"/>
                <w:szCs w:val="24"/>
              </w:rPr>
            </w:pPr>
          </w:p>
          <w:p w:rsidR="0068311B" w:rsidRDefault="0068311B">
            <w:pPr>
              <w:pStyle w:val="TableStyle2"/>
              <w:rPr>
                <w:rFonts w:ascii="Arial" w:hAnsi="Arial" w:cs="Arial"/>
                <w:bCs/>
                <w:sz w:val="24"/>
                <w:szCs w:val="24"/>
              </w:rPr>
            </w:pPr>
            <w:r>
              <w:rPr>
                <w:rFonts w:ascii="Arial" w:hAnsi="Arial" w:cs="Arial"/>
                <w:bCs/>
                <w:sz w:val="24"/>
                <w:szCs w:val="24"/>
              </w:rPr>
              <w:t>This will be kept under review.</w:t>
            </w:r>
          </w:p>
          <w:p w:rsidR="007C6779" w:rsidRPr="0068311B" w:rsidRDefault="007C6779">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8311B" w:rsidRDefault="0068311B">
            <w:pPr>
              <w:rPr>
                <w:rFonts w:ascii="Arial" w:hAnsi="Arial" w:cs="Arial"/>
                <w:b/>
              </w:rPr>
            </w:pPr>
            <w:r>
              <w:rPr>
                <w:rFonts w:ascii="Arial" w:hAnsi="Arial" w:cs="Arial"/>
                <w:b/>
              </w:rPr>
              <w:t>All</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65128D">
              <w:rPr>
                <w:rFonts w:ascii="Arial" w:hAnsi="Arial" w:cs="Arial"/>
                <w:color w:val="000000"/>
              </w:rPr>
              <w:t>4</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5128D">
            <w:pPr>
              <w:pStyle w:val="TableStyle2"/>
              <w:rPr>
                <w:rFonts w:ascii="Arial" w:hAnsi="Arial" w:cs="Arial"/>
                <w:b/>
                <w:bCs/>
                <w:sz w:val="24"/>
                <w:szCs w:val="24"/>
              </w:rPr>
            </w:pPr>
            <w:r>
              <w:rPr>
                <w:rFonts w:ascii="Arial" w:hAnsi="Arial" w:cs="Arial"/>
                <w:b/>
                <w:bCs/>
                <w:sz w:val="24"/>
                <w:szCs w:val="24"/>
              </w:rPr>
              <w:t>AOB</w:t>
            </w:r>
          </w:p>
          <w:p w:rsidR="0065128D" w:rsidRDefault="0065128D">
            <w:pPr>
              <w:pStyle w:val="TableStyle2"/>
              <w:rPr>
                <w:rFonts w:ascii="Arial" w:hAnsi="Arial" w:cs="Arial"/>
                <w:sz w:val="24"/>
                <w:szCs w:val="24"/>
              </w:rPr>
            </w:pPr>
          </w:p>
          <w:p w:rsidR="0065128D" w:rsidRDefault="0065128D" w:rsidP="0065128D">
            <w:pPr>
              <w:pStyle w:val="TableStyle2"/>
              <w:numPr>
                <w:ilvl w:val="0"/>
                <w:numId w:val="10"/>
              </w:numPr>
              <w:rPr>
                <w:rFonts w:ascii="Arial" w:hAnsi="Arial" w:cs="Arial"/>
                <w:sz w:val="24"/>
                <w:szCs w:val="24"/>
              </w:rPr>
            </w:pPr>
            <w:r>
              <w:rPr>
                <w:rFonts w:ascii="Arial" w:hAnsi="Arial" w:cs="Arial"/>
                <w:sz w:val="24"/>
                <w:szCs w:val="24"/>
              </w:rPr>
              <w:t xml:space="preserve">TM had received a response with a translation from JS in </w:t>
            </w:r>
            <w:r w:rsidR="00E23031">
              <w:rPr>
                <w:rFonts w:ascii="Arial" w:hAnsi="Arial" w:cs="Arial"/>
                <w:sz w:val="24"/>
                <w:szCs w:val="24"/>
              </w:rPr>
              <w:t>Moscow</w:t>
            </w:r>
            <w:r>
              <w:rPr>
                <w:rFonts w:ascii="Arial" w:hAnsi="Arial" w:cs="Arial"/>
                <w:sz w:val="24"/>
                <w:szCs w:val="24"/>
              </w:rPr>
              <w:t xml:space="preserve"> regarding the letter he had received.  It concerned a prisoner in Russia who had received a life sentence for involvement in an attack in 200</w:t>
            </w:r>
            <w:r w:rsidR="00E23031">
              <w:rPr>
                <w:rFonts w:ascii="Arial" w:hAnsi="Arial" w:cs="Arial"/>
                <w:sz w:val="24"/>
                <w:szCs w:val="24"/>
              </w:rPr>
              <w:t xml:space="preserve">5 </w:t>
            </w:r>
            <w:r>
              <w:rPr>
                <w:rFonts w:ascii="Arial" w:hAnsi="Arial" w:cs="Arial"/>
                <w:sz w:val="24"/>
                <w:szCs w:val="24"/>
              </w:rPr>
              <w:t>and had appealed to the High Court regarding the unsatisfactory prison conditions.  His last appeal in 2016 had not been successful</w:t>
            </w:r>
            <w:r w:rsidR="00732F20">
              <w:rPr>
                <w:rFonts w:ascii="Arial" w:hAnsi="Arial" w:cs="Arial"/>
                <w:sz w:val="24"/>
                <w:szCs w:val="24"/>
              </w:rPr>
              <w:t>.</w:t>
            </w:r>
          </w:p>
          <w:p w:rsidR="00732F20" w:rsidRDefault="00732F20" w:rsidP="00732F20">
            <w:pPr>
              <w:pStyle w:val="TableStyle2"/>
              <w:ind w:left="720"/>
              <w:rPr>
                <w:rFonts w:ascii="Arial" w:hAnsi="Arial" w:cs="Arial"/>
                <w:sz w:val="24"/>
                <w:szCs w:val="24"/>
              </w:rPr>
            </w:pPr>
          </w:p>
          <w:p w:rsidR="00732F20" w:rsidRDefault="00732F20" w:rsidP="0065128D">
            <w:pPr>
              <w:pStyle w:val="TableStyle2"/>
              <w:numPr>
                <w:ilvl w:val="0"/>
                <w:numId w:val="10"/>
              </w:numPr>
              <w:rPr>
                <w:rFonts w:ascii="Arial" w:hAnsi="Arial" w:cs="Arial"/>
                <w:sz w:val="24"/>
                <w:szCs w:val="24"/>
              </w:rPr>
            </w:pPr>
            <w:r>
              <w:rPr>
                <w:rFonts w:ascii="Arial" w:hAnsi="Arial" w:cs="Arial"/>
                <w:sz w:val="24"/>
                <w:szCs w:val="24"/>
              </w:rPr>
              <w:t xml:space="preserve">TM raised the possibility of running special evening events to publicise our Group, and suggested short films on our campaigns.  </w:t>
            </w:r>
          </w:p>
          <w:p w:rsidR="00732F20" w:rsidRDefault="00732F20" w:rsidP="00732F20">
            <w:pPr>
              <w:pStyle w:val="ListParagraph"/>
              <w:rPr>
                <w:rFonts w:cs="Arial"/>
              </w:rPr>
            </w:pPr>
          </w:p>
          <w:p w:rsidR="00732F20" w:rsidRDefault="00732F20" w:rsidP="00732F20">
            <w:pPr>
              <w:pStyle w:val="TableStyle2"/>
              <w:ind w:left="720"/>
              <w:rPr>
                <w:rFonts w:ascii="Arial" w:hAnsi="Arial" w:cs="Arial"/>
                <w:sz w:val="24"/>
                <w:szCs w:val="24"/>
              </w:rPr>
            </w:pPr>
            <w:r>
              <w:rPr>
                <w:rFonts w:ascii="Arial" w:hAnsi="Arial" w:cs="Arial"/>
                <w:sz w:val="24"/>
                <w:szCs w:val="24"/>
              </w:rPr>
              <w:t>AW offered to make contact with a local ska group regarding the possibility of a local fund-raiser.</w:t>
            </w:r>
          </w:p>
          <w:p w:rsidR="00732F20" w:rsidRDefault="00732F20" w:rsidP="00732F20">
            <w:pPr>
              <w:pStyle w:val="TableStyle2"/>
              <w:ind w:left="720"/>
              <w:rPr>
                <w:rFonts w:ascii="Arial" w:hAnsi="Arial" w:cs="Arial"/>
                <w:sz w:val="24"/>
                <w:szCs w:val="24"/>
              </w:rPr>
            </w:pPr>
          </w:p>
          <w:p w:rsidR="00732F20" w:rsidRDefault="00732F20" w:rsidP="00732F20">
            <w:pPr>
              <w:pStyle w:val="TableStyle2"/>
              <w:ind w:left="720"/>
              <w:rPr>
                <w:rFonts w:ascii="Arial" w:hAnsi="Arial" w:cs="Arial"/>
                <w:sz w:val="24"/>
                <w:szCs w:val="24"/>
              </w:rPr>
            </w:pPr>
            <w:r>
              <w:rPr>
                <w:rFonts w:ascii="Arial" w:hAnsi="Arial" w:cs="Arial"/>
                <w:sz w:val="24"/>
                <w:szCs w:val="24"/>
              </w:rPr>
              <w:t>EB was concerned that any such events should have a good chance of attracting significant numbers.</w:t>
            </w:r>
          </w:p>
          <w:p w:rsidR="00732F20" w:rsidRPr="00BE4719" w:rsidRDefault="00732F20" w:rsidP="00732F20">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5128D" w:rsidRDefault="0065128D">
            <w:pPr>
              <w:rPr>
                <w:rFonts w:ascii="Arial" w:hAnsi="Arial" w:cs="Arial"/>
                <w:b/>
              </w:rPr>
            </w:pPr>
            <w:r w:rsidRPr="0065128D">
              <w:rPr>
                <w:rFonts w:ascii="Arial" w:hAnsi="Arial" w:cs="Arial"/>
                <w:b/>
              </w:rPr>
              <w:t>All</w:t>
            </w:r>
          </w:p>
        </w:tc>
      </w:tr>
      <w:tr w:rsidR="00732F20" w:rsidRPr="00BE4719" w:rsidTr="00696BDA">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32F20" w:rsidRPr="00BE4719" w:rsidRDefault="00732F20">
            <w:pPr>
              <w:jc w:val="right"/>
              <w:rPr>
                <w:rFonts w:ascii="Arial" w:hAnsi="Arial" w:cs="Arial"/>
                <w:color w:val="000000"/>
              </w:rPr>
            </w:pPr>
            <w:r>
              <w:rPr>
                <w:rFonts w:ascii="Arial" w:hAnsi="Arial" w:cs="Arial"/>
                <w:color w:val="000000"/>
              </w:rPr>
              <w:t>15</w:t>
            </w:r>
          </w:p>
        </w:tc>
        <w:tc>
          <w:tcPr>
            <w:tcW w:w="7414" w:type="dxa"/>
            <w:tcBorders>
              <w:top w:val="single" w:sz="2" w:space="0" w:color="000000"/>
              <w:left w:val="single" w:sz="2" w:space="0" w:color="000000"/>
              <w:bottom w:val="single" w:sz="2" w:space="0" w:color="000000"/>
              <w:right w:val="single" w:sz="2" w:space="0" w:color="000000"/>
            </w:tcBorders>
            <w:shd w:val="clear" w:color="auto" w:fill="FFEDD7" w:themeFill="accent4" w:themeFillTint="33"/>
            <w:tcMar>
              <w:top w:w="80" w:type="dxa"/>
              <w:left w:w="80" w:type="dxa"/>
              <w:bottom w:w="80" w:type="dxa"/>
              <w:right w:w="80" w:type="dxa"/>
            </w:tcMar>
          </w:tcPr>
          <w:p w:rsidR="00732F20" w:rsidRDefault="00732F20">
            <w:pPr>
              <w:pStyle w:val="TableStyle2"/>
              <w:rPr>
                <w:rFonts w:ascii="Arial" w:hAnsi="Arial" w:cs="Arial"/>
                <w:b/>
                <w:bCs/>
                <w:sz w:val="24"/>
                <w:szCs w:val="24"/>
              </w:rPr>
            </w:pPr>
            <w:r>
              <w:rPr>
                <w:rFonts w:ascii="Arial" w:hAnsi="Arial" w:cs="Arial"/>
                <w:b/>
                <w:bCs/>
                <w:sz w:val="24"/>
                <w:szCs w:val="24"/>
              </w:rPr>
              <w:t>Forthcoming Events</w:t>
            </w:r>
          </w:p>
          <w:p w:rsidR="00732F20" w:rsidRDefault="00732F20">
            <w:pPr>
              <w:pStyle w:val="TableStyle2"/>
              <w:rPr>
                <w:rFonts w:ascii="Arial" w:hAnsi="Arial" w:cs="Arial"/>
                <w:b/>
                <w:bCs/>
                <w:sz w:val="24"/>
                <w:szCs w:val="24"/>
              </w:rPr>
            </w:pPr>
          </w:p>
          <w:p w:rsidR="00732F20" w:rsidRDefault="00732F20" w:rsidP="00732F20">
            <w:pPr>
              <w:pStyle w:val="TableStyle2"/>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Citizenship Day – 24</w:t>
            </w:r>
            <w:r w:rsidRPr="000C3C8E">
              <w:rPr>
                <w:rFonts w:ascii="Arial" w:hAnsi="Arial" w:cs="Arial"/>
                <w:bCs/>
                <w:sz w:val="24"/>
                <w:szCs w:val="24"/>
                <w:vertAlign w:val="superscript"/>
              </w:rPr>
              <w:t>th</w:t>
            </w:r>
            <w:r>
              <w:rPr>
                <w:rFonts w:ascii="Arial" w:hAnsi="Arial" w:cs="Arial"/>
                <w:bCs/>
                <w:sz w:val="24"/>
                <w:szCs w:val="24"/>
              </w:rPr>
              <w:t xml:space="preserve"> October</w:t>
            </w:r>
          </w:p>
          <w:p w:rsidR="00732F20" w:rsidRDefault="00732F20" w:rsidP="00732F20">
            <w:pPr>
              <w:pStyle w:val="TableStyle2"/>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Arts Centre Film – 13</w:t>
            </w:r>
            <w:r w:rsidRPr="000C3C8E">
              <w:rPr>
                <w:rFonts w:ascii="Arial" w:hAnsi="Arial" w:cs="Arial"/>
                <w:bCs/>
                <w:sz w:val="24"/>
                <w:szCs w:val="24"/>
                <w:vertAlign w:val="superscript"/>
              </w:rPr>
              <w:t>th</w:t>
            </w:r>
            <w:r>
              <w:rPr>
                <w:rFonts w:ascii="Arial" w:hAnsi="Arial" w:cs="Arial"/>
                <w:bCs/>
                <w:sz w:val="24"/>
                <w:szCs w:val="24"/>
              </w:rPr>
              <w:t xml:space="preserve"> November</w:t>
            </w:r>
          </w:p>
          <w:p w:rsidR="00732F20" w:rsidRDefault="00732F20" w:rsidP="00732F20">
            <w:pPr>
              <w:pStyle w:val="TableStyle2"/>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St Thomas’s Christmas Tree Festival – 3</w:t>
            </w:r>
            <w:r w:rsidRPr="009D6751">
              <w:rPr>
                <w:rFonts w:ascii="Arial" w:hAnsi="Arial" w:cs="Arial"/>
                <w:bCs/>
                <w:sz w:val="24"/>
                <w:szCs w:val="24"/>
                <w:vertAlign w:val="superscript"/>
              </w:rPr>
              <w:t>rd</w:t>
            </w:r>
            <w:r>
              <w:rPr>
                <w:rFonts w:ascii="Arial" w:hAnsi="Arial" w:cs="Arial"/>
                <w:bCs/>
                <w:sz w:val="24"/>
                <w:szCs w:val="24"/>
              </w:rPr>
              <w:t xml:space="preserve"> – 8</w:t>
            </w:r>
            <w:r w:rsidRPr="009D6751">
              <w:rPr>
                <w:rFonts w:ascii="Arial" w:hAnsi="Arial" w:cs="Arial"/>
                <w:bCs/>
                <w:sz w:val="24"/>
                <w:szCs w:val="24"/>
                <w:vertAlign w:val="superscript"/>
              </w:rPr>
              <w:t>th</w:t>
            </w:r>
            <w:r>
              <w:rPr>
                <w:rFonts w:ascii="Arial" w:hAnsi="Arial" w:cs="Arial"/>
                <w:bCs/>
                <w:sz w:val="24"/>
                <w:szCs w:val="24"/>
              </w:rPr>
              <w:t xml:space="preserve"> December</w:t>
            </w:r>
          </w:p>
          <w:p w:rsidR="00732F20" w:rsidRDefault="00732F20" w:rsidP="00732F20">
            <w:pPr>
              <w:pStyle w:val="TableStyle2"/>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50</w:t>
            </w:r>
            <w:r>
              <w:rPr>
                <w:rFonts w:ascii="Arial" w:hAnsi="Arial" w:cs="Arial"/>
                <w:bCs/>
                <w:sz w:val="24"/>
                <w:szCs w:val="24"/>
                <w:vertAlign w:val="superscript"/>
              </w:rPr>
              <w:t>th</w:t>
            </w:r>
            <w:r>
              <w:rPr>
                <w:rFonts w:ascii="Arial" w:hAnsi="Arial" w:cs="Arial"/>
                <w:bCs/>
                <w:sz w:val="24"/>
                <w:szCs w:val="24"/>
              </w:rPr>
              <w:t xml:space="preserve"> Anniversary of the abolition of the death penalty in the UK – 16</w:t>
            </w:r>
            <w:r>
              <w:rPr>
                <w:rFonts w:ascii="Arial" w:hAnsi="Arial" w:cs="Arial"/>
                <w:bCs/>
                <w:sz w:val="24"/>
                <w:szCs w:val="24"/>
                <w:vertAlign w:val="superscript"/>
              </w:rPr>
              <w:t>th</w:t>
            </w:r>
            <w:r>
              <w:rPr>
                <w:rFonts w:ascii="Arial" w:hAnsi="Arial" w:cs="Arial"/>
                <w:bCs/>
                <w:sz w:val="24"/>
                <w:szCs w:val="24"/>
              </w:rPr>
              <w:t xml:space="preserve"> December</w:t>
            </w:r>
          </w:p>
          <w:p w:rsidR="00732F20" w:rsidRDefault="00732F20" w:rsidP="00732F20">
            <w:pPr>
              <w:pStyle w:val="TableStyle2"/>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Write for Rights – TBC</w:t>
            </w:r>
          </w:p>
          <w:p w:rsidR="00732F20" w:rsidRPr="00040F56" w:rsidRDefault="00732F20" w:rsidP="00732F20">
            <w:pPr>
              <w:pStyle w:val="TableStyle2"/>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
                <w:bCs/>
                <w:sz w:val="24"/>
                <w:szCs w:val="24"/>
              </w:rPr>
            </w:pPr>
            <w:r>
              <w:rPr>
                <w:rFonts w:ascii="Arial" w:hAnsi="Arial" w:cs="Arial"/>
                <w:bCs/>
                <w:sz w:val="24"/>
                <w:szCs w:val="24"/>
              </w:rPr>
              <w:t>Carol Singing – 17</w:t>
            </w:r>
            <w:r w:rsidRPr="00E92E1C">
              <w:rPr>
                <w:rFonts w:ascii="Arial" w:hAnsi="Arial" w:cs="Arial"/>
                <w:bCs/>
                <w:sz w:val="24"/>
                <w:szCs w:val="24"/>
                <w:vertAlign w:val="superscript"/>
              </w:rPr>
              <w:t>th</w:t>
            </w:r>
            <w:r>
              <w:rPr>
                <w:rFonts w:ascii="Arial" w:hAnsi="Arial" w:cs="Arial"/>
                <w:bCs/>
                <w:sz w:val="24"/>
                <w:szCs w:val="24"/>
              </w:rPr>
              <w:t xml:space="preserve"> December</w:t>
            </w:r>
          </w:p>
          <w:p w:rsidR="00732F20" w:rsidRPr="00040F56" w:rsidRDefault="00732F20" w:rsidP="00732F20">
            <w:pPr>
              <w:pStyle w:val="TableStyle2"/>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
                <w:bCs/>
                <w:sz w:val="24"/>
                <w:szCs w:val="24"/>
              </w:rPr>
            </w:pPr>
            <w:r>
              <w:rPr>
                <w:rFonts w:ascii="Arial" w:hAnsi="Arial" w:cs="Arial"/>
                <w:bCs/>
                <w:sz w:val="24"/>
                <w:szCs w:val="24"/>
              </w:rPr>
              <w:t>Evensong – TBC</w:t>
            </w:r>
          </w:p>
          <w:p w:rsidR="00732F20" w:rsidRPr="00732F20" w:rsidRDefault="00732F20">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32F20" w:rsidRPr="0065128D" w:rsidRDefault="00732F20">
            <w:pPr>
              <w:rPr>
                <w:rFonts w:ascii="Arial" w:hAnsi="Arial" w:cs="Arial"/>
                <w:b/>
              </w:rPr>
            </w:pPr>
            <w:r>
              <w:rPr>
                <w:rFonts w:ascii="Arial" w:hAnsi="Arial" w:cs="Arial"/>
                <w:b/>
              </w:rPr>
              <w:t>All</w:t>
            </w:r>
          </w:p>
        </w:tc>
        <w:bookmarkStart w:id="0" w:name="_GoBack"/>
        <w:bookmarkEnd w:id="0"/>
      </w:tr>
      <w:tr w:rsidR="005472EB" w:rsidRPr="00BE4719">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732F20">
              <w:rPr>
                <w:rFonts w:ascii="Arial" w:hAnsi="Arial" w:cs="Arial"/>
                <w:b/>
                <w:bCs/>
                <w:sz w:val="24"/>
                <w:szCs w:val="24"/>
                <w:lang w:val="en-US"/>
              </w:rPr>
              <w:t xml:space="preserve"> 14</w:t>
            </w:r>
            <w:r w:rsidR="00732F20" w:rsidRPr="00732F20">
              <w:rPr>
                <w:rFonts w:ascii="Arial" w:hAnsi="Arial" w:cs="Arial"/>
                <w:b/>
                <w:bCs/>
                <w:sz w:val="24"/>
                <w:szCs w:val="24"/>
                <w:vertAlign w:val="superscript"/>
                <w:lang w:val="en-US"/>
              </w:rPr>
              <w:t>th</w:t>
            </w:r>
            <w:r w:rsidR="00732F20">
              <w:rPr>
                <w:rFonts w:ascii="Arial" w:hAnsi="Arial" w:cs="Arial"/>
                <w:b/>
                <w:bCs/>
                <w:sz w:val="24"/>
                <w:szCs w:val="24"/>
                <w:lang w:val="en-US"/>
              </w:rPr>
              <w:t xml:space="preserve"> November</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732F20">
              <w:rPr>
                <w:rFonts w:ascii="Arial" w:hAnsi="Arial" w:cs="Arial"/>
                <w:b/>
                <w:bCs/>
                <w:sz w:val="24"/>
                <w:szCs w:val="24"/>
                <w:lang w:val="en-US"/>
              </w:rPr>
              <w:t xml:space="preserve">   7.30 pm</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rsidR="005472EB" w:rsidRPr="00BE4719" w:rsidRDefault="005472EB">
            <w:pPr>
              <w:pStyle w:val="TableStyle2"/>
              <w:rPr>
                <w:rFonts w:ascii="Arial" w:eastAsia="Arial" w:hAnsi="Arial" w:cs="Arial"/>
                <w:b/>
                <w:bCs/>
                <w:sz w:val="24"/>
                <w:szCs w:val="24"/>
              </w:rPr>
            </w:pPr>
          </w:p>
          <w:p w:rsidR="000E1847" w:rsidRDefault="000E1847">
            <w:pPr>
              <w:pStyle w:val="TableStyle2"/>
              <w:rPr>
                <w:rFonts w:ascii="Arial" w:hAnsi="Arial" w:cs="Arial"/>
                <w:i/>
                <w:iCs/>
                <w:color w:val="0432FF"/>
                <w:sz w:val="24"/>
                <w:szCs w:val="24"/>
                <w:lang w:val="en-US"/>
              </w:rPr>
            </w:pPr>
            <w:r>
              <w:rPr>
                <w:rStyle w:val="Hyperlink0"/>
                <w:sz w:val="24"/>
                <w:szCs w:val="24"/>
                <w:lang w:val="en-US"/>
              </w:rPr>
              <w:t xml:space="preserve">Web:  </w:t>
            </w:r>
            <w:hyperlink r:id="rId23"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p>
          <w:p w:rsidR="005472EB" w:rsidRDefault="000E1847">
            <w:pPr>
              <w:pStyle w:val="TableStyle2"/>
              <w:rPr>
                <w:rFonts w:ascii="Arial" w:hAnsi="Arial" w:cs="Arial"/>
                <w:i/>
                <w:iCs/>
                <w:color w:val="0432FF"/>
                <w:sz w:val="24"/>
                <w:szCs w:val="24"/>
                <w:lang w:val="en-US"/>
              </w:rPr>
            </w:pPr>
            <w:r>
              <w:rPr>
                <w:rFonts w:ascii="Arial" w:hAnsi="Arial" w:cs="Arial"/>
                <w:i/>
                <w:iCs/>
                <w:color w:val="0432FF"/>
                <w:sz w:val="24"/>
                <w:szCs w:val="24"/>
                <w:lang w:val="en-US"/>
              </w:rPr>
              <w:t xml:space="preserve">Twitter:  </w:t>
            </w:r>
            <w:hyperlink r:id="rId24" w:history="1">
              <w:r w:rsidRPr="00E0261F">
                <w:rPr>
                  <w:rStyle w:val="Hyperlink"/>
                  <w:rFonts w:ascii="Arial" w:hAnsi="Arial" w:cs="Arial"/>
                  <w:i/>
                  <w:iCs/>
                  <w:sz w:val="24"/>
                  <w:szCs w:val="24"/>
                  <w:lang w:val="en-US"/>
                </w:rPr>
                <w:t>www.twitter.com/salisburyai</w:t>
              </w:r>
            </w:hyperlink>
          </w:p>
          <w:p w:rsidR="000E1847" w:rsidRPr="00BE4719" w:rsidRDefault="000E1847">
            <w:pPr>
              <w:pStyle w:val="TableStyle2"/>
              <w:rPr>
                <w:rFonts w:ascii="Arial" w:eastAsia="Arial" w:hAnsi="Arial" w:cs="Arial"/>
                <w:i/>
                <w:iCs/>
                <w:color w:val="0432FF"/>
                <w:sz w:val="24"/>
                <w:szCs w:val="24"/>
              </w:rPr>
            </w:pPr>
            <w:r>
              <w:rPr>
                <w:rFonts w:ascii="Arial" w:hAnsi="Arial" w:cs="Arial"/>
                <w:i/>
                <w:iCs/>
                <w:color w:val="0432FF"/>
                <w:sz w:val="24"/>
                <w:szCs w:val="24"/>
                <w:lang w:val="en-US"/>
              </w:rPr>
              <w:t xml:space="preserve">Facebook:  </w:t>
            </w:r>
            <w:hyperlink r:id="rId25" w:history="1">
              <w:r w:rsidRPr="00E0261F">
                <w:rPr>
                  <w:rStyle w:val="Hyperlink"/>
                  <w:rFonts w:ascii="Arial" w:hAnsi="Arial" w:cs="Arial"/>
                  <w:i/>
                  <w:iCs/>
                  <w:sz w:val="24"/>
                  <w:szCs w:val="24"/>
                  <w:lang w:val="en-US"/>
                </w:rPr>
                <w:t>www.facebook.com/salisburyai</w:t>
              </w:r>
            </w:hyperlink>
            <w:r>
              <w:rPr>
                <w:rFonts w:ascii="Arial" w:hAnsi="Arial" w:cs="Arial"/>
                <w:i/>
                <w:iCs/>
                <w:color w:val="0432FF"/>
                <w:sz w:val="24"/>
                <w:szCs w:val="24"/>
                <w:lang w:val="en-US"/>
              </w:rPr>
              <w:t xml:space="preserve"> </w:t>
            </w:r>
          </w:p>
          <w:p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6"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0E1847" w:rsidRDefault="000E1847">
      <w:pPr>
        <w:pStyle w:val="Body"/>
        <w:rPr>
          <w:rFonts w:ascii="Arial" w:hAnsi="Arial" w:cs="Arial"/>
          <w:sz w:val="14"/>
          <w:szCs w:val="24"/>
        </w:rPr>
      </w:pPr>
      <w:r w:rsidRPr="000E1847">
        <w:rPr>
          <w:rFonts w:ascii="Arial" w:hAnsi="Arial" w:cs="Arial"/>
          <w:sz w:val="16"/>
          <w:szCs w:val="24"/>
        </w:rPr>
        <w:t>14 October 2019</w:t>
      </w:r>
    </w:p>
    <w:sectPr w:rsidR="005472EB" w:rsidRPr="000E1847">
      <w:footerReference w:type="default" r:id="rId2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0550" w:rsidRDefault="000F0550">
      <w:r>
        <w:separator/>
      </w:r>
    </w:p>
  </w:endnote>
  <w:endnote w:type="continuationSeparator" w:id="0">
    <w:p w:rsidR="000F0550" w:rsidRDefault="000F0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8692761"/>
      <w:docPartObj>
        <w:docPartGallery w:val="Page Numbers (Bottom of Page)"/>
        <w:docPartUnique/>
      </w:docPartObj>
    </w:sdtPr>
    <w:sdtEndPr>
      <w:rPr>
        <w:color w:val="7F7F7F" w:themeColor="background1" w:themeShade="7F"/>
        <w:spacing w:val="60"/>
      </w:rPr>
    </w:sdtEndPr>
    <w:sdtContent>
      <w:p w:rsidR="008E6DA4" w:rsidRDefault="008E6DA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696BDA" w:rsidRPr="00696BDA">
          <w:rPr>
            <w:b/>
            <w:bCs/>
            <w:noProof/>
          </w:rPr>
          <w:t>8</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0550" w:rsidRDefault="000F0550">
      <w:r>
        <w:separator/>
      </w:r>
    </w:p>
  </w:footnote>
  <w:footnote w:type="continuationSeparator" w:id="0">
    <w:p w:rsidR="000F0550" w:rsidRDefault="000F05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6"/>
    <w:multiLevelType w:val="multilevel"/>
    <w:tmpl w:val="00000006"/>
    <w:name w:val="WWNum1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A022765"/>
    <w:multiLevelType w:val="hybridMultilevel"/>
    <w:tmpl w:val="15581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1E3420"/>
    <w:multiLevelType w:val="hybridMultilevel"/>
    <w:tmpl w:val="DE54DA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E75BC1"/>
    <w:multiLevelType w:val="hybridMultilevel"/>
    <w:tmpl w:val="27CE6D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D41E6D"/>
    <w:multiLevelType w:val="hybridMultilevel"/>
    <w:tmpl w:val="F8046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C7DAB"/>
    <w:multiLevelType w:val="hybridMultilevel"/>
    <w:tmpl w:val="39A60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7641B4"/>
    <w:multiLevelType w:val="hybridMultilevel"/>
    <w:tmpl w:val="43DE31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E24404"/>
    <w:multiLevelType w:val="hybridMultilevel"/>
    <w:tmpl w:val="208E2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6615DA"/>
    <w:multiLevelType w:val="hybridMultilevel"/>
    <w:tmpl w:val="ECBA2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7526FE"/>
    <w:multiLevelType w:val="hybridMultilevel"/>
    <w:tmpl w:val="1D92C7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0F47C8"/>
    <w:multiLevelType w:val="hybridMultilevel"/>
    <w:tmpl w:val="17FED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4"/>
  </w:num>
  <w:num w:numId="4">
    <w:abstractNumId w:val="6"/>
  </w:num>
  <w:num w:numId="5">
    <w:abstractNumId w:val="8"/>
  </w:num>
  <w:num w:numId="6">
    <w:abstractNumId w:val="5"/>
  </w:num>
  <w:num w:numId="7">
    <w:abstractNumId w:val="2"/>
  </w:num>
  <w:num w:numId="8">
    <w:abstractNumId w:val="9"/>
  </w:num>
  <w:num w:numId="9">
    <w:abstractNumId w:val="7"/>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04BF1"/>
    <w:rsid w:val="00010DD9"/>
    <w:rsid w:val="000A722B"/>
    <w:rsid w:val="000E1847"/>
    <w:rsid w:val="000F0550"/>
    <w:rsid w:val="001631A5"/>
    <w:rsid w:val="001E6330"/>
    <w:rsid w:val="0024622D"/>
    <w:rsid w:val="002508C3"/>
    <w:rsid w:val="0025236A"/>
    <w:rsid w:val="002575CA"/>
    <w:rsid w:val="0029670E"/>
    <w:rsid w:val="002B0124"/>
    <w:rsid w:val="002D6DCA"/>
    <w:rsid w:val="002E2042"/>
    <w:rsid w:val="00316C04"/>
    <w:rsid w:val="003C7FD3"/>
    <w:rsid w:val="003F7628"/>
    <w:rsid w:val="005472EB"/>
    <w:rsid w:val="005879E7"/>
    <w:rsid w:val="005A6174"/>
    <w:rsid w:val="006014CE"/>
    <w:rsid w:val="0065128D"/>
    <w:rsid w:val="00653287"/>
    <w:rsid w:val="0068311B"/>
    <w:rsid w:val="00684A9B"/>
    <w:rsid w:val="00696BDA"/>
    <w:rsid w:val="006C0207"/>
    <w:rsid w:val="006E201E"/>
    <w:rsid w:val="006E30F6"/>
    <w:rsid w:val="00732F20"/>
    <w:rsid w:val="007C4C81"/>
    <w:rsid w:val="007C6779"/>
    <w:rsid w:val="007F56A9"/>
    <w:rsid w:val="00860F47"/>
    <w:rsid w:val="00890948"/>
    <w:rsid w:val="008A32EC"/>
    <w:rsid w:val="008D6549"/>
    <w:rsid w:val="008E2969"/>
    <w:rsid w:val="008E6DA4"/>
    <w:rsid w:val="00910B84"/>
    <w:rsid w:val="00A85C4D"/>
    <w:rsid w:val="00A86CCA"/>
    <w:rsid w:val="00AC7699"/>
    <w:rsid w:val="00AD0EA6"/>
    <w:rsid w:val="00AF6F65"/>
    <w:rsid w:val="00B705D8"/>
    <w:rsid w:val="00BE1238"/>
    <w:rsid w:val="00BE4719"/>
    <w:rsid w:val="00C007E7"/>
    <w:rsid w:val="00C7637B"/>
    <w:rsid w:val="00C92D75"/>
    <w:rsid w:val="00C951C8"/>
    <w:rsid w:val="00DE1A67"/>
    <w:rsid w:val="00E23031"/>
    <w:rsid w:val="00E23A03"/>
    <w:rsid w:val="00E60274"/>
    <w:rsid w:val="00E90D47"/>
    <w:rsid w:val="00EF6F89"/>
    <w:rsid w:val="00F131DC"/>
    <w:rsid w:val="00F72371"/>
    <w:rsid w:val="00FA599D"/>
    <w:rsid w:val="00FB5415"/>
    <w:rsid w:val="00FF3B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7F56A9"/>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010DD9"/>
    <w:rPr>
      <w:color w:val="FF00FF" w:themeColor="followedHyperlink"/>
      <w:u w:val="single"/>
    </w:rPr>
  </w:style>
  <w:style w:type="paragraph" w:styleId="Header">
    <w:name w:val="header"/>
    <w:basedOn w:val="Normal"/>
    <w:link w:val="HeaderChar"/>
    <w:uiPriority w:val="99"/>
    <w:unhideWhenUsed/>
    <w:rsid w:val="008E6DA4"/>
    <w:pPr>
      <w:tabs>
        <w:tab w:val="center" w:pos="4680"/>
        <w:tab w:val="right" w:pos="9360"/>
      </w:tabs>
    </w:pPr>
  </w:style>
  <w:style w:type="character" w:customStyle="1" w:styleId="HeaderChar">
    <w:name w:val="Header Char"/>
    <w:basedOn w:val="DefaultParagraphFont"/>
    <w:link w:val="Header"/>
    <w:uiPriority w:val="99"/>
    <w:rsid w:val="008E6DA4"/>
    <w:rPr>
      <w:sz w:val="24"/>
      <w:szCs w:val="24"/>
      <w:lang w:val="en-US" w:eastAsia="en-US"/>
    </w:rPr>
  </w:style>
  <w:style w:type="paragraph" w:styleId="Footer">
    <w:name w:val="footer"/>
    <w:basedOn w:val="Normal"/>
    <w:link w:val="FooterChar"/>
    <w:uiPriority w:val="99"/>
    <w:unhideWhenUsed/>
    <w:rsid w:val="008E6DA4"/>
    <w:pPr>
      <w:tabs>
        <w:tab w:val="center" w:pos="4680"/>
        <w:tab w:val="right" w:pos="9360"/>
      </w:tabs>
    </w:pPr>
  </w:style>
  <w:style w:type="character" w:customStyle="1" w:styleId="FooterChar">
    <w:name w:val="Footer Char"/>
    <w:basedOn w:val="DefaultParagraphFont"/>
    <w:link w:val="Footer"/>
    <w:uiPriority w:val="99"/>
    <w:rsid w:val="008E6DA4"/>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7679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action.amnesty.org.au/act-now/help-free-magai-from-death-row?srctid=1&amp;erid=21422408&amp;efndnum=000036460924&amp;trid=c8c2f7b3-efaa-4e97-a4d2-fae15a9bf105" TargetMode="External"/><Relationship Id="rId18" Type="http://schemas.openxmlformats.org/officeDocument/2006/relationships/hyperlink" Target="https://services.parliament.uk/bills/2013-14/transparencyoflobbyingnonpartycampaigningandtradeunionadministration.html" TargetMode="External"/><Relationship Id="rId26" Type="http://schemas.openxmlformats.org/officeDocument/2006/relationships/hyperlink" Target="mailto:Donovan.fiona@gmail.com" TargetMode="External"/><Relationship Id="rId3" Type="http://schemas.openxmlformats.org/officeDocument/2006/relationships/settings" Target="settings.xml"/><Relationship Id="rId21" Type="http://schemas.openxmlformats.org/officeDocument/2006/relationships/hyperlink" Target="https://www.amnesty.org.uk/files/2019-05/CRC%20OP3%20Leaflet.pdf?w4CUuwGIgjbV4RYs_Mm_uP7_nbmWTCyl=&amp;utm_campaign=October%20Mailing&amp;utm_content=6890&amp;utm_source=amnestyuk&amp;utm_medium=email" TargetMode="External"/><Relationship Id="rId7" Type="http://schemas.openxmlformats.org/officeDocument/2006/relationships/image" Target="media/image1.tif"/><Relationship Id="rId12" Type="http://schemas.openxmlformats.org/officeDocument/2006/relationships/hyperlink" Target="https://www.amnesty.org.au/act-now/tashpolat-tiyip/" TargetMode="External"/><Relationship Id="rId17" Type="http://schemas.openxmlformats.org/officeDocument/2006/relationships/hyperlink" Target="https://www.amnesty.org.uk/files/2019-09/Families%20Together%20Toolkit%2027.9.19.pdf?cx5XdZZRcyigSXGor_gq8QDmcxmev4uQ=" TargetMode="External"/><Relationship Id="rId25" Type="http://schemas.openxmlformats.org/officeDocument/2006/relationships/hyperlink" Target="http://www.facebook.com/salisburyai" TargetMode="Externa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hyperlink" Target="https://twitter.com/AmnestyUK?ref_src=twsrc%5Egoogle%7Ctwcamp%5Eserp%7Ctwgr%5Eauthor"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ct.reprieve.org.uk/page/s/send-a-message-of-support-to-kris-and-marita?utm_medium=email&amp;utm_source=reprieve&amp;utm_content=1+-+Yes+Ill+share+a+message+rarrnbsp&amp;utm_campaign=Sep19KrisMessages1a&amp;source=Sep19KrisMessages1a" TargetMode="External"/><Relationship Id="rId24" Type="http://schemas.openxmlformats.org/officeDocument/2006/relationships/hyperlink" Target="http://www.twitter.com/salisburyai" TargetMode="External"/><Relationship Id="rId5" Type="http://schemas.openxmlformats.org/officeDocument/2006/relationships/footnotes" Target="footnotes.xml"/><Relationship Id="rId15" Type="http://schemas.openxmlformats.org/officeDocument/2006/relationships/hyperlink" Target="https://www.coe.int/en/web/tirana/-/death-penalty-day-eu-council-of-europe-joint-statement" TargetMode="External"/><Relationship Id="rId23" Type="http://schemas.openxmlformats.org/officeDocument/2006/relationships/hyperlink" Target="http://www.salisburyai.com" TargetMode="External"/><Relationship Id="rId28" Type="http://schemas.openxmlformats.org/officeDocument/2006/relationships/fontTable" Target="fontTable.xml"/><Relationship Id="rId10" Type="http://schemas.openxmlformats.org/officeDocument/2006/relationships/hyperlink" Target="https://www.gov.uk/government/speeches/un-human-rights-council-42-general-comment-on-the-question-of-the-death-penalty" TargetMode="External"/><Relationship Id="rId19" Type="http://schemas.openxmlformats.org/officeDocument/2006/relationships/hyperlink" Target="https://www.amnesty.org.uk/secret-policemans-tour?utm_campaign=October%20Mailing&amp;utm_content=6890&amp;utm_source=amnestyuk&amp;utm_medium=email" TargetMode="External"/><Relationship Id="rId4" Type="http://schemas.openxmlformats.org/officeDocument/2006/relationships/webSettings" Target="webSettings.xml"/><Relationship Id="rId9" Type="http://schemas.openxmlformats.org/officeDocument/2006/relationships/hyperlink" Target="https://www.doughtystreet.co.uk/sites/default/files/media/document/Helena%20Kennedy%20Report%20on%20Death%20Penalty%20KSA%20-%2029.7.19%20.pdf" TargetMode="External"/><Relationship Id="rId14" Type="http://schemas.openxmlformats.org/officeDocument/2006/relationships/hyperlink" Target="https://www.amnesty.org.uk/press-releases/malaysia-unfair-trials-and-secret-hangings-new-death-penalty-report" TargetMode="External"/><Relationship Id="rId22" Type="http://schemas.openxmlformats.org/officeDocument/2006/relationships/hyperlink" Target="https://www.theguardian.com/film/2018/oct/31/nae-pasaran-review" TargetMode="External"/><Relationship Id="rId27"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238</TotalTime>
  <Pages>8</Pages>
  <Words>2172</Words>
  <Characters>12384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7</cp:revision>
  <dcterms:created xsi:type="dcterms:W3CDTF">2019-10-14T11:46:00Z</dcterms:created>
  <dcterms:modified xsi:type="dcterms:W3CDTF">2019-10-14T15:58:00Z</dcterms:modified>
</cp:coreProperties>
</file>