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tif" ContentType="image/t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472EB" w:rsidRPr="00BE4719" w:rsidRDefault="005472EB">
      <w:pPr>
        <w:pStyle w:val="Body"/>
        <w:rPr>
          <w:rFonts w:ascii="Arial" w:hAnsi="Arial" w:cs="Arial"/>
          <w:sz w:val="24"/>
          <w:szCs w:val="24"/>
        </w:rPr>
      </w:pPr>
    </w:p>
    <w:p w:rsidR="005472EB" w:rsidRPr="00BE4719" w:rsidRDefault="005472EB">
      <w:pPr>
        <w:pStyle w:val="Body"/>
        <w:rPr>
          <w:rFonts w:ascii="Arial" w:hAnsi="Arial" w:cs="Arial"/>
          <w:sz w:val="24"/>
          <w:szCs w:val="24"/>
        </w:rPr>
      </w:pPr>
    </w:p>
    <w:tbl>
      <w:tblPr>
        <w:tblW w:w="9632" w:type="dxa"/>
        <w:tblInd w:w="10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shd w:val="clear" w:color="auto" w:fill="FFFFFF"/>
        <w:tblLayout w:type="fixed"/>
        <w:tblLook w:val="04A0" w:firstRow="1" w:lastRow="0" w:firstColumn="1" w:lastColumn="0" w:noHBand="0" w:noVBand="1"/>
      </w:tblPr>
      <w:tblGrid>
        <w:gridCol w:w="1307"/>
        <w:gridCol w:w="7280"/>
        <w:gridCol w:w="1045"/>
      </w:tblGrid>
      <w:tr w:rsidR="005472EB" w:rsidRPr="00BE4719" w:rsidTr="00B50717">
        <w:trPr>
          <w:trHeight w:val="1437"/>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5879E7">
            <w:pPr>
              <w:pStyle w:val="Default"/>
              <w:rPr>
                <w:rFonts w:ascii="Arial" w:hAnsi="Arial" w:cs="Arial"/>
                <w:sz w:val="24"/>
                <w:szCs w:val="24"/>
              </w:rPr>
            </w:pPr>
            <w:r w:rsidRPr="00BE4719">
              <w:rPr>
                <w:rFonts w:ascii="Arial" w:hAnsi="Arial" w:cs="Arial"/>
                <w:noProof/>
                <w:sz w:val="24"/>
                <w:szCs w:val="24"/>
                <w:lang w:val="en-US" w:eastAsia="en-US"/>
              </w:rPr>
              <w:drawing>
                <wp:inline distT="0" distB="0" distL="0" distR="0" wp14:anchorId="320FDF1B" wp14:editId="25EEE25B">
                  <wp:extent cx="744355" cy="791690"/>
                  <wp:effectExtent l="0" t="0" r="0" b="0"/>
                  <wp:docPr id="1073741825" name="officeArt object"/>
                  <wp:cNvGraphicFramePr/>
                  <a:graphic xmlns:a="http://schemas.openxmlformats.org/drawingml/2006/main">
                    <a:graphicData uri="http://schemas.openxmlformats.org/drawingml/2006/picture">
                      <pic:pic xmlns:pic="http://schemas.openxmlformats.org/drawingml/2006/picture">
                        <pic:nvPicPr>
                          <pic:cNvPr id="1073741825" name="pasted-image.tiff"/>
                          <pic:cNvPicPr>
                            <a:picLocks noChangeAspect="1"/>
                          </pic:cNvPicPr>
                        </pic:nvPicPr>
                        <pic:blipFill>
                          <a:blip r:embed="rId7">
                            <a:extLst/>
                          </a:blip>
                          <a:stretch>
                            <a:fillRect/>
                          </a:stretch>
                        </pic:blipFill>
                        <pic:spPr>
                          <a:xfrm>
                            <a:off x="0" y="0"/>
                            <a:ext cx="744355" cy="791690"/>
                          </a:xfrm>
                          <a:prstGeom prst="rect">
                            <a:avLst/>
                          </a:prstGeom>
                          <a:ln w="12700" cap="flat">
                            <a:noFill/>
                            <a:miter lim="400000"/>
                          </a:ln>
                          <a:effectLst/>
                        </pic:spPr>
                      </pic:pic>
                    </a:graphicData>
                  </a:graphic>
                </wp:inline>
              </w:drawing>
            </w:r>
          </w:p>
        </w:tc>
        <w:tc>
          <w:tcPr>
            <w:tcW w:w="7280" w:type="dxa"/>
            <w:tcBorders>
              <w:top w:val="single" w:sz="2" w:space="0" w:color="000000"/>
              <w:left w:val="single" w:sz="2" w:space="0" w:color="000000"/>
              <w:bottom w:val="single" w:sz="2" w:space="0" w:color="000000"/>
              <w:right w:val="single" w:sz="2" w:space="0" w:color="000000"/>
            </w:tcBorders>
            <w:shd w:val="clear" w:color="auto" w:fill="E7C7F1" w:themeFill="accent6" w:themeFillTint="33"/>
            <w:tcMar>
              <w:top w:w="80" w:type="dxa"/>
              <w:left w:w="80" w:type="dxa"/>
              <w:bottom w:w="80" w:type="dxa"/>
              <w:right w:w="80" w:type="dxa"/>
            </w:tcMar>
          </w:tcPr>
          <w:p w:rsidR="005472EB" w:rsidRPr="001631A5" w:rsidRDefault="005879E7">
            <w:pPr>
              <w:pStyle w:val="Body"/>
              <w:jc w:val="center"/>
              <w:rPr>
                <w:rFonts w:ascii="Arial" w:eastAsia="Arial" w:hAnsi="Arial" w:cs="Arial"/>
                <w:b/>
                <w:bCs/>
                <w:sz w:val="28"/>
                <w:szCs w:val="24"/>
              </w:rPr>
            </w:pPr>
            <w:r w:rsidRPr="001631A5">
              <w:rPr>
                <w:rFonts w:ascii="Arial" w:hAnsi="Arial" w:cs="Arial"/>
                <w:b/>
                <w:bCs/>
                <w:sz w:val="28"/>
                <w:szCs w:val="24"/>
                <w:lang w:val="en-US"/>
              </w:rPr>
              <w:t>Amnesty International Salisbury Group</w:t>
            </w:r>
          </w:p>
          <w:p w:rsidR="005472EB" w:rsidRPr="001631A5" w:rsidRDefault="005879E7">
            <w:pPr>
              <w:pStyle w:val="Body"/>
              <w:jc w:val="center"/>
              <w:rPr>
                <w:rFonts w:ascii="Arial" w:eastAsia="Arial" w:hAnsi="Arial" w:cs="Arial"/>
                <w:b/>
                <w:bCs/>
                <w:sz w:val="28"/>
                <w:szCs w:val="24"/>
              </w:rPr>
            </w:pPr>
            <w:r w:rsidRPr="001631A5">
              <w:rPr>
                <w:rFonts w:ascii="Arial" w:hAnsi="Arial" w:cs="Arial"/>
                <w:b/>
                <w:bCs/>
                <w:sz w:val="28"/>
                <w:szCs w:val="24"/>
                <w:lang w:val="en-US"/>
              </w:rPr>
              <w:t xml:space="preserve">         </w:t>
            </w:r>
          </w:p>
          <w:p w:rsidR="005472EB" w:rsidRPr="001631A5" w:rsidRDefault="005879E7">
            <w:pPr>
              <w:pStyle w:val="Body"/>
              <w:jc w:val="center"/>
              <w:rPr>
                <w:rFonts w:ascii="Arial" w:eastAsia="Arial" w:hAnsi="Arial" w:cs="Arial"/>
                <w:b/>
                <w:bCs/>
                <w:sz w:val="28"/>
                <w:szCs w:val="24"/>
              </w:rPr>
            </w:pPr>
            <w:r w:rsidRPr="001631A5">
              <w:rPr>
                <w:rFonts w:ascii="Arial" w:hAnsi="Arial" w:cs="Arial"/>
                <w:b/>
                <w:bCs/>
                <w:sz w:val="28"/>
                <w:szCs w:val="24"/>
                <w:lang w:val="en-US"/>
              </w:rPr>
              <w:t xml:space="preserve">Minutes of the Monthly Meeting on Thursday </w:t>
            </w:r>
            <w:r w:rsidR="00CF1795">
              <w:rPr>
                <w:rFonts w:ascii="Arial" w:hAnsi="Arial" w:cs="Arial"/>
                <w:b/>
                <w:bCs/>
                <w:sz w:val="28"/>
                <w:szCs w:val="24"/>
                <w:lang w:val="en-US"/>
              </w:rPr>
              <w:t>13</w:t>
            </w:r>
            <w:r w:rsidR="00CF1795" w:rsidRPr="00CF1795">
              <w:rPr>
                <w:rFonts w:ascii="Arial" w:hAnsi="Arial" w:cs="Arial"/>
                <w:b/>
                <w:bCs/>
                <w:sz w:val="28"/>
                <w:szCs w:val="24"/>
                <w:vertAlign w:val="superscript"/>
                <w:lang w:val="en-US"/>
              </w:rPr>
              <w:t>th</w:t>
            </w:r>
            <w:r w:rsidR="00CF1795">
              <w:rPr>
                <w:rFonts w:ascii="Arial" w:hAnsi="Arial" w:cs="Arial"/>
                <w:b/>
                <w:bCs/>
                <w:sz w:val="28"/>
                <w:szCs w:val="24"/>
                <w:lang w:val="en-US"/>
              </w:rPr>
              <w:t xml:space="preserve"> February 2020</w:t>
            </w:r>
          </w:p>
          <w:p w:rsidR="005472EB" w:rsidRPr="00BE4719" w:rsidRDefault="005879E7">
            <w:pPr>
              <w:pStyle w:val="Body"/>
              <w:jc w:val="center"/>
              <w:rPr>
                <w:rFonts w:ascii="Arial" w:eastAsia="Arial" w:hAnsi="Arial" w:cs="Arial"/>
                <w:b/>
                <w:bCs/>
                <w:sz w:val="24"/>
                <w:szCs w:val="24"/>
              </w:rPr>
            </w:pPr>
            <w:r w:rsidRPr="001631A5">
              <w:rPr>
                <w:rFonts w:ascii="Arial" w:hAnsi="Arial" w:cs="Arial"/>
                <w:b/>
                <w:bCs/>
                <w:sz w:val="28"/>
                <w:szCs w:val="24"/>
                <w:lang w:val="en-US"/>
              </w:rPr>
              <w:t xml:space="preserve">7.30 pm </w:t>
            </w:r>
            <w:r w:rsidR="00CF1795">
              <w:rPr>
                <w:rFonts w:ascii="Arial" w:hAnsi="Arial" w:cs="Arial"/>
                <w:b/>
                <w:bCs/>
                <w:sz w:val="28"/>
                <w:szCs w:val="24"/>
                <w:lang w:val="en-US"/>
              </w:rPr>
              <w:t>28 Attwood Road</w:t>
            </w: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5472EB">
            <w:pPr>
              <w:rPr>
                <w:rFonts w:ascii="Arial" w:hAnsi="Arial" w:cs="Arial"/>
              </w:rPr>
            </w:pPr>
          </w:p>
        </w:tc>
      </w:tr>
      <w:tr w:rsidR="005472EB" w:rsidRPr="00BE4719" w:rsidTr="00B50717">
        <w:trPr>
          <w:trHeight w:val="1123"/>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5879E7">
            <w:pPr>
              <w:jc w:val="right"/>
              <w:rPr>
                <w:rFonts w:ascii="Arial" w:hAnsi="Arial" w:cs="Arial"/>
              </w:rPr>
            </w:pPr>
            <w:r w:rsidRPr="00BE4719">
              <w:rPr>
                <w:rFonts w:ascii="Arial" w:hAnsi="Arial" w:cs="Arial"/>
                <w:color w:val="000000"/>
              </w:rPr>
              <w:t>1</w:t>
            </w: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5879E7">
            <w:pPr>
              <w:pStyle w:val="TableStyle2"/>
              <w:rPr>
                <w:rFonts w:ascii="Arial" w:hAnsi="Arial" w:cs="Arial"/>
                <w:sz w:val="24"/>
                <w:szCs w:val="24"/>
              </w:rPr>
            </w:pPr>
            <w:r w:rsidRPr="00BE4719">
              <w:rPr>
                <w:rFonts w:ascii="Arial" w:hAnsi="Arial" w:cs="Arial"/>
                <w:b/>
                <w:bCs/>
                <w:sz w:val="24"/>
                <w:szCs w:val="24"/>
              </w:rPr>
              <w:t>Chairman’s Welcome</w:t>
            </w:r>
            <w:r w:rsidR="00BE4719">
              <w:rPr>
                <w:rFonts w:ascii="Arial" w:hAnsi="Arial" w:cs="Arial"/>
                <w:b/>
                <w:bCs/>
                <w:sz w:val="24"/>
                <w:szCs w:val="24"/>
              </w:rPr>
              <w:t xml:space="preserve">    </w:t>
            </w:r>
          </w:p>
          <w:p w:rsidR="005472EB" w:rsidRPr="00CF1795" w:rsidRDefault="005879E7">
            <w:pPr>
              <w:pStyle w:val="TableStyle2"/>
              <w:rPr>
                <w:rFonts w:ascii="Arial" w:hAnsi="Arial" w:cs="Arial"/>
                <w:sz w:val="24"/>
                <w:szCs w:val="24"/>
              </w:rPr>
            </w:pPr>
            <w:r w:rsidRPr="00BE4719">
              <w:rPr>
                <w:rFonts w:ascii="Arial" w:hAnsi="Arial" w:cs="Arial"/>
                <w:b/>
                <w:bCs/>
                <w:sz w:val="24"/>
                <w:szCs w:val="24"/>
              </w:rPr>
              <w:t>Present:</w:t>
            </w:r>
            <w:r w:rsidR="00CF1795">
              <w:rPr>
                <w:rFonts w:ascii="Arial" w:hAnsi="Arial" w:cs="Arial"/>
                <w:b/>
                <w:bCs/>
                <w:sz w:val="24"/>
                <w:szCs w:val="24"/>
              </w:rPr>
              <w:t xml:space="preserve">      </w:t>
            </w:r>
            <w:r w:rsidR="00CF1795">
              <w:rPr>
                <w:rFonts w:ascii="Arial" w:hAnsi="Arial" w:cs="Arial"/>
                <w:bCs/>
                <w:sz w:val="24"/>
                <w:szCs w:val="24"/>
              </w:rPr>
              <w:t>Andrew, Eddie, Ria, Fiona, Peter, Lesley</w:t>
            </w:r>
          </w:p>
          <w:p w:rsidR="005472EB" w:rsidRPr="00CF1795" w:rsidRDefault="005879E7">
            <w:pPr>
              <w:pStyle w:val="TableStyle2"/>
              <w:rPr>
                <w:rFonts w:ascii="Arial" w:hAnsi="Arial" w:cs="Arial"/>
                <w:sz w:val="24"/>
                <w:szCs w:val="24"/>
              </w:rPr>
            </w:pPr>
            <w:r w:rsidRPr="00BE4719">
              <w:rPr>
                <w:rFonts w:ascii="Arial" w:hAnsi="Arial" w:cs="Arial"/>
                <w:b/>
                <w:bCs/>
                <w:sz w:val="24"/>
                <w:szCs w:val="24"/>
              </w:rPr>
              <w:t>Apologies:</w:t>
            </w:r>
            <w:r w:rsidR="00CF1795">
              <w:rPr>
                <w:rFonts w:ascii="Arial" w:hAnsi="Arial" w:cs="Arial"/>
                <w:b/>
                <w:bCs/>
                <w:sz w:val="24"/>
                <w:szCs w:val="24"/>
              </w:rPr>
              <w:t xml:space="preserve">  </w:t>
            </w:r>
            <w:r w:rsidR="00CF1795">
              <w:rPr>
                <w:rFonts w:ascii="Arial" w:hAnsi="Arial" w:cs="Arial"/>
                <w:bCs/>
                <w:sz w:val="24"/>
                <w:szCs w:val="24"/>
              </w:rPr>
              <w:t>Phil, Tony, Michael S, Michael P, Joanna</w:t>
            </w:r>
          </w:p>
          <w:p w:rsidR="005472EB" w:rsidRPr="00BE4719" w:rsidRDefault="005472EB">
            <w:pPr>
              <w:pStyle w:val="TableStyle2"/>
              <w:rPr>
                <w:rFonts w:ascii="Arial" w:hAnsi="Arial" w:cs="Arial"/>
                <w:sz w:val="24"/>
                <w:szCs w:val="24"/>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5879E7">
            <w:pPr>
              <w:pStyle w:val="TableStyle2"/>
              <w:rPr>
                <w:rFonts w:ascii="Arial" w:hAnsi="Arial" w:cs="Arial"/>
                <w:sz w:val="24"/>
                <w:szCs w:val="24"/>
              </w:rPr>
            </w:pPr>
            <w:r w:rsidRPr="00BE4719">
              <w:rPr>
                <w:rFonts w:ascii="Arial" w:hAnsi="Arial" w:cs="Arial"/>
                <w:b/>
                <w:bCs/>
                <w:sz w:val="24"/>
                <w:szCs w:val="24"/>
              </w:rPr>
              <w:t>AH</w:t>
            </w:r>
          </w:p>
        </w:tc>
      </w:tr>
      <w:tr w:rsidR="005472EB" w:rsidRPr="00BE4719" w:rsidTr="00B50717">
        <w:trPr>
          <w:trHeight w:val="279"/>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5879E7">
            <w:pPr>
              <w:jc w:val="right"/>
              <w:rPr>
                <w:rFonts w:ascii="Arial" w:hAnsi="Arial" w:cs="Arial"/>
              </w:rPr>
            </w:pPr>
            <w:r w:rsidRPr="00BE4719">
              <w:rPr>
                <w:rFonts w:ascii="Arial" w:hAnsi="Arial" w:cs="Arial"/>
                <w:color w:val="000000"/>
              </w:rPr>
              <w:t>2</w:t>
            </w: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5879E7">
            <w:pPr>
              <w:pStyle w:val="TableStyle2"/>
              <w:rPr>
                <w:rFonts w:ascii="Arial" w:hAnsi="Arial" w:cs="Arial"/>
                <w:bCs/>
                <w:sz w:val="24"/>
                <w:szCs w:val="24"/>
              </w:rPr>
            </w:pPr>
            <w:r w:rsidRPr="00BE4719">
              <w:rPr>
                <w:rFonts w:ascii="Arial" w:hAnsi="Arial" w:cs="Arial"/>
                <w:b/>
                <w:bCs/>
                <w:sz w:val="24"/>
                <w:szCs w:val="24"/>
              </w:rPr>
              <w:t xml:space="preserve">Minutes of previous Meeting </w:t>
            </w:r>
            <w:r w:rsidR="00CF1795">
              <w:rPr>
                <w:rFonts w:ascii="Arial" w:hAnsi="Arial" w:cs="Arial"/>
                <w:b/>
                <w:bCs/>
                <w:sz w:val="24"/>
                <w:szCs w:val="24"/>
              </w:rPr>
              <w:t>–</w:t>
            </w:r>
            <w:r w:rsidRPr="00BE4719">
              <w:rPr>
                <w:rFonts w:ascii="Arial" w:hAnsi="Arial" w:cs="Arial"/>
                <w:b/>
                <w:bCs/>
                <w:sz w:val="24"/>
                <w:szCs w:val="24"/>
              </w:rPr>
              <w:t xml:space="preserve"> </w:t>
            </w:r>
            <w:r w:rsidR="00CF1795">
              <w:rPr>
                <w:rFonts w:ascii="Arial" w:hAnsi="Arial" w:cs="Arial"/>
                <w:bCs/>
                <w:sz w:val="24"/>
                <w:szCs w:val="24"/>
              </w:rPr>
              <w:t>These were agreed</w:t>
            </w:r>
          </w:p>
          <w:p w:rsidR="00CF1795" w:rsidRPr="00CF1795" w:rsidRDefault="00CF1795">
            <w:pPr>
              <w:pStyle w:val="TableStyle2"/>
              <w:rPr>
                <w:rFonts w:ascii="Arial" w:hAnsi="Arial" w:cs="Arial"/>
                <w:sz w:val="24"/>
                <w:szCs w:val="24"/>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CF1795" w:rsidRDefault="00CF1795">
            <w:pPr>
              <w:rPr>
                <w:rFonts w:ascii="Arial" w:hAnsi="Arial" w:cs="Arial"/>
                <w:b/>
              </w:rPr>
            </w:pPr>
            <w:r>
              <w:rPr>
                <w:rFonts w:ascii="Arial" w:hAnsi="Arial" w:cs="Arial"/>
                <w:b/>
              </w:rPr>
              <w:t>LC</w:t>
            </w:r>
          </w:p>
        </w:tc>
      </w:tr>
      <w:tr w:rsidR="005472EB" w:rsidRPr="00BE4719" w:rsidTr="00B50717">
        <w:trPr>
          <w:trHeight w:val="279"/>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5879E7">
            <w:pPr>
              <w:jc w:val="right"/>
              <w:rPr>
                <w:rFonts w:ascii="Arial" w:hAnsi="Arial" w:cs="Arial"/>
              </w:rPr>
            </w:pPr>
            <w:r w:rsidRPr="00BE4719">
              <w:rPr>
                <w:rFonts w:ascii="Arial" w:hAnsi="Arial" w:cs="Arial"/>
                <w:color w:val="000000"/>
              </w:rPr>
              <w:t>3</w:t>
            </w: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7943FF" w:rsidRDefault="005879E7" w:rsidP="007943FF">
            <w:pPr>
              <w:pStyle w:val="TableStyle2"/>
              <w:rPr>
                <w:rFonts w:ascii="Arial" w:hAnsi="Arial" w:cs="Arial"/>
                <w:bCs/>
                <w:sz w:val="24"/>
                <w:szCs w:val="24"/>
              </w:rPr>
            </w:pPr>
            <w:r w:rsidRPr="00BE4719">
              <w:rPr>
                <w:rFonts w:ascii="Arial" w:hAnsi="Arial" w:cs="Arial"/>
                <w:b/>
                <w:bCs/>
                <w:sz w:val="24"/>
                <w:szCs w:val="24"/>
              </w:rPr>
              <w:t>Treasurer’s Report</w:t>
            </w:r>
            <w:r w:rsidR="007943FF">
              <w:rPr>
                <w:rFonts w:ascii="Arial" w:hAnsi="Arial" w:cs="Arial"/>
                <w:b/>
                <w:bCs/>
                <w:sz w:val="24"/>
                <w:szCs w:val="24"/>
              </w:rPr>
              <w:t xml:space="preserve">  - </w:t>
            </w:r>
            <w:r w:rsidR="007943FF">
              <w:rPr>
                <w:rFonts w:ascii="Arial" w:hAnsi="Arial" w:cs="Arial"/>
                <w:bCs/>
                <w:sz w:val="24"/>
                <w:szCs w:val="24"/>
              </w:rPr>
              <w:t>£1,660.47 (Bank)</w:t>
            </w:r>
          </w:p>
          <w:p w:rsidR="007943FF" w:rsidRDefault="007943FF" w:rsidP="007943FF">
            <w:pPr>
              <w:pStyle w:val="TableStyle2"/>
              <w:rPr>
                <w:rFonts w:ascii="Arial" w:hAnsi="Arial" w:cs="Arial"/>
                <w:bCs/>
                <w:sz w:val="24"/>
                <w:szCs w:val="24"/>
              </w:rPr>
            </w:pPr>
            <w:r>
              <w:rPr>
                <w:rFonts w:ascii="Arial" w:hAnsi="Arial" w:cs="Arial"/>
                <w:bCs/>
                <w:sz w:val="24"/>
                <w:szCs w:val="24"/>
              </w:rPr>
              <w:t xml:space="preserve">                                          £30.06 (Cash)</w:t>
            </w:r>
          </w:p>
          <w:p w:rsidR="005472EB" w:rsidRPr="00BE4719" w:rsidRDefault="005472EB">
            <w:pPr>
              <w:pStyle w:val="TableStyle2"/>
              <w:rPr>
                <w:rFonts w:ascii="Arial" w:hAnsi="Arial" w:cs="Arial"/>
                <w:sz w:val="24"/>
                <w:szCs w:val="24"/>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5879E7">
            <w:pPr>
              <w:pStyle w:val="TableStyle2"/>
              <w:rPr>
                <w:rFonts w:ascii="Arial" w:hAnsi="Arial" w:cs="Arial"/>
                <w:sz w:val="24"/>
                <w:szCs w:val="24"/>
              </w:rPr>
            </w:pPr>
            <w:r w:rsidRPr="00BE4719">
              <w:rPr>
                <w:rFonts w:ascii="Arial" w:hAnsi="Arial" w:cs="Arial"/>
                <w:b/>
                <w:bCs/>
                <w:sz w:val="24"/>
                <w:szCs w:val="24"/>
              </w:rPr>
              <w:t>MP</w:t>
            </w:r>
          </w:p>
        </w:tc>
      </w:tr>
      <w:tr w:rsidR="005472EB" w:rsidRPr="00BE4719" w:rsidTr="00B50717">
        <w:trPr>
          <w:trHeight w:val="279"/>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5879E7">
            <w:pPr>
              <w:jc w:val="right"/>
              <w:rPr>
                <w:rFonts w:ascii="Arial" w:hAnsi="Arial" w:cs="Arial"/>
              </w:rPr>
            </w:pPr>
            <w:r w:rsidRPr="00BE4719">
              <w:rPr>
                <w:rFonts w:ascii="Arial" w:hAnsi="Arial" w:cs="Arial"/>
                <w:color w:val="000000"/>
              </w:rPr>
              <w:t>4</w:t>
            </w: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5879E7">
            <w:pPr>
              <w:pStyle w:val="TableStyle2"/>
              <w:rPr>
                <w:rFonts w:ascii="Arial" w:hAnsi="Arial" w:cs="Arial"/>
                <w:b/>
                <w:bCs/>
                <w:sz w:val="24"/>
                <w:szCs w:val="24"/>
              </w:rPr>
            </w:pPr>
            <w:r w:rsidRPr="00BE4719">
              <w:rPr>
                <w:rFonts w:ascii="Arial" w:hAnsi="Arial" w:cs="Arial"/>
                <w:b/>
                <w:bCs/>
                <w:sz w:val="24"/>
                <w:szCs w:val="24"/>
              </w:rPr>
              <w:t>Campaign Reports</w:t>
            </w:r>
          </w:p>
          <w:p w:rsidR="007943FF" w:rsidRDefault="007943FF">
            <w:pPr>
              <w:pStyle w:val="TableStyle2"/>
              <w:rPr>
                <w:rFonts w:ascii="Arial" w:hAnsi="Arial" w:cs="Arial"/>
                <w:sz w:val="24"/>
                <w:szCs w:val="24"/>
              </w:rPr>
            </w:pPr>
          </w:p>
          <w:p w:rsidR="007943FF" w:rsidRDefault="007943FF">
            <w:pPr>
              <w:pStyle w:val="TableStyle2"/>
              <w:rPr>
                <w:rFonts w:ascii="Arial" w:hAnsi="Arial" w:cs="Arial"/>
                <w:b/>
                <w:i/>
                <w:sz w:val="24"/>
                <w:szCs w:val="24"/>
              </w:rPr>
            </w:pPr>
            <w:r>
              <w:rPr>
                <w:rFonts w:ascii="Arial" w:hAnsi="Arial" w:cs="Arial"/>
                <w:b/>
                <w:i/>
                <w:sz w:val="24"/>
                <w:szCs w:val="24"/>
              </w:rPr>
              <w:t>Death Penalty</w:t>
            </w:r>
          </w:p>
          <w:p w:rsidR="007943FF" w:rsidRDefault="007943FF">
            <w:pPr>
              <w:pStyle w:val="TableStyle2"/>
              <w:rPr>
                <w:rFonts w:ascii="Arial" w:hAnsi="Arial" w:cs="Arial"/>
                <w:b/>
                <w:i/>
                <w:sz w:val="24"/>
                <w:szCs w:val="24"/>
              </w:rPr>
            </w:pPr>
          </w:p>
          <w:p w:rsidR="00DD3EB5" w:rsidRPr="00DD3EB5" w:rsidRDefault="00DD3EB5" w:rsidP="00DD3EB5">
            <w:pPr>
              <w:rPr>
                <w:rFonts w:ascii="Arial" w:hAnsi="Arial" w:cs="Arial"/>
                <w:i/>
              </w:rPr>
            </w:pPr>
            <w:r w:rsidRPr="00DD3EB5">
              <w:rPr>
                <w:rFonts w:ascii="Arial" w:hAnsi="Arial" w:cs="Arial"/>
                <w:i/>
              </w:rPr>
              <w:t xml:space="preserve">Please see the Salisbury Group Website </w:t>
            </w:r>
            <w:hyperlink r:id="rId8" w:history="1">
              <w:r w:rsidRPr="00DD3EB5">
                <w:rPr>
                  <w:rStyle w:val="Hyperlink"/>
                  <w:rFonts w:ascii="Arial" w:hAnsi="Arial" w:cs="Arial"/>
                  <w:i/>
                </w:rPr>
                <w:t>www.salisburyai.com</w:t>
              </w:r>
            </w:hyperlink>
            <w:r w:rsidRPr="00DD3EB5">
              <w:rPr>
                <w:rFonts w:ascii="Arial" w:hAnsi="Arial" w:cs="Arial"/>
                <w:i/>
              </w:rPr>
              <w:t xml:space="preserve"> for the full international update covering the USA, Pakistan, Saudi Arabia, Japan, Singapore and India.</w:t>
            </w:r>
          </w:p>
          <w:p w:rsidR="00DD3EB5" w:rsidRPr="00DD3EB5" w:rsidRDefault="00DD3EB5" w:rsidP="00DD3EB5">
            <w:pPr>
              <w:rPr>
                <w:rFonts w:ascii="Arial" w:hAnsi="Arial" w:cs="Arial"/>
              </w:rPr>
            </w:pPr>
          </w:p>
          <w:p w:rsidR="00DD3EB5" w:rsidRPr="00DD3EB5" w:rsidRDefault="00DD3EB5" w:rsidP="00DD3EB5">
            <w:pPr>
              <w:rPr>
                <w:rFonts w:ascii="Arial" w:hAnsi="Arial" w:cs="Arial"/>
                <w:b/>
              </w:rPr>
            </w:pPr>
            <w:r w:rsidRPr="00DD3EB5">
              <w:rPr>
                <w:rFonts w:ascii="Arial" w:hAnsi="Arial" w:cs="Arial"/>
                <w:b/>
              </w:rPr>
              <w:t xml:space="preserve">International Update </w:t>
            </w:r>
          </w:p>
          <w:p w:rsidR="00DD3EB5" w:rsidRDefault="00DD3EB5" w:rsidP="00DD3EB5">
            <w:pPr>
              <w:rPr>
                <w:b/>
              </w:rPr>
            </w:pPr>
          </w:p>
          <w:p w:rsidR="00DD3EB5" w:rsidRDefault="00DD3EB5" w:rsidP="00DD3EB5">
            <w:pPr>
              <w:pStyle w:val="ListParagraph"/>
              <w:numPr>
                <w:ilvl w:val="0"/>
                <w:numId w:val="1"/>
              </w:numPr>
            </w:pPr>
            <w:r>
              <w:t xml:space="preserve">An email was received from Reprieve with the upsetting news that </w:t>
            </w:r>
            <w:hyperlink r:id="rId9" w:history="1">
              <w:r w:rsidRPr="00B74B7B">
                <w:rPr>
                  <w:rStyle w:val="Hyperlink"/>
                </w:rPr>
                <w:t>Kris Maharaj’s evidentiary hearing</w:t>
              </w:r>
            </w:hyperlink>
            <w:r>
              <w:t xml:space="preserve"> had again been delayed – and this time indefinitely.  Supporters were asked to add their name to a Reprieve petition.</w:t>
            </w:r>
          </w:p>
          <w:p w:rsidR="00DD3EB5" w:rsidRDefault="00DD3EB5" w:rsidP="00DD3EB5">
            <w:pPr>
              <w:pStyle w:val="ListParagraph"/>
            </w:pPr>
          </w:p>
          <w:p w:rsidR="00DD3EB5" w:rsidRDefault="00DD3EB5" w:rsidP="00DD3EB5">
            <w:pPr>
              <w:pStyle w:val="ListParagraph"/>
              <w:numPr>
                <w:ilvl w:val="0"/>
                <w:numId w:val="1"/>
              </w:numPr>
            </w:pPr>
            <w:r>
              <w:t xml:space="preserve">In the US, an execution took place in the State of Texas and a prisoner on death row in Georgia was granted clemency.  Bills to repeal the death penalty have been filed and/or are going through the legislature in Oklahoma, Colorado and Washington State. </w:t>
            </w:r>
          </w:p>
          <w:p w:rsidR="00DD3EB5" w:rsidRDefault="00DD3EB5" w:rsidP="00DD3EB5"/>
          <w:p w:rsidR="00DD3EB5" w:rsidRDefault="00DD3EB5" w:rsidP="00DD3EB5">
            <w:pPr>
              <w:pStyle w:val="ListParagraph"/>
              <w:numPr>
                <w:ilvl w:val="0"/>
                <w:numId w:val="1"/>
              </w:numPr>
            </w:pPr>
            <w:r>
              <w:t>In Florida, the Supreme Court has overturned a landmark precedent, meaning that Judges will again be able to impose death sentences without the unanimous recommendation of the Jury.</w:t>
            </w:r>
          </w:p>
          <w:p w:rsidR="00DD3EB5" w:rsidRDefault="00DD3EB5" w:rsidP="00DD3EB5">
            <w:pPr>
              <w:pStyle w:val="ListParagraph"/>
            </w:pPr>
          </w:p>
          <w:p w:rsidR="00DD3EB5" w:rsidRPr="009D0169" w:rsidRDefault="00DD3EB5" w:rsidP="00DD3EB5">
            <w:pPr>
              <w:pStyle w:val="ListParagraph"/>
              <w:numPr>
                <w:ilvl w:val="0"/>
                <w:numId w:val="1"/>
              </w:numPr>
            </w:pPr>
            <w:r>
              <w:t xml:space="preserve">A report published by AI shows how the Saudi Arabian authorities are using a counter-terrorism Court – the </w:t>
            </w:r>
            <w:hyperlink r:id="rId10" w:history="1">
              <w:r w:rsidRPr="003F7BBE">
                <w:rPr>
                  <w:rStyle w:val="Hyperlink"/>
                </w:rPr>
                <w:t>Specialised Criminal Court</w:t>
              </w:r>
            </w:hyperlink>
            <w:r>
              <w:t xml:space="preserve"> – as a weapon to systematically silence peaceful opposition in the country.  Vague charges are made, which often equate peaceful political activities </w:t>
            </w:r>
            <w:r w:rsidR="00B50717">
              <w:lastRenderedPageBreak/>
              <w:t xml:space="preserve">with terrorism. </w:t>
            </w:r>
            <w:r>
              <w:t xml:space="preserve"> Some of those involved have been given death sentences. (</w:t>
            </w:r>
            <w:r w:rsidR="00B50717">
              <w:rPr>
                <w:i/>
              </w:rPr>
              <w:t>Clic</w:t>
            </w:r>
            <w:r w:rsidRPr="009D0169">
              <w:rPr>
                <w:i/>
              </w:rPr>
              <w:t xml:space="preserve">k on the link for access to the full report – </w:t>
            </w:r>
            <w:r w:rsidRPr="00B50717">
              <w:t>Muzzling Critical Voices: Politicised trials before Saudi Arabia’s Specialised Criminal Court.)</w:t>
            </w:r>
          </w:p>
          <w:p w:rsidR="00DD3EB5" w:rsidRDefault="00DD3EB5" w:rsidP="00DD3EB5"/>
          <w:p w:rsidR="00DD3EB5" w:rsidRDefault="00DD3EB5" w:rsidP="00DD3EB5">
            <w:pPr>
              <w:pStyle w:val="ListParagraph"/>
              <w:numPr>
                <w:ilvl w:val="0"/>
                <w:numId w:val="1"/>
              </w:numPr>
            </w:pPr>
            <w:r>
              <w:t xml:space="preserve">The Lahore High Court overturned the death sentence imposed on </w:t>
            </w:r>
            <w:r w:rsidR="003A6DB8">
              <w:t xml:space="preserve">the former </w:t>
            </w:r>
            <w:r>
              <w:t xml:space="preserve">President </w:t>
            </w:r>
            <w:r w:rsidR="003A6DB8">
              <w:t xml:space="preserve">of Pakistan, </w:t>
            </w:r>
            <w:r>
              <w:t>Pervez Musharraf, declaring the legal process unconstitutional.</w:t>
            </w:r>
          </w:p>
          <w:p w:rsidR="00DD3EB5" w:rsidRDefault="00DD3EB5" w:rsidP="00DD3EB5">
            <w:pPr>
              <w:rPr>
                <w:b/>
              </w:rPr>
            </w:pPr>
          </w:p>
          <w:p w:rsidR="00DD3EB5" w:rsidRPr="00DD3EB5" w:rsidRDefault="00DD3EB5" w:rsidP="00DD3EB5">
            <w:pPr>
              <w:rPr>
                <w:rFonts w:ascii="Arial" w:hAnsi="Arial" w:cs="Arial"/>
                <w:b/>
              </w:rPr>
            </w:pPr>
            <w:r w:rsidRPr="00DD3EB5">
              <w:rPr>
                <w:rFonts w:ascii="Arial" w:hAnsi="Arial" w:cs="Arial"/>
                <w:b/>
              </w:rPr>
              <w:t>Urgent Actions:</w:t>
            </w:r>
          </w:p>
          <w:p w:rsidR="00DD3EB5" w:rsidRPr="004A09AF" w:rsidRDefault="00DD3EB5" w:rsidP="00DD3EB5">
            <w:pPr>
              <w:pStyle w:val="NormalWeb"/>
              <w:numPr>
                <w:ilvl w:val="0"/>
                <w:numId w:val="3"/>
              </w:numPr>
              <w:rPr>
                <w:rFonts w:ascii="Arial" w:hAnsi="Arial" w:cs="Arial"/>
                <w:i/>
              </w:rPr>
            </w:pPr>
            <w:r w:rsidRPr="005B76B2">
              <w:rPr>
                <w:rFonts w:ascii="Arial" w:hAnsi="Arial" w:cs="Arial"/>
                <w:b/>
              </w:rPr>
              <w:t xml:space="preserve">Nigeria – </w:t>
            </w:r>
            <w:r w:rsidRPr="005B76B2">
              <w:rPr>
                <w:rFonts w:ascii="Arial" w:hAnsi="Arial" w:cs="Arial"/>
              </w:rPr>
              <w:t xml:space="preserve">UA164/19 - </w:t>
            </w:r>
            <w:r w:rsidRPr="005B76B2">
              <w:rPr>
                <w:rFonts w:ascii="Arial" w:hAnsi="Arial" w:cs="Arial"/>
                <w:bCs/>
              </w:rPr>
              <w:t xml:space="preserve">Nigerian authorities have continued to detain human rights defenders </w:t>
            </w:r>
            <w:hyperlink r:id="rId11" w:history="1">
              <w:r w:rsidRPr="004A09AF">
                <w:rPr>
                  <w:rStyle w:val="Hyperlink"/>
                  <w:rFonts w:ascii="Arial" w:hAnsi="Arial" w:cs="Arial"/>
                  <w:bCs/>
                </w:rPr>
                <w:t>Omoyele Sowore and Olawale Bakare</w:t>
              </w:r>
            </w:hyperlink>
            <w:r w:rsidRPr="005B76B2">
              <w:rPr>
                <w:rFonts w:ascii="Arial" w:hAnsi="Arial" w:cs="Arial"/>
                <w:bCs/>
              </w:rPr>
              <w:t xml:space="preserve"> at the Department of State Services in Abuja, and Agba Jalingo in Calabar prison, southern Nigeria, since their arrests in August. </w:t>
            </w:r>
            <w:r w:rsidR="00B50717">
              <w:rPr>
                <w:rFonts w:ascii="Arial" w:hAnsi="Arial" w:cs="Arial"/>
                <w:bCs/>
              </w:rPr>
              <w:t xml:space="preserve"> </w:t>
            </w:r>
            <w:r w:rsidRPr="005B76B2">
              <w:rPr>
                <w:rFonts w:ascii="Arial" w:hAnsi="Arial" w:cs="Arial"/>
                <w:bCs/>
              </w:rPr>
              <w:t>They are facing trumped-up charges of treason</w:t>
            </w:r>
            <w:r w:rsidR="00440D65">
              <w:rPr>
                <w:rFonts w:ascii="Arial" w:hAnsi="Arial" w:cs="Arial"/>
                <w:bCs/>
              </w:rPr>
              <w:t xml:space="preserve"> – for which the maximum penalty is death - </w:t>
            </w:r>
            <w:r w:rsidRPr="005B76B2">
              <w:rPr>
                <w:rFonts w:ascii="Arial" w:hAnsi="Arial" w:cs="Arial"/>
                <w:bCs/>
              </w:rPr>
              <w:t>because they demanded government accountability.  They must be released immediately and unconditionally.</w:t>
            </w:r>
            <w:r w:rsidRPr="005B76B2">
              <w:rPr>
                <w:rFonts w:ascii="Arial" w:hAnsi="Arial" w:cs="Arial"/>
                <w:b/>
                <w:bCs/>
              </w:rPr>
              <w:t xml:space="preserve"> </w:t>
            </w:r>
            <w:r>
              <w:rPr>
                <w:rFonts w:ascii="Arial" w:hAnsi="Arial" w:cs="Arial"/>
                <w:bCs/>
              </w:rPr>
              <w:t>(</w:t>
            </w:r>
            <w:r w:rsidRPr="004A09AF">
              <w:rPr>
                <w:rFonts w:ascii="Arial" w:hAnsi="Arial" w:cs="Arial"/>
                <w:bCs/>
                <w:i/>
              </w:rPr>
              <w:t>Circulated to the Group: 15.1.20)</w:t>
            </w:r>
          </w:p>
          <w:p w:rsidR="00DD3EB5" w:rsidRPr="00EA4E0E" w:rsidRDefault="00DD3EB5" w:rsidP="00DD3EB5">
            <w:pPr>
              <w:pStyle w:val="ListParagraph"/>
              <w:numPr>
                <w:ilvl w:val="0"/>
                <w:numId w:val="2"/>
              </w:numPr>
              <w:rPr>
                <w:b/>
              </w:rPr>
            </w:pPr>
            <w:r>
              <w:rPr>
                <w:b/>
              </w:rPr>
              <w:t xml:space="preserve">Bahrain – </w:t>
            </w:r>
            <w:r>
              <w:t xml:space="preserve">An email action was received from AIUK in respect of the two democracy activists – </w:t>
            </w:r>
            <w:hyperlink r:id="rId12" w:history="1">
              <w:r w:rsidRPr="00E8596F">
                <w:rPr>
                  <w:rStyle w:val="Hyperlink"/>
                </w:rPr>
                <w:t>Hussain Ali Moosa and Mohamed Ramadhan</w:t>
              </w:r>
            </w:hyperlink>
            <w:r>
              <w:t xml:space="preserve"> – </w:t>
            </w:r>
            <w:r w:rsidR="005F1EA2">
              <w:t xml:space="preserve">who are </w:t>
            </w:r>
            <w:r>
              <w:t>at risk of execution.  (</w:t>
            </w:r>
            <w:r>
              <w:rPr>
                <w:i/>
              </w:rPr>
              <w:t>Circulated to the Group – 16.1.20.)</w:t>
            </w:r>
          </w:p>
          <w:p w:rsidR="00DD3EB5" w:rsidRPr="00EA4E0E" w:rsidRDefault="00DD3EB5" w:rsidP="00DD3EB5">
            <w:pPr>
              <w:pStyle w:val="ListParagraph"/>
              <w:rPr>
                <w:b/>
              </w:rPr>
            </w:pPr>
          </w:p>
          <w:p w:rsidR="00DD3EB5" w:rsidRPr="00A66EFF" w:rsidRDefault="00DD3EB5" w:rsidP="00DD3EB5">
            <w:pPr>
              <w:pStyle w:val="ListParagraph"/>
              <w:numPr>
                <w:ilvl w:val="0"/>
                <w:numId w:val="2"/>
              </w:numPr>
              <w:rPr>
                <w:b/>
              </w:rPr>
            </w:pPr>
            <w:r>
              <w:rPr>
                <w:b/>
              </w:rPr>
              <w:t xml:space="preserve">South Sudan </w:t>
            </w:r>
            <w:r w:rsidR="00B50717">
              <w:t>-</w:t>
            </w:r>
            <w:r>
              <w:t xml:space="preserve"> An on-line action was received from the Amnesty Anti-Death Penalty Project on behalf of </w:t>
            </w:r>
            <w:hyperlink r:id="rId13" w:history="1">
              <w:r w:rsidRPr="00EA4E0E">
                <w:rPr>
                  <w:rStyle w:val="Hyperlink"/>
                </w:rPr>
                <w:t>Magai Matiop Ngong</w:t>
              </w:r>
            </w:hyperlink>
            <w:r>
              <w:t>, who was sentenced to death at 15, without being allowed access to a lawyer.  He has spent two yea</w:t>
            </w:r>
            <w:r w:rsidR="00B50717">
              <w:t xml:space="preserve">rs on death row and is now l7. </w:t>
            </w:r>
            <w:r>
              <w:t xml:space="preserve"> In 2018 he was finally given a lawyer, who has helped him to file an appeal. (</w:t>
            </w:r>
            <w:r w:rsidRPr="00F85CA6">
              <w:rPr>
                <w:i/>
              </w:rPr>
              <w:t>Circulated to the Group</w:t>
            </w:r>
            <w:r>
              <w:t xml:space="preserve"> 3.2.20.) </w:t>
            </w:r>
          </w:p>
          <w:p w:rsidR="00DD3EB5" w:rsidRPr="00474855" w:rsidRDefault="00DD3EB5" w:rsidP="00DD3EB5">
            <w:pPr>
              <w:pStyle w:val="ListParagraph"/>
              <w:rPr>
                <w:b/>
              </w:rPr>
            </w:pPr>
          </w:p>
          <w:p w:rsidR="00DD3EB5" w:rsidRDefault="00DD3EB5" w:rsidP="00DD3EB5">
            <w:pPr>
              <w:pStyle w:val="ListParagraph"/>
              <w:rPr>
                <w:i/>
              </w:rPr>
            </w:pPr>
            <w:r w:rsidRPr="00474855">
              <w:rPr>
                <w:i/>
              </w:rPr>
              <w:t xml:space="preserve">The Guardian featured an Amnesty advertisement on Saturday </w:t>
            </w:r>
            <w:r>
              <w:rPr>
                <w:i/>
              </w:rPr>
              <w:t>8</w:t>
            </w:r>
            <w:r w:rsidRPr="00474855">
              <w:rPr>
                <w:i/>
                <w:vertAlign w:val="superscript"/>
              </w:rPr>
              <w:t>th</w:t>
            </w:r>
            <w:r>
              <w:rPr>
                <w:i/>
              </w:rPr>
              <w:t xml:space="preserve"> February calling for texts on behalf of Magai to be sent to 70 505.  (Circulated to the Group 9.2.20.)</w:t>
            </w:r>
          </w:p>
          <w:p w:rsidR="00DD3EB5" w:rsidRDefault="00DD3EB5" w:rsidP="00DD3EB5">
            <w:pPr>
              <w:pStyle w:val="ListParagraph"/>
              <w:rPr>
                <w:i/>
              </w:rPr>
            </w:pPr>
          </w:p>
          <w:p w:rsidR="00DD3EB5" w:rsidRPr="00474855" w:rsidRDefault="00DD3EB5" w:rsidP="00DD3EB5">
            <w:pPr>
              <w:pStyle w:val="ListParagraph"/>
              <w:rPr>
                <w:i/>
              </w:rPr>
            </w:pPr>
            <w:r>
              <w:rPr>
                <w:i/>
              </w:rPr>
              <w:t>An email request was received from Amnesty IAR on 12.2.20 asking for Magai’s case to be shared on Twitter and Facebook. Posted on 13.2.20.</w:t>
            </w:r>
          </w:p>
          <w:p w:rsidR="00DD3EB5" w:rsidRPr="00474855" w:rsidRDefault="00DD3EB5" w:rsidP="00DD3EB5">
            <w:pPr>
              <w:pStyle w:val="ListParagraph"/>
              <w:rPr>
                <w:i/>
              </w:rPr>
            </w:pPr>
          </w:p>
          <w:p w:rsidR="00DD3EB5" w:rsidRPr="008F6B5A" w:rsidRDefault="00DD3EB5" w:rsidP="00DD3EB5">
            <w:pPr>
              <w:pStyle w:val="ListParagraph"/>
              <w:numPr>
                <w:ilvl w:val="0"/>
                <w:numId w:val="2"/>
              </w:numPr>
              <w:rPr>
                <w:b/>
              </w:rPr>
            </w:pPr>
            <w:r>
              <w:rPr>
                <w:b/>
              </w:rPr>
              <w:t xml:space="preserve">Iran </w:t>
            </w:r>
            <w:r>
              <w:t xml:space="preserve">– An email action was received from AIUK in respect of </w:t>
            </w:r>
            <w:hyperlink r:id="rId14" w:history="1">
              <w:proofErr w:type="spellStart"/>
              <w:r w:rsidRPr="00A40802">
                <w:rPr>
                  <w:rStyle w:val="Hyperlink"/>
                </w:rPr>
                <w:t>Houshmand</w:t>
              </w:r>
              <w:proofErr w:type="spellEnd"/>
              <w:r w:rsidRPr="00A40802">
                <w:rPr>
                  <w:rStyle w:val="Hyperlink"/>
                </w:rPr>
                <w:t xml:space="preserve"> </w:t>
              </w:r>
              <w:proofErr w:type="spellStart"/>
              <w:r w:rsidRPr="00A40802">
                <w:rPr>
                  <w:rStyle w:val="Hyperlink"/>
                </w:rPr>
                <w:t>Alipour</w:t>
              </w:r>
              <w:proofErr w:type="spellEnd"/>
            </w:hyperlink>
            <w:r w:rsidR="00B50717">
              <w:t>,</w:t>
            </w:r>
            <w:r>
              <w:t xml:space="preserve"> from Iran’s Kurdish minority, who is at risk of execution following an unfair trial’ and a ‘false conviction’ said to be obtained under torture.  He had been found guilty of ‘armed rebellion against the state’ and ‘spreading propaganda against the system.  (</w:t>
            </w:r>
            <w:r>
              <w:rPr>
                <w:i/>
              </w:rPr>
              <w:t>Circulated to the Group 6.2.20.</w:t>
            </w:r>
            <w:r>
              <w:t>)</w:t>
            </w:r>
          </w:p>
          <w:p w:rsidR="00DD3EB5" w:rsidRDefault="00DD3EB5" w:rsidP="00DD3EB5">
            <w:pPr>
              <w:rPr>
                <w:b/>
              </w:rPr>
            </w:pPr>
          </w:p>
          <w:p w:rsidR="00DD3EB5" w:rsidRPr="008F6B5A" w:rsidRDefault="00DD3EB5" w:rsidP="00DD3EB5">
            <w:pPr>
              <w:pStyle w:val="ListParagraph"/>
              <w:numPr>
                <w:ilvl w:val="0"/>
                <w:numId w:val="2"/>
              </w:numPr>
              <w:rPr>
                <w:b/>
              </w:rPr>
            </w:pPr>
            <w:r>
              <w:rPr>
                <w:b/>
              </w:rPr>
              <w:lastRenderedPageBreak/>
              <w:t xml:space="preserve">India </w:t>
            </w:r>
            <w:r>
              <w:t xml:space="preserve">– UA 05/20 – </w:t>
            </w:r>
            <w:hyperlink r:id="rId15" w:history="1">
              <w:r w:rsidRPr="00A40802">
                <w:rPr>
                  <w:rStyle w:val="Hyperlink"/>
                </w:rPr>
                <w:t>Four men</w:t>
              </w:r>
            </w:hyperlink>
            <w:r>
              <w:t xml:space="preserve"> are at immediate risk of execution following their conviction of gang-rape and murder.  Amnesty recognises the shocking nature of this crime, and expresses the utmost sympathy for the family of the victim, but it does oppose the death penalty in all cases as the ultimate cruel, inhuman and degrading punishment.  Supporters are asked to call on the Government to show mercy to the four men, but also to allocate adequate resources for the effective implementation of laws, improve conviction rates and ensure certainty of justice without recourse to the death penalty.  (</w:t>
            </w:r>
            <w:r>
              <w:rPr>
                <w:i/>
              </w:rPr>
              <w:t xml:space="preserve">Circulated to the Group 9.2.20.) </w:t>
            </w:r>
          </w:p>
          <w:p w:rsidR="00DD3EB5" w:rsidRDefault="00DD3EB5" w:rsidP="00DD3EB5">
            <w:pPr>
              <w:rPr>
                <w:b/>
              </w:rPr>
            </w:pPr>
          </w:p>
          <w:p w:rsidR="00DD3EB5" w:rsidRPr="00DD3EB5" w:rsidRDefault="00DD3EB5" w:rsidP="00DD3EB5">
            <w:pPr>
              <w:rPr>
                <w:rFonts w:ascii="Arial" w:hAnsi="Arial" w:cs="Arial"/>
                <w:b/>
              </w:rPr>
            </w:pPr>
            <w:r w:rsidRPr="00DD3EB5">
              <w:rPr>
                <w:rFonts w:ascii="Arial" w:hAnsi="Arial" w:cs="Arial"/>
                <w:b/>
              </w:rPr>
              <w:t>Campaigning:</w:t>
            </w:r>
          </w:p>
          <w:p w:rsidR="00DD3EB5" w:rsidRDefault="00DD3EB5" w:rsidP="00DD3EB5">
            <w:pPr>
              <w:rPr>
                <w:b/>
              </w:rPr>
            </w:pPr>
          </w:p>
          <w:p w:rsidR="00DD3EB5" w:rsidRDefault="00DD3EB5" w:rsidP="00DD3EB5">
            <w:pPr>
              <w:pStyle w:val="ListParagraph"/>
              <w:numPr>
                <w:ilvl w:val="0"/>
                <w:numId w:val="5"/>
              </w:numPr>
            </w:pPr>
            <w:r>
              <w:t xml:space="preserve">A </w:t>
            </w:r>
            <w:hyperlink r:id="rId16" w:history="1">
              <w:r w:rsidRPr="004A1610">
                <w:rPr>
                  <w:rStyle w:val="Hyperlink"/>
                </w:rPr>
                <w:t>report for 2019</w:t>
              </w:r>
            </w:hyperlink>
            <w:r>
              <w:t xml:space="preserve"> has been received from the Anti-Death Penalty Project.  Follow the link for the full report which details:</w:t>
            </w:r>
          </w:p>
          <w:p w:rsidR="00DD3EB5" w:rsidRDefault="00DD3EB5" w:rsidP="00DD3EB5"/>
          <w:p w:rsidR="00DD3EB5" w:rsidRDefault="00DD3EB5" w:rsidP="00DD3EB5">
            <w:pPr>
              <w:pStyle w:val="ListParagraph"/>
              <w:numPr>
                <w:ilvl w:val="1"/>
                <w:numId w:val="5"/>
              </w:numPr>
            </w:pPr>
            <w:r>
              <w:t>The Singapore postcard campaign</w:t>
            </w:r>
          </w:p>
          <w:p w:rsidR="00DD3EB5" w:rsidRDefault="00DD3EB5" w:rsidP="00DD3EB5">
            <w:pPr>
              <w:pStyle w:val="ListParagraph"/>
              <w:numPr>
                <w:ilvl w:val="0"/>
                <w:numId w:val="4"/>
              </w:numPr>
            </w:pPr>
            <w:r>
              <w:t>The DP workshop at last year’s AIUK AGM</w:t>
            </w:r>
          </w:p>
          <w:p w:rsidR="00DD3EB5" w:rsidRDefault="00DD3EB5" w:rsidP="00DD3EB5">
            <w:pPr>
              <w:pStyle w:val="ListParagraph"/>
              <w:numPr>
                <w:ilvl w:val="0"/>
                <w:numId w:val="4"/>
              </w:numPr>
            </w:pPr>
            <w:r>
              <w:t>Speaker events</w:t>
            </w:r>
          </w:p>
          <w:p w:rsidR="00DD3EB5" w:rsidRDefault="00DD3EB5" w:rsidP="00DD3EB5">
            <w:pPr>
              <w:pStyle w:val="ListParagraph"/>
              <w:numPr>
                <w:ilvl w:val="0"/>
                <w:numId w:val="4"/>
              </w:numPr>
            </w:pPr>
            <w:r>
              <w:t>A demonstration at the Embassy against the use of the death penalty in the USA</w:t>
            </w:r>
          </w:p>
          <w:p w:rsidR="00DD3EB5" w:rsidRDefault="00DD3EB5" w:rsidP="00DD3EB5">
            <w:pPr>
              <w:pStyle w:val="ListParagraph"/>
              <w:numPr>
                <w:ilvl w:val="0"/>
                <w:numId w:val="4"/>
              </w:numPr>
            </w:pPr>
            <w:r>
              <w:t>The monthly newsletter (?)</w:t>
            </w:r>
          </w:p>
          <w:p w:rsidR="00DD3EB5" w:rsidRDefault="00DD3EB5" w:rsidP="00DD3EB5">
            <w:pPr>
              <w:pStyle w:val="ListParagraph"/>
              <w:numPr>
                <w:ilvl w:val="0"/>
                <w:numId w:val="4"/>
              </w:numPr>
            </w:pPr>
            <w:r>
              <w:t>The showing of the film ‘Guilty’ to mark the World Day Against the Death Penalty</w:t>
            </w:r>
          </w:p>
          <w:p w:rsidR="00DD3EB5" w:rsidRDefault="00DD3EB5" w:rsidP="00DD3EB5">
            <w:pPr>
              <w:pStyle w:val="ListParagraph"/>
              <w:numPr>
                <w:ilvl w:val="0"/>
                <w:numId w:val="4"/>
              </w:numPr>
            </w:pPr>
            <w:r>
              <w:t>The expansion of the anti-death penalty network from 2,500 to over 5,000</w:t>
            </w:r>
          </w:p>
          <w:p w:rsidR="00DD3EB5" w:rsidRDefault="00DD3EB5" w:rsidP="00DD3EB5"/>
          <w:p w:rsidR="00DD3EB5" w:rsidRPr="00DD3EB5" w:rsidRDefault="00DD3EB5" w:rsidP="00DD3EB5">
            <w:pPr>
              <w:ind w:left="720"/>
              <w:rPr>
                <w:rFonts w:ascii="Arial" w:hAnsi="Arial" w:cs="Arial"/>
              </w:rPr>
            </w:pPr>
            <w:r w:rsidRPr="00DD3EB5">
              <w:rPr>
                <w:rFonts w:ascii="Arial" w:hAnsi="Arial" w:cs="Arial"/>
              </w:rPr>
              <w:t>The report recognises that the Project has not achieved everything it wished, but the hope is that this year’s programme will be more effective.</w:t>
            </w:r>
          </w:p>
          <w:p w:rsidR="00DD3EB5" w:rsidRPr="00DD3EB5" w:rsidRDefault="00DD3EB5" w:rsidP="00DD3EB5">
            <w:pPr>
              <w:rPr>
                <w:rFonts w:ascii="Arial" w:hAnsi="Arial" w:cs="Arial"/>
              </w:rPr>
            </w:pPr>
          </w:p>
          <w:p w:rsidR="00DD3EB5" w:rsidRPr="00DD3EB5" w:rsidRDefault="00DD3EB5" w:rsidP="00DD3EB5">
            <w:pPr>
              <w:ind w:left="720"/>
              <w:rPr>
                <w:rFonts w:ascii="Arial" w:hAnsi="Arial" w:cs="Arial"/>
              </w:rPr>
            </w:pPr>
            <w:r w:rsidRPr="00DD3EB5">
              <w:rPr>
                <w:rFonts w:ascii="Arial" w:hAnsi="Arial" w:cs="Arial"/>
                <w:b/>
              </w:rPr>
              <w:t>The Project is planning to focus throughout the year on the case of Magai Matiop Ngong (see Urgent Actions above), and will be asking for Groups’ involvement in raising the profile of his case and putting pressure on the Government of South Sudan to change his sentence</w:t>
            </w:r>
            <w:r w:rsidRPr="00DD3EB5">
              <w:rPr>
                <w:rFonts w:ascii="Arial" w:hAnsi="Arial" w:cs="Arial"/>
              </w:rPr>
              <w:t>.</w:t>
            </w:r>
          </w:p>
          <w:p w:rsidR="00DD3EB5" w:rsidRPr="00DD3EB5" w:rsidRDefault="00DD3EB5" w:rsidP="00DD3EB5">
            <w:pPr>
              <w:ind w:left="720"/>
              <w:rPr>
                <w:rFonts w:ascii="Arial" w:hAnsi="Arial" w:cs="Arial"/>
              </w:rPr>
            </w:pPr>
          </w:p>
          <w:p w:rsidR="00DD3EB5" w:rsidRDefault="00DD3EB5" w:rsidP="00DD3EB5">
            <w:pPr>
              <w:pStyle w:val="ListParagraph"/>
              <w:numPr>
                <w:ilvl w:val="0"/>
                <w:numId w:val="7"/>
              </w:numPr>
            </w:pPr>
            <w:r>
              <w:t xml:space="preserve">The Group is hoping to have a presence at the Studio Theatre, where they will be performing </w:t>
            </w:r>
            <w:r w:rsidRPr="008D22E7">
              <w:rPr>
                <w:i/>
              </w:rPr>
              <w:t>The Thrill of Love</w:t>
            </w:r>
            <w:r w:rsidR="008D22E7">
              <w:rPr>
                <w:i/>
              </w:rPr>
              <w:t xml:space="preserve"> </w:t>
            </w:r>
            <w:r>
              <w:t>(the story of Ruth Ellis, the last woman to be hanged in the UK) on 23</w:t>
            </w:r>
            <w:r w:rsidRPr="00B2276B">
              <w:rPr>
                <w:vertAlign w:val="superscript"/>
              </w:rPr>
              <w:t>rd</w:t>
            </w:r>
            <w:r>
              <w:t>-28</w:t>
            </w:r>
            <w:r w:rsidRPr="00B2276B">
              <w:rPr>
                <w:vertAlign w:val="superscript"/>
              </w:rPr>
              <w:t>th</w:t>
            </w:r>
            <w:r>
              <w:t xml:space="preserve"> March.</w:t>
            </w:r>
          </w:p>
          <w:p w:rsidR="00DD3EB5" w:rsidRDefault="00DD3EB5" w:rsidP="00DD3EB5"/>
          <w:p w:rsidR="00DD3EB5" w:rsidRPr="0004597C" w:rsidRDefault="00DD3EB5" w:rsidP="00DD3EB5">
            <w:pPr>
              <w:pStyle w:val="ListParagraph"/>
              <w:numPr>
                <w:ilvl w:val="0"/>
                <w:numId w:val="6"/>
              </w:numPr>
              <w:rPr>
                <w:b/>
              </w:rPr>
            </w:pPr>
            <w:r>
              <w:t xml:space="preserve">It has been agreed that the film </w:t>
            </w:r>
            <w:r w:rsidRPr="00326EF1">
              <w:rPr>
                <w:i/>
              </w:rPr>
              <w:t xml:space="preserve">Just Mercy </w:t>
            </w:r>
            <w:r>
              <w:t>will be shown at The Arts Centre in partnership with the Salisbury Amnesty Group on Wednesday 4</w:t>
            </w:r>
            <w:r w:rsidRPr="00326EF1">
              <w:rPr>
                <w:vertAlign w:val="superscript"/>
              </w:rPr>
              <w:t>th</w:t>
            </w:r>
            <w:r w:rsidR="00B50717">
              <w:t xml:space="preserve"> November.  The film is</w:t>
            </w:r>
            <w:r w:rsidRPr="00326EF1">
              <w:rPr>
                <w:i/>
              </w:rPr>
              <w:t xml:space="preserve"> </w:t>
            </w:r>
            <w:r>
              <w:t>a legal drama based on the true story o</w:t>
            </w:r>
            <w:r w:rsidR="00B50717">
              <w:t>f a lawyer’s fight</w:t>
            </w:r>
            <w:r>
              <w:t xml:space="preserve"> to save the </w:t>
            </w:r>
            <w:r>
              <w:lastRenderedPageBreak/>
              <w:t>life of a man on death row, and was released in the UK on 17</w:t>
            </w:r>
            <w:r w:rsidRPr="00326EF1">
              <w:rPr>
                <w:vertAlign w:val="superscript"/>
              </w:rPr>
              <w:t>th</w:t>
            </w:r>
            <w:r w:rsidR="00B50717">
              <w:t xml:space="preserve"> January.  It</w:t>
            </w:r>
            <w:r>
              <w:t xml:space="preserve"> stars include Jamie Foxx, Rafe Spall and Brie Larson.  </w:t>
            </w:r>
            <w:r w:rsidRPr="00326EF1">
              <w:rPr>
                <w:i/>
              </w:rPr>
              <w:t xml:space="preserve">Follow the </w:t>
            </w:r>
            <w:hyperlink r:id="rId17" w:history="1">
              <w:r w:rsidRPr="00326EF1">
                <w:rPr>
                  <w:rStyle w:val="Hyperlink"/>
                  <w:i/>
                </w:rPr>
                <w:t>link</w:t>
              </w:r>
            </w:hyperlink>
            <w:r w:rsidRPr="00326EF1">
              <w:rPr>
                <w:i/>
              </w:rPr>
              <w:t xml:space="preserve"> for an article on the film by Ed Pilkington – New York – in The Guardian.)</w:t>
            </w:r>
          </w:p>
          <w:p w:rsidR="00DD3EB5" w:rsidRPr="00A40802" w:rsidRDefault="00A40802" w:rsidP="00DD3EB5">
            <w:pPr>
              <w:rPr>
                <w:rFonts w:ascii="Arial" w:hAnsi="Arial" w:cs="Arial"/>
                <w:b/>
                <w:i/>
              </w:rPr>
            </w:pPr>
            <w:r>
              <w:rPr>
                <w:rFonts w:ascii="Arial" w:hAnsi="Arial" w:cs="Arial"/>
                <w:b/>
                <w:i/>
              </w:rPr>
              <w:t>North Korea</w:t>
            </w:r>
          </w:p>
          <w:p w:rsidR="009449F5" w:rsidRPr="009449F5" w:rsidRDefault="00B50717" w:rsidP="009449F5">
            <w:pPr>
              <w:pStyle w:val="ListParagraph"/>
              <w:numPr>
                <w:ilvl w:val="0"/>
                <w:numId w:val="6"/>
              </w:numPr>
              <w:rPr>
                <w:rFonts w:cs="Arial"/>
                <w:lang w:val="en-US"/>
              </w:rPr>
            </w:pPr>
            <w:r>
              <w:rPr>
                <w:rFonts w:cs="Arial"/>
                <w:noProof/>
                <w:lang w:val="en-US"/>
              </w:rPr>
              <w:drawing>
                <wp:anchor distT="0" distB="0" distL="114300" distR="114300" simplePos="0" relativeHeight="251658240" behindDoc="0" locked="0" layoutInCell="1" allowOverlap="1">
                  <wp:simplePos x="0" y="0"/>
                  <wp:positionH relativeFrom="column">
                    <wp:posOffset>433705</wp:posOffset>
                  </wp:positionH>
                  <wp:positionV relativeFrom="paragraph">
                    <wp:posOffset>79375</wp:posOffset>
                  </wp:positionV>
                  <wp:extent cx="2387600" cy="2172970"/>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Jiyhun Park cropped.jpg"/>
                          <pic:cNvPicPr/>
                        </pic:nvPicPr>
                        <pic:blipFill>
                          <a:blip r:embed="rId18" cstate="print">
                            <a:extLst>
                              <a:ext uri="{28A0092B-C50C-407E-A947-70E740481C1C}">
                                <a14:useLocalDpi xmlns:a14="http://schemas.microsoft.com/office/drawing/2010/main" val="0"/>
                              </a:ext>
                            </a:extLst>
                          </a:blip>
                          <a:stretch>
                            <a:fillRect/>
                          </a:stretch>
                        </pic:blipFill>
                        <pic:spPr>
                          <a:xfrm rot="10800000" flipV="1">
                            <a:off x="0" y="0"/>
                            <a:ext cx="2387600" cy="2172970"/>
                          </a:xfrm>
                          <a:prstGeom prst="rect">
                            <a:avLst/>
                          </a:prstGeom>
                        </pic:spPr>
                      </pic:pic>
                    </a:graphicData>
                  </a:graphic>
                </wp:anchor>
              </w:drawing>
            </w:r>
            <w:r w:rsidR="00CE3781">
              <w:rPr>
                <w:rFonts w:cs="Arial"/>
              </w:rPr>
              <w:t xml:space="preserve">As there is no AI Group in New Malden, it was agreed </w:t>
            </w:r>
            <w:r w:rsidR="009449F5">
              <w:rPr>
                <w:rFonts w:cs="Arial"/>
              </w:rPr>
              <w:t xml:space="preserve">that FD would contact </w:t>
            </w:r>
            <w:proofErr w:type="spellStart"/>
            <w:r w:rsidR="009449F5">
              <w:rPr>
                <w:rFonts w:cs="Arial"/>
              </w:rPr>
              <w:t>Jihyun</w:t>
            </w:r>
            <w:proofErr w:type="spellEnd"/>
            <w:r w:rsidR="009449F5">
              <w:rPr>
                <w:rFonts w:cs="Arial"/>
              </w:rPr>
              <w:t xml:space="preserve"> Park </w:t>
            </w:r>
            <w:r>
              <w:rPr>
                <w:rFonts w:cs="Arial"/>
              </w:rPr>
              <w:t xml:space="preserve">(pictured: photo, Salisbury Amnesty) </w:t>
            </w:r>
            <w:r w:rsidR="009449F5">
              <w:rPr>
                <w:rFonts w:cs="Arial"/>
              </w:rPr>
              <w:t>for advice regarding the donation the Group wish to make to the Korean Group.</w:t>
            </w:r>
          </w:p>
          <w:p w:rsidR="009449F5" w:rsidRPr="009449F5" w:rsidRDefault="009449F5" w:rsidP="009449F5">
            <w:pPr>
              <w:pStyle w:val="ListParagraph"/>
              <w:rPr>
                <w:rFonts w:cs="Arial"/>
                <w:lang w:val="en-US"/>
              </w:rPr>
            </w:pPr>
          </w:p>
          <w:p w:rsidR="007943FF" w:rsidRPr="00500F1B" w:rsidRDefault="009449F5" w:rsidP="009449F5">
            <w:pPr>
              <w:pStyle w:val="ListParagraph"/>
              <w:numPr>
                <w:ilvl w:val="0"/>
                <w:numId w:val="6"/>
              </w:numPr>
              <w:rPr>
                <w:rFonts w:cs="Arial"/>
                <w:lang w:val="en-US"/>
              </w:rPr>
            </w:pPr>
            <w:r>
              <w:rPr>
                <w:rFonts w:cs="Arial"/>
              </w:rPr>
              <w:t>Kenny Latunde-Dada had forwarded a copy of a joint letter sent by a number of Human Rights bodies</w:t>
            </w:r>
            <w:r w:rsidR="007A00F6">
              <w:rPr>
                <w:rFonts w:cs="Arial"/>
              </w:rPr>
              <w:t xml:space="preserve"> </w:t>
            </w:r>
            <w:r>
              <w:rPr>
                <w:rFonts w:cs="Arial"/>
              </w:rPr>
              <w:t>(ICNK)</w:t>
            </w:r>
            <w:r w:rsidR="007A00F6">
              <w:rPr>
                <w:rFonts w:cs="Arial"/>
              </w:rPr>
              <w:t>,</w:t>
            </w:r>
            <w:r>
              <w:rPr>
                <w:rFonts w:cs="Arial"/>
              </w:rPr>
              <w:t xml:space="preserve"> including Amnesty, to Prime Minister Abe, expressing concern about Japan’s decision to withdraw its support as sponsor on North Korean resolutions at the Human Rights Council.</w:t>
            </w:r>
          </w:p>
          <w:p w:rsidR="00500F1B" w:rsidRPr="00500F1B" w:rsidRDefault="00500F1B" w:rsidP="00500F1B">
            <w:pPr>
              <w:pStyle w:val="ListParagraph"/>
              <w:rPr>
                <w:rFonts w:cs="Arial"/>
                <w:lang w:val="en-US"/>
              </w:rPr>
            </w:pPr>
          </w:p>
          <w:p w:rsidR="00500F1B" w:rsidRDefault="00500F1B" w:rsidP="009449F5">
            <w:pPr>
              <w:pStyle w:val="ListParagraph"/>
              <w:numPr>
                <w:ilvl w:val="0"/>
                <w:numId w:val="6"/>
              </w:numPr>
              <w:rPr>
                <w:rFonts w:cs="Arial"/>
                <w:lang w:val="en-US"/>
              </w:rPr>
            </w:pPr>
            <w:r>
              <w:rPr>
                <w:rFonts w:cs="Arial"/>
                <w:lang w:val="en-US"/>
              </w:rPr>
              <w:t>See later for information regarding Evensong at Salisbury Cathedral on 12</w:t>
            </w:r>
            <w:r w:rsidRPr="00500F1B">
              <w:rPr>
                <w:rFonts w:cs="Arial"/>
                <w:vertAlign w:val="superscript"/>
                <w:lang w:val="en-US"/>
              </w:rPr>
              <w:t>th</w:t>
            </w:r>
            <w:r>
              <w:rPr>
                <w:rFonts w:cs="Arial"/>
                <w:lang w:val="en-US"/>
              </w:rPr>
              <w:t xml:space="preserve"> March.</w:t>
            </w:r>
          </w:p>
          <w:p w:rsidR="00500F1B" w:rsidRPr="00500F1B" w:rsidRDefault="00500F1B" w:rsidP="00500F1B">
            <w:pPr>
              <w:pStyle w:val="ListParagraph"/>
              <w:rPr>
                <w:rFonts w:cs="Arial"/>
                <w:lang w:val="en-US"/>
              </w:rPr>
            </w:pPr>
          </w:p>
          <w:p w:rsidR="00816AB3" w:rsidRDefault="00500F1B" w:rsidP="0053067B">
            <w:pPr>
              <w:pStyle w:val="ListParagraph"/>
              <w:numPr>
                <w:ilvl w:val="0"/>
                <w:numId w:val="6"/>
              </w:numPr>
              <w:rPr>
                <w:rFonts w:cs="Arial"/>
                <w:lang w:val="en-US"/>
              </w:rPr>
            </w:pPr>
            <w:r w:rsidRPr="00816AB3">
              <w:rPr>
                <w:rFonts w:cs="Arial"/>
                <w:lang w:val="en-US"/>
              </w:rPr>
              <w:t xml:space="preserve">FD had been in contact with Kenny regarding the performances of </w:t>
            </w:r>
            <w:r w:rsidR="00816AB3" w:rsidRPr="00816AB3">
              <w:rPr>
                <w:rFonts w:cs="Arial"/>
                <w:lang w:val="en-US"/>
              </w:rPr>
              <w:t xml:space="preserve">the Korean play </w:t>
            </w:r>
            <w:r w:rsidRPr="00867354">
              <w:rPr>
                <w:rFonts w:cs="Arial"/>
                <w:i/>
                <w:lang w:val="en-US"/>
              </w:rPr>
              <w:t>What Remains of Us</w:t>
            </w:r>
            <w:r w:rsidRPr="00816AB3">
              <w:rPr>
                <w:rFonts w:cs="Arial"/>
                <w:lang w:val="en-US"/>
              </w:rPr>
              <w:t xml:space="preserve"> at The </w:t>
            </w:r>
            <w:proofErr w:type="spellStart"/>
            <w:r w:rsidRPr="00816AB3">
              <w:rPr>
                <w:rFonts w:cs="Arial"/>
                <w:lang w:val="en-US"/>
              </w:rPr>
              <w:t>Salberg</w:t>
            </w:r>
            <w:proofErr w:type="spellEnd"/>
            <w:r w:rsidRPr="00816AB3">
              <w:rPr>
                <w:rFonts w:cs="Arial"/>
                <w:lang w:val="en-US"/>
              </w:rPr>
              <w:t xml:space="preserve"> on 14</w:t>
            </w:r>
            <w:r w:rsidRPr="00816AB3">
              <w:rPr>
                <w:rFonts w:cs="Arial"/>
                <w:vertAlign w:val="superscript"/>
                <w:lang w:val="en-US"/>
              </w:rPr>
              <w:t>th</w:t>
            </w:r>
            <w:r w:rsidRPr="00816AB3">
              <w:rPr>
                <w:rFonts w:cs="Arial"/>
                <w:lang w:val="en-US"/>
              </w:rPr>
              <w:t>-16</w:t>
            </w:r>
            <w:r w:rsidRPr="00816AB3">
              <w:rPr>
                <w:rFonts w:cs="Arial"/>
                <w:vertAlign w:val="superscript"/>
                <w:lang w:val="en-US"/>
              </w:rPr>
              <w:t>th</w:t>
            </w:r>
            <w:r w:rsidRPr="00816AB3">
              <w:rPr>
                <w:rFonts w:cs="Arial"/>
                <w:lang w:val="en-US"/>
              </w:rPr>
              <w:t xml:space="preserve"> May.  Jihyun plans to come to the performances o</w:t>
            </w:r>
            <w:r w:rsidR="00816AB3" w:rsidRPr="00816AB3">
              <w:rPr>
                <w:rFonts w:cs="Arial"/>
                <w:lang w:val="en-US"/>
              </w:rPr>
              <w:t>n 15</w:t>
            </w:r>
            <w:r w:rsidR="00816AB3" w:rsidRPr="00816AB3">
              <w:rPr>
                <w:rFonts w:cs="Arial"/>
                <w:vertAlign w:val="superscript"/>
                <w:lang w:val="en-US"/>
              </w:rPr>
              <w:t>th</w:t>
            </w:r>
            <w:r w:rsidR="00816AB3" w:rsidRPr="00816AB3">
              <w:rPr>
                <w:rFonts w:cs="Arial"/>
                <w:lang w:val="en-US"/>
              </w:rPr>
              <w:t xml:space="preserve"> and 16</w:t>
            </w:r>
            <w:r w:rsidR="00816AB3" w:rsidRPr="00816AB3">
              <w:rPr>
                <w:rFonts w:cs="Arial"/>
                <w:vertAlign w:val="superscript"/>
                <w:lang w:val="en-US"/>
              </w:rPr>
              <w:t>th</w:t>
            </w:r>
            <w:r w:rsidR="00816AB3" w:rsidRPr="00816AB3">
              <w:rPr>
                <w:rFonts w:cs="Arial"/>
                <w:lang w:val="en-US"/>
              </w:rPr>
              <w:t>, and Kenny hopes to do so.  FD will liaise regarding accommodation.  LC and PC will go to the performance on 14</w:t>
            </w:r>
            <w:r w:rsidR="00816AB3" w:rsidRPr="00816AB3">
              <w:rPr>
                <w:rFonts w:cs="Arial"/>
                <w:vertAlign w:val="superscript"/>
                <w:lang w:val="en-US"/>
              </w:rPr>
              <w:t>th</w:t>
            </w:r>
            <w:r w:rsidR="00816AB3" w:rsidRPr="00816AB3">
              <w:rPr>
                <w:rFonts w:cs="Arial"/>
                <w:lang w:val="en-US"/>
              </w:rPr>
              <w:t xml:space="preserve">.  </w:t>
            </w:r>
            <w:r w:rsidR="00816AB3">
              <w:rPr>
                <w:rFonts w:cs="Arial"/>
                <w:lang w:val="en-US"/>
              </w:rPr>
              <w:t>Others will be needed for 15</w:t>
            </w:r>
            <w:r w:rsidR="00816AB3" w:rsidRPr="00816AB3">
              <w:rPr>
                <w:rFonts w:cs="Arial"/>
                <w:vertAlign w:val="superscript"/>
                <w:lang w:val="en-US"/>
              </w:rPr>
              <w:t>th</w:t>
            </w:r>
            <w:r w:rsidR="00816AB3">
              <w:rPr>
                <w:rFonts w:cs="Arial"/>
                <w:lang w:val="en-US"/>
              </w:rPr>
              <w:t xml:space="preserve"> and 16</w:t>
            </w:r>
            <w:r w:rsidR="00816AB3" w:rsidRPr="00816AB3">
              <w:rPr>
                <w:rFonts w:cs="Arial"/>
                <w:vertAlign w:val="superscript"/>
                <w:lang w:val="en-US"/>
              </w:rPr>
              <w:t>th</w:t>
            </w:r>
            <w:r w:rsidR="00816AB3">
              <w:rPr>
                <w:rFonts w:cs="Arial"/>
                <w:lang w:val="en-US"/>
              </w:rPr>
              <w:t>.</w:t>
            </w:r>
          </w:p>
          <w:p w:rsidR="00816AB3" w:rsidRPr="00816AB3" w:rsidRDefault="00816AB3" w:rsidP="00816AB3">
            <w:pPr>
              <w:pStyle w:val="ListParagraph"/>
              <w:rPr>
                <w:rFonts w:cs="Arial"/>
                <w:lang w:val="en-US"/>
              </w:rPr>
            </w:pPr>
          </w:p>
          <w:p w:rsidR="00816AB3" w:rsidRDefault="00816AB3" w:rsidP="00816AB3">
            <w:pPr>
              <w:pStyle w:val="ListParagraph"/>
              <w:rPr>
                <w:rFonts w:cs="Arial"/>
                <w:lang w:val="en-US"/>
              </w:rPr>
            </w:pPr>
            <w:r>
              <w:rPr>
                <w:rFonts w:cs="Arial"/>
                <w:lang w:val="en-US"/>
              </w:rPr>
              <w:t xml:space="preserve">FD had contacted AI regarding a petition.  This will focus on the </w:t>
            </w:r>
            <w:r>
              <w:rPr>
                <w:rFonts w:cs="Arial"/>
                <w:i/>
                <w:lang w:val="en-US"/>
              </w:rPr>
              <w:t xml:space="preserve">Don’t Send Refugees back to North Korea </w:t>
            </w:r>
            <w:r>
              <w:rPr>
                <w:rFonts w:cs="Arial"/>
                <w:lang w:val="en-US"/>
              </w:rPr>
              <w:t>and will be sent to the President of China, with copies to the Chinese and North Korean Embassies in London.</w:t>
            </w:r>
          </w:p>
          <w:p w:rsidR="0004597C" w:rsidRPr="00816AB3" w:rsidRDefault="0004597C" w:rsidP="00816AB3">
            <w:pPr>
              <w:pStyle w:val="ListParagraph"/>
              <w:rPr>
                <w:rFonts w:cs="Arial"/>
                <w:lang w:val="en-US"/>
              </w:rPr>
            </w:pPr>
          </w:p>
          <w:p w:rsidR="00816AB3" w:rsidRDefault="00816AB3" w:rsidP="00816AB3">
            <w:pPr>
              <w:rPr>
                <w:rFonts w:ascii="Arial" w:hAnsi="Arial" w:cs="Arial"/>
                <w:b/>
                <w:i/>
              </w:rPr>
            </w:pPr>
            <w:r>
              <w:rPr>
                <w:rFonts w:ascii="Arial" w:hAnsi="Arial" w:cs="Arial"/>
                <w:b/>
                <w:i/>
              </w:rPr>
              <w:t>Refugees</w:t>
            </w:r>
          </w:p>
          <w:p w:rsidR="00816AB3" w:rsidRDefault="00816AB3" w:rsidP="00816AB3">
            <w:pPr>
              <w:rPr>
                <w:rFonts w:ascii="Arial" w:hAnsi="Arial" w:cs="Arial"/>
                <w:b/>
                <w:i/>
              </w:rPr>
            </w:pPr>
          </w:p>
          <w:p w:rsidR="00816AB3" w:rsidRDefault="00816AB3" w:rsidP="00816AB3">
            <w:pPr>
              <w:pStyle w:val="ListParagraph"/>
              <w:numPr>
                <w:ilvl w:val="0"/>
                <w:numId w:val="8"/>
              </w:numPr>
              <w:rPr>
                <w:rFonts w:cs="Arial"/>
              </w:rPr>
            </w:pPr>
            <w:r>
              <w:rPr>
                <w:rFonts w:cs="Arial"/>
              </w:rPr>
              <w:t>FD will attend the Climate Strike event in the Market Square on 14</w:t>
            </w:r>
            <w:r w:rsidRPr="00816AB3">
              <w:rPr>
                <w:rFonts w:cs="Arial"/>
                <w:vertAlign w:val="superscript"/>
              </w:rPr>
              <w:t>th</w:t>
            </w:r>
            <w:r>
              <w:rPr>
                <w:rFonts w:cs="Arial"/>
              </w:rPr>
              <w:t xml:space="preserve"> February </w:t>
            </w:r>
          </w:p>
          <w:p w:rsidR="006705FB" w:rsidRDefault="006705FB" w:rsidP="006705FB">
            <w:pPr>
              <w:pStyle w:val="ListParagraph"/>
              <w:rPr>
                <w:rFonts w:cs="Arial"/>
              </w:rPr>
            </w:pPr>
          </w:p>
          <w:p w:rsidR="00816AB3" w:rsidRDefault="00816AB3" w:rsidP="00816AB3">
            <w:pPr>
              <w:pStyle w:val="ListParagraph"/>
              <w:numPr>
                <w:ilvl w:val="0"/>
                <w:numId w:val="8"/>
              </w:numPr>
              <w:rPr>
                <w:rFonts w:cs="Arial"/>
              </w:rPr>
            </w:pPr>
            <w:r>
              <w:rPr>
                <w:rFonts w:cs="Arial"/>
              </w:rPr>
              <w:t xml:space="preserve">The planned Vigil remains on hold </w:t>
            </w:r>
            <w:r w:rsidR="006705FB">
              <w:rPr>
                <w:rFonts w:cs="Arial"/>
              </w:rPr>
              <w:t>–</w:t>
            </w:r>
            <w:r>
              <w:rPr>
                <w:rFonts w:cs="Arial"/>
              </w:rPr>
              <w:t xml:space="preserve"> </w:t>
            </w:r>
            <w:r w:rsidR="006705FB">
              <w:rPr>
                <w:rFonts w:cs="Arial"/>
              </w:rPr>
              <w:t xml:space="preserve">a possibility for Refugee Week, which takes place </w:t>
            </w:r>
            <w:r w:rsidR="00E0522D">
              <w:rPr>
                <w:rFonts w:cs="Arial"/>
              </w:rPr>
              <w:t xml:space="preserve">from </w:t>
            </w:r>
            <w:r w:rsidR="005E5C6C">
              <w:rPr>
                <w:rFonts w:cs="Arial"/>
              </w:rPr>
              <w:t>15</w:t>
            </w:r>
            <w:r w:rsidR="005E5C6C" w:rsidRPr="005E5C6C">
              <w:rPr>
                <w:rFonts w:cs="Arial"/>
                <w:vertAlign w:val="superscript"/>
              </w:rPr>
              <w:t>th</w:t>
            </w:r>
            <w:r w:rsidR="005E5C6C">
              <w:rPr>
                <w:rFonts w:cs="Arial"/>
              </w:rPr>
              <w:t xml:space="preserve"> – 21</w:t>
            </w:r>
            <w:r w:rsidR="005E5C6C" w:rsidRPr="005E5C6C">
              <w:rPr>
                <w:rFonts w:cs="Arial"/>
                <w:vertAlign w:val="superscript"/>
              </w:rPr>
              <w:t>st</w:t>
            </w:r>
            <w:r w:rsidR="005E5C6C">
              <w:rPr>
                <w:rFonts w:cs="Arial"/>
              </w:rPr>
              <w:t xml:space="preserve"> June.</w:t>
            </w:r>
            <w:r w:rsidR="00E649E8">
              <w:rPr>
                <w:rFonts w:cs="Arial"/>
              </w:rPr>
              <w:t xml:space="preserve">  Fiona will order ‘I Welcome Refugees’ cards.</w:t>
            </w:r>
          </w:p>
          <w:p w:rsidR="006705FB" w:rsidRPr="006705FB" w:rsidRDefault="006705FB" w:rsidP="006705FB">
            <w:pPr>
              <w:pStyle w:val="ListParagraph"/>
              <w:rPr>
                <w:rFonts w:cs="Arial"/>
              </w:rPr>
            </w:pPr>
          </w:p>
          <w:p w:rsidR="006705FB" w:rsidRDefault="006705FB" w:rsidP="00816AB3">
            <w:pPr>
              <w:pStyle w:val="ListParagraph"/>
              <w:numPr>
                <w:ilvl w:val="0"/>
                <w:numId w:val="8"/>
              </w:numPr>
              <w:rPr>
                <w:rFonts w:cs="Arial"/>
              </w:rPr>
            </w:pPr>
            <w:r>
              <w:rPr>
                <w:rFonts w:cs="Arial"/>
              </w:rPr>
              <w:lastRenderedPageBreak/>
              <w:t xml:space="preserve">RW informed the Group that the </w:t>
            </w:r>
            <w:hyperlink r:id="rId19" w:history="1">
              <w:r w:rsidRPr="006705FB">
                <w:rPr>
                  <w:rStyle w:val="Hyperlink"/>
                  <w:rFonts w:cs="Arial"/>
                </w:rPr>
                <w:t>Bohemian Football Club</w:t>
              </w:r>
            </w:hyperlink>
            <w:r>
              <w:rPr>
                <w:rFonts w:cs="Arial"/>
              </w:rPr>
              <w:t xml:space="preserve"> have put the Amnesty slogan ‘Refugees Welcome’ on their strip.</w:t>
            </w:r>
          </w:p>
          <w:p w:rsidR="006705FB" w:rsidRPr="006705FB" w:rsidRDefault="006705FB" w:rsidP="006705FB">
            <w:pPr>
              <w:pStyle w:val="ListParagraph"/>
              <w:rPr>
                <w:rFonts w:cs="Arial"/>
              </w:rPr>
            </w:pPr>
          </w:p>
          <w:p w:rsidR="00867354" w:rsidRPr="00867354" w:rsidRDefault="006705FB" w:rsidP="00867354">
            <w:pPr>
              <w:pStyle w:val="ListParagraph"/>
              <w:numPr>
                <w:ilvl w:val="0"/>
                <w:numId w:val="8"/>
              </w:numPr>
              <w:rPr>
                <w:rFonts w:cs="Arial"/>
              </w:rPr>
            </w:pPr>
            <w:r>
              <w:rPr>
                <w:rFonts w:cs="Arial"/>
              </w:rPr>
              <w:t>EB suggested that the Group should send a donation of £100 to the Refugee Council.  This was agreed.</w:t>
            </w: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5472EB">
            <w:pPr>
              <w:rPr>
                <w:rFonts w:ascii="Arial" w:hAnsi="Arial" w:cs="Arial"/>
              </w:rPr>
            </w:pPr>
          </w:p>
          <w:p w:rsidR="007943FF" w:rsidRDefault="007943FF">
            <w:pPr>
              <w:rPr>
                <w:rFonts w:ascii="Arial" w:hAnsi="Arial" w:cs="Arial"/>
              </w:rPr>
            </w:pPr>
          </w:p>
          <w:p w:rsidR="007943FF" w:rsidRDefault="007943FF">
            <w:pPr>
              <w:rPr>
                <w:rFonts w:ascii="Arial" w:hAnsi="Arial" w:cs="Arial"/>
                <w:b/>
              </w:rPr>
            </w:pPr>
            <w:r>
              <w:rPr>
                <w:rFonts w:ascii="Arial" w:hAnsi="Arial" w:cs="Arial"/>
                <w:b/>
              </w:rPr>
              <w:t>LC</w:t>
            </w:r>
          </w:p>
          <w:p w:rsidR="00A40802" w:rsidRDefault="00A40802">
            <w:pPr>
              <w:rPr>
                <w:rFonts w:ascii="Arial" w:hAnsi="Arial" w:cs="Arial"/>
                <w:b/>
              </w:rPr>
            </w:pPr>
          </w:p>
          <w:p w:rsidR="00A40802" w:rsidRDefault="00A40802">
            <w:pPr>
              <w:rPr>
                <w:rFonts w:ascii="Arial" w:hAnsi="Arial" w:cs="Arial"/>
                <w:b/>
              </w:rPr>
            </w:pPr>
          </w:p>
          <w:p w:rsidR="00A40802" w:rsidRDefault="00A40802">
            <w:pPr>
              <w:rPr>
                <w:rFonts w:ascii="Arial" w:hAnsi="Arial" w:cs="Arial"/>
                <w:b/>
              </w:rPr>
            </w:pPr>
          </w:p>
          <w:p w:rsidR="00A40802" w:rsidRDefault="00A40802">
            <w:pPr>
              <w:rPr>
                <w:rFonts w:ascii="Arial" w:hAnsi="Arial" w:cs="Arial"/>
                <w:b/>
              </w:rPr>
            </w:pPr>
          </w:p>
          <w:p w:rsidR="00A40802" w:rsidRDefault="00A40802">
            <w:pPr>
              <w:rPr>
                <w:rFonts w:ascii="Arial" w:hAnsi="Arial" w:cs="Arial"/>
                <w:b/>
              </w:rPr>
            </w:pPr>
          </w:p>
          <w:p w:rsidR="00A40802" w:rsidRDefault="00A40802">
            <w:pPr>
              <w:rPr>
                <w:rFonts w:ascii="Arial" w:hAnsi="Arial" w:cs="Arial"/>
                <w:b/>
              </w:rPr>
            </w:pPr>
          </w:p>
          <w:p w:rsidR="00A40802" w:rsidRDefault="00A40802">
            <w:pPr>
              <w:rPr>
                <w:rFonts w:ascii="Arial" w:hAnsi="Arial" w:cs="Arial"/>
                <w:b/>
              </w:rPr>
            </w:pPr>
          </w:p>
          <w:p w:rsidR="00A40802" w:rsidRDefault="00A40802">
            <w:pPr>
              <w:rPr>
                <w:rFonts w:ascii="Arial" w:hAnsi="Arial" w:cs="Arial"/>
                <w:b/>
              </w:rPr>
            </w:pPr>
          </w:p>
          <w:p w:rsidR="00A40802" w:rsidRDefault="00A40802">
            <w:pPr>
              <w:rPr>
                <w:rFonts w:ascii="Arial" w:hAnsi="Arial" w:cs="Arial"/>
                <w:b/>
              </w:rPr>
            </w:pPr>
          </w:p>
          <w:p w:rsidR="00A40802" w:rsidRDefault="00A40802">
            <w:pPr>
              <w:rPr>
                <w:rFonts w:ascii="Arial" w:hAnsi="Arial" w:cs="Arial"/>
                <w:b/>
              </w:rPr>
            </w:pPr>
          </w:p>
          <w:p w:rsidR="00A40802" w:rsidRDefault="00A40802">
            <w:pPr>
              <w:rPr>
                <w:rFonts w:ascii="Arial" w:hAnsi="Arial" w:cs="Arial"/>
                <w:b/>
              </w:rPr>
            </w:pPr>
          </w:p>
          <w:p w:rsidR="00A40802" w:rsidRDefault="00A40802">
            <w:pPr>
              <w:rPr>
                <w:rFonts w:ascii="Arial" w:hAnsi="Arial" w:cs="Arial"/>
                <w:b/>
              </w:rPr>
            </w:pPr>
          </w:p>
          <w:p w:rsidR="00A40802" w:rsidRDefault="00A40802">
            <w:pPr>
              <w:rPr>
                <w:rFonts w:ascii="Arial" w:hAnsi="Arial" w:cs="Arial"/>
                <w:b/>
              </w:rPr>
            </w:pPr>
          </w:p>
          <w:p w:rsidR="00A40802" w:rsidRDefault="00A40802">
            <w:pPr>
              <w:rPr>
                <w:rFonts w:ascii="Arial" w:hAnsi="Arial" w:cs="Arial"/>
                <w:b/>
              </w:rPr>
            </w:pPr>
          </w:p>
          <w:p w:rsidR="00A40802" w:rsidRDefault="00A40802">
            <w:pPr>
              <w:rPr>
                <w:rFonts w:ascii="Arial" w:hAnsi="Arial" w:cs="Arial"/>
                <w:b/>
              </w:rPr>
            </w:pPr>
          </w:p>
          <w:p w:rsidR="00A40802" w:rsidRDefault="00A40802">
            <w:pPr>
              <w:rPr>
                <w:rFonts w:ascii="Arial" w:hAnsi="Arial" w:cs="Arial"/>
                <w:b/>
              </w:rPr>
            </w:pPr>
          </w:p>
          <w:p w:rsidR="00A40802" w:rsidRDefault="00A40802">
            <w:pPr>
              <w:rPr>
                <w:rFonts w:ascii="Arial" w:hAnsi="Arial" w:cs="Arial"/>
                <w:b/>
              </w:rPr>
            </w:pPr>
          </w:p>
          <w:p w:rsidR="00A40802" w:rsidRDefault="00A40802">
            <w:pPr>
              <w:rPr>
                <w:rFonts w:ascii="Arial" w:hAnsi="Arial" w:cs="Arial"/>
                <w:b/>
              </w:rPr>
            </w:pPr>
          </w:p>
          <w:p w:rsidR="00A40802" w:rsidRDefault="00A40802">
            <w:pPr>
              <w:rPr>
                <w:rFonts w:ascii="Arial" w:hAnsi="Arial" w:cs="Arial"/>
                <w:b/>
              </w:rPr>
            </w:pPr>
          </w:p>
          <w:p w:rsidR="00A40802" w:rsidRDefault="00A40802">
            <w:pPr>
              <w:rPr>
                <w:rFonts w:ascii="Arial" w:hAnsi="Arial" w:cs="Arial"/>
                <w:b/>
              </w:rPr>
            </w:pPr>
          </w:p>
          <w:p w:rsidR="00A40802" w:rsidRDefault="00A40802">
            <w:pPr>
              <w:rPr>
                <w:rFonts w:ascii="Arial" w:hAnsi="Arial" w:cs="Arial"/>
                <w:b/>
              </w:rPr>
            </w:pPr>
          </w:p>
          <w:p w:rsidR="00A40802" w:rsidRDefault="00A40802">
            <w:pPr>
              <w:rPr>
                <w:rFonts w:ascii="Arial" w:hAnsi="Arial" w:cs="Arial"/>
                <w:b/>
              </w:rPr>
            </w:pPr>
          </w:p>
          <w:p w:rsidR="00A40802" w:rsidRDefault="00A40802">
            <w:pPr>
              <w:rPr>
                <w:rFonts w:ascii="Arial" w:hAnsi="Arial" w:cs="Arial"/>
                <w:b/>
              </w:rPr>
            </w:pPr>
          </w:p>
          <w:p w:rsidR="00A40802" w:rsidRDefault="00A40802">
            <w:pPr>
              <w:rPr>
                <w:rFonts w:ascii="Arial" w:hAnsi="Arial" w:cs="Arial"/>
                <w:b/>
              </w:rPr>
            </w:pPr>
          </w:p>
          <w:p w:rsidR="00A40802" w:rsidRDefault="00A40802">
            <w:pPr>
              <w:rPr>
                <w:rFonts w:ascii="Arial" w:hAnsi="Arial" w:cs="Arial"/>
                <w:b/>
              </w:rPr>
            </w:pPr>
          </w:p>
          <w:p w:rsidR="00A40802" w:rsidRDefault="00A40802">
            <w:pPr>
              <w:rPr>
                <w:rFonts w:ascii="Arial" w:hAnsi="Arial" w:cs="Arial"/>
                <w:b/>
              </w:rPr>
            </w:pPr>
          </w:p>
          <w:p w:rsidR="00A40802" w:rsidRDefault="00A40802">
            <w:pPr>
              <w:rPr>
                <w:rFonts w:ascii="Arial" w:hAnsi="Arial" w:cs="Arial"/>
                <w:b/>
              </w:rPr>
            </w:pPr>
          </w:p>
          <w:p w:rsidR="00A40802" w:rsidRDefault="00A40802">
            <w:pPr>
              <w:rPr>
                <w:rFonts w:ascii="Arial" w:hAnsi="Arial" w:cs="Arial"/>
                <w:b/>
              </w:rPr>
            </w:pPr>
          </w:p>
          <w:p w:rsidR="00A40802" w:rsidRDefault="00A40802">
            <w:pPr>
              <w:rPr>
                <w:rFonts w:ascii="Arial" w:hAnsi="Arial" w:cs="Arial"/>
                <w:b/>
              </w:rPr>
            </w:pPr>
          </w:p>
          <w:p w:rsidR="00A40802" w:rsidRDefault="00A40802">
            <w:pPr>
              <w:rPr>
                <w:rFonts w:ascii="Arial" w:hAnsi="Arial" w:cs="Arial"/>
                <w:b/>
              </w:rPr>
            </w:pPr>
          </w:p>
          <w:p w:rsidR="00A40802" w:rsidRDefault="00A40802">
            <w:pPr>
              <w:rPr>
                <w:rFonts w:ascii="Arial" w:hAnsi="Arial" w:cs="Arial"/>
                <w:b/>
              </w:rPr>
            </w:pPr>
          </w:p>
          <w:p w:rsidR="00A40802" w:rsidRDefault="00A40802">
            <w:pPr>
              <w:rPr>
                <w:rFonts w:ascii="Arial" w:hAnsi="Arial" w:cs="Arial"/>
                <w:b/>
              </w:rPr>
            </w:pPr>
          </w:p>
          <w:p w:rsidR="00A40802" w:rsidRDefault="00A40802">
            <w:pPr>
              <w:rPr>
                <w:rFonts w:ascii="Arial" w:hAnsi="Arial" w:cs="Arial"/>
                <w:b/>
              </w:rPr>
            </w:pPr>
          </w:p>
          <w:p w:rsidR="00A40802" w:rsidRDefault="00A40802">
            <w:pPr>
              <w:rPr>
                <w:rFonts w:ascii="Arial" w:hAnsi="Arial" w:cs="Arial"/>
                <w:b/>
              </w:rPr>
            </w:pPr>
          </w:p>
          <w:p w:rsidR="00A40802" w:rsidRDefault="00A40802">
            <w:pPr>
              <w:rPr>
                <w:rFonts w:ascii="Arial" w:hAnsi="Arial" w:cs="Arial"/>
                <w:b/>
              </w:rPr>
            </w:pPr>
          </w:p>
          <w:p w:rsidR="00A40802" w:rsidRDefault="00A40802">
            <w:pPr>
              <w:rPr>
                <w:rFonts w:ascii="Arial" w:hAnsi="Arial" w:cs="Arial"/>
                <w:b/>
              </w:rPr>
            </w:pPr>
          </w:p>
          <w:p w:rsidR="00A40802" w:rsidRDefault="00A40802">
            <w:pPr>
              <w:rPr>
                <w:rFonts w:ascii="Arial" w:hAnsi="Arial" w:cs="Arial"/>
                <w:b/>
              </w:rPr>
            </w:pPr>
          </w:p>
          <w:p w:rsidR="00A40802" w:rsidRDefault="00A40802">
            <w:pPr>
              <w:rPr>
                <w:rFonts w:ascii="Arial" w:hAnsi="Arial" w:cs="Arial"/>
                <w:b/>
              </w:rPr>
            </w:pPr>
          </w:p>
          <w:p w:rsidR="00A40802" w:rsidRDefault="00A40802">
            <w:pPr>
              <w:rPr>
                <w:rFonts w:ascii="Arial" w:hAnsi="Arial" w:cs="Arial"/>
                <w:b/>
              </w:rPr>
            </w:pPr>
          </w:p>
          <w:p w:rsidR="00A40802" w:rsidRDefault="00A40802">
            <w:pPr>
              <w:rPr>
                <w:rFonts w:ascii="Arial" w:hAnsi="Arial" w:cs="Arial"/>
                <w:b/>
              </w:rPr>
            </w:pPr>
          </w:p>
          <w:p w:rsidR="00A40802" w:rsidRDefault="00A40802">
            <w:pPr>
              <w:rPr>
                <w:rFonts w:ascii="Arial" w:hAnsi="Arial" w:cs="Arial"/>
                <w:b/>
              </w:rPr>
            </w:pPr>
          </w:p>
          <w:p w:rsidR="00A40802" w:rsidRDefault="00A40802">
            <w:pPr>
              <w:rPr>
                <w:rFonts w:ascii="Arial" w:hAnsi="Arial" w:cs="Arial"/>
                <w:b/>
              </w:rPr>
            </w:pPr>
          </w:p>
          <w:p w:rsidR="00A40802" w:rsidRDefault="00A40802">
            <w:pPr>
              <w:rPr>
                <w:rFonts w:ascii="Arial" w:hAnsi="Arial" w:cs="Arial"/>
                <w:b/>
              </w:rPr>
            </w:pPr>
          </w:p>
          <w:p w:rsidR="00A40802" w:rsidRDefault="00A40802">
            <w:pPr>
              <w:rPr>
                <w:rFonts w:ascii="Arial" w:hAnsi="Arial" w:cs="Arial"/>
                <w:b/>
              </w:rPr>
            </w:pPr>
          </w:p>
          <w:p w:rsidR="00A40802" w:rsidRDefault="00A40802">
            <w:pPr>
              <w:rPr>
                <w:rFonts w:ascii="Arial" w:hAnsi="Arial" w:cs="Arial"/>
                <w:b/>
              </w:rPr>
            </w:pPr>
          </w:p>
          <w:p w:rsidR="00A40802" w:rsidRDefault="00A40802">
            <w:pPr>
              <w:rPr>
                <w:rFonts w:ascii="Arial" w:hAnsi="Arial" w:cs="Arial"/>
                <w:b/>
              </w:rPr>
            </w:pPr>
          </w:p>
          <w:p w:rsidR="00A40802" w:rsidRDefault="00A40802">
            <w:pPr>
              <w:rPr>
                <w:rFonts w:ascii="Arial" w:hAnsi="Arial" w:cs="Arial"/>
                <w:b/>
              </w:rPr>
            </w:pPr>
          </w:p>
          <w:p w:rsidR="00A40802" w:rsidRDefault="00A40802">
            <w:pPr>
              <w:rPr>
                <w:rFonts w:ascii="Arial" w:hAnsi="Arial" w:cs="Arial"/>
                <w:b/>
              </w:rPr>
            </w:pPr>
          </w:p>
          <w:p w:rsidR="00A40802" w:rsidRDefault="00A40802">
            <w:pPr>
              <w:rPr>
                <w:rFonts w:ascii="Arial" w:hAnsi="Arial" w:cs="Arial"/>
                <w:b/>
              </w:rPr>
            </w:pPr>
          </w:p>
          <w:p w:rsidR="00A40802" w:rsidRDefault="00A40802">
            <w:pPr>
              <w:rPr>
                <w:rFonts w:ascii="Arial" w:hAnsi="Arial" w:cs="Arial"/>
                <w:b/>
              </w:rPr>
            </w:pPr>
          </w:p>
          <w:p w:rsidR="00A40802" w:rsidRDefault="00A40802">
            <w:pPr>
              <w:rPr>
                <w:rFonts w:ascii="Arial" w:hAnsi="Arial" w:cs="Arial"/>
                <w:b/>
              </w:rPr>
            </w:pPr>
          </w:p>
          <w:p w:rsidR="00A40802" w:rsidRDefault="00A40802">
            <w:pPr>
              <w:rPr>
                <w:rFonts w:ascii="Arial" w:hAnsi="Arial" w:cs="Arial"/>
                <w:b/>
              </w:rPr>
            </w:pPr>
          </w:p>
          <w:p w:rsidR="00A40802" w:rsidRDefault="00A40802">
            <w:pPr>
              <w:rPr>
                <w:rFonts w:ascii="Arial" w:hAnsi="Arial" w:cs="Arial"/>
                <w:b/>
              </w:rPr>
            </w:pPr>
          </w:p>
          <w:p w:rsidR="00A40802" w:rsidRDefault="00A40802">
            <w:pPr>
              <w:rPr>
                <w:rFonts w:ascii="Arial" w:hAnsi="Arial" w:cs="Arial"/>
                <w:b/>
              </w:rPr>
            </w:pPr>
          </w:p>
          <w:p w:rsidR="00A40802" w:rsidRDefault="00A40802">
            <w:pPr>
              <w:rPr>
                <w:rFonts w:ascii="Arial" w:hAnsi="Arial" w:cs="Arial"/>
                <w:b/>
              </w:rPr>
            </w:pPr>
          </w:p>
          <w:p w:rsidR="00A40802" w:rsidRDefault="00A40802">
            <w:pPr>
              <w:rPr>
                <w:rFonts w:ascii="Arial" w:hAnsi="Arial" w:cs="Arial"/>
                <w:b/>
              </w:rPr>
            </w:pPr>
          </w:p>
          <w:p w:rsidR="00A40802" w:rsidRDefault="00A40802">
            <w:pPr>
              <w:rPr>
                <w:rFonts w:ascii="Arial" w:hAnsi="Arial" w:cs="Arial"/>
                <w:b/>
              </w:rPr>
            </w:pPr>
          </w:p>
          <w:p w:rsidR="00A40802" w:rsidRDefault="00A40802">
            <w:pPr>
              <w:rPr>
                <w:rFonts w:ascii="Arial" w:hAnsi="Arial" w:cs="Arial"/>
                <w:b/>
              </w:rPr>
            </w:pPr>
          </w:p>
          <w:p w:rsidR="00A40802" w:rsidRDefault="00A40802">
            <w:pPr>
              <w:rPr>
                <w:rFonts w:ascii="Arial" w:hAnsi="Arial" w:cs="Arial"/>
                <w:b/>
              </w:rPr>
            </w:pPr>
          </w:p>
          <w:p w:rsidR="00A40802" w:rsidRDefault="00A40802">
            <w:pPr>
              <w:rPr>
                <w:rFonts w:ascii="Arial" w:hAnsi="Arial" w:cs="Arial"/>
                <w:b/>
              </w:rPr>
            </w:pPr>
          </w:p>
          <w:p w:rsidR="00A40802" w:rsidRDefault="00A40802">
            <w:pPr>
              <w:rPr>
                <w:rFonts w:ascii="Arial" w:hAnsi="Arial" w:cs="Arial"/>
                <w:b/>
              </w:rPr>
            </w:pPr>
          </w:p>
          <w:p w:rsidR="00A40802" w:rsidRDefault="00A40802">
            <w:pPr>
              <w:rPr>
                <w:rFonts w:ascii="Arial" w:hAnsi="Arial" w:cs="Arial"/>
                <w:b/>
              </w:rPr>
            </w:pPr>
          </w:p>
          <w:p w:rsidR="00A40802" w:rsidRDefault="00A40802">
            <w:pPr>
              <w:rPr>
                <w:rFonts w:ascii="Arial" w:hAnsi="Arial" w:cs="Arial"/>
                <w:b/>
              </w:rPr>
            </w:pPr>
          </w:p>
          <w:p w:rsidR="00A40802" w:rsidRDefault="00A40802">
            <w:pPr>
              <w:rPr>
                <w:rFonts w:ascii="Arial" w:hAnsi="Arial" w:cs="Arial"/>
                <w:b/>
              </w:rPr>
            </w:pPr>
          </w:p>
          <w:p w:rsidR="00A40802" w:rsidRDefault="00A40802">
            <w:pPr>
              <w:rPr>
                <w:rFonts w:ascii="Arial" w:hAnsi="Arial" w:cs="Arial"/>
                <w:b/>
              </w:rPr>
            </w:pPr>
          </w:p>
          <w:p w:rsidR="00A40802" w:rsidRDefault="00A40802">
            <w:pPr>
              <w:rPr>
                <w:rFonts w:ascii="Arial" w:hAnsi="Arial" w:cs="Arial"/>
                <w:b/>
              </w:rPr>
            </w:pPr>
          </w:p>
          <w:p w:rsidR="00A40802" w:rsidRDefault="00A40802">
            <w:pPr>
              <w:rPr>
                <w:rFonts w:ascii="Arial" w:hAnsi="Arial" w:cs="Arial"/>
                <w:b/>
              </w:rPr>
            </w:pPr>
          </w:p>
          <w:p w:rsidR="00A40802" w:rsidRDefault="00A40802">
            <w:pPr>
              <w:rPr>
                <w:rFonts w:ascii="Arial" w:hAnsi="Arial" w:cs="Arial"/>
                <w:b/>
              </w:rPr>
            </w:pPr>
          </w:p>
          <w:p w:rsidR="00A40802" w:rsidRDefault="00A40802">
            <w:pPr>
              <w:rPr>
                <w:rFonts w:ascii="Arial" w:hAnsi="Arial" w:cs="Arial"/>
                <w:b/>
              </w:rPr>
            </w:pPr>
          </w:p>
          <w:p w:rsidR="00A40802" w:rsidRDefault="00A40802">
            <w:pPr>
              <w:rPr>
                <w:rFonts w:ascii="Arial" w:hAnsi="Arial" w:cs="Arial"/>
                <w:b/>
              </w:rPr>
            </w:pPr>
          </w:p>
          <w:p w:rsidR="00A40802" w:rsidRDefault="00A40802">
            <w:pPr>
              <w:rPr>
                <w:rFonts w:ascii="Arial" w:hAnsi="Arial" w:cs="Arial"/>
                <w:b/>
              </w:rPr>
            </w:pPr>
          </w:p>
          <w:p w:rsidR="00A40802" w:rsidRDefault="00A40802">
            <w:pPr>
              <w:rPr>
                <w:rFonts w:ascii="Arial" w:hAnsi="Arial" w:cs="Arial"/>
                <w:b/>
              </w:rPr>
            </w:pPr>
          </w:p>
          <w:p w:rsidR="00A40802" w:rsidRDefault="00A40802">
            <w:pPr>
              <w:rPr>
                <w:rFonts w:ascii="Arial" w:hAnsi="Arial" w:cs="Arial"/>
                <w:b/>
              </w:rPr>
            </w:pPr>
          </w:p>
          <w:p w:rsidR="00A40802" w:rsidRDefault="00A40802">
            <w:pPr>
              <w:rPr>
                <w:rFonts w:ascii="Arial" w:hAnsi="Arial" w:cs="Arial"/>
                <w:b/>
              </w:rPr>
            </w:pPr>
          </w:p>
          <w:p w:rsidR="00A40802" w:rsidRDefault="00A40802">
            <w:pPr>
              <w:rPr>
                <w:rFonts w:ascii="Arial" w:hAnsi="Arial" w:cs="Arial"/>
                <w:b/>
              </w:rPr>
            </w:pPr>
          </w:p>
          <w:p w:rsidR="00A40802" w:rsidRDefault="00A40802">
            <w:pPr>
              <w:rPr>
                <w:rFonts w:ascii="Arial" w:hAnsi="Arial" w:cs="Arial"/>
                <w:b/>
              </w:rPr>
            </w:pPr>
          </w:p>
          <w:p w:rsidR="00A40802" w:rsidRDefault="00A40802">
            <w:pPr>
              <w:rPr>
                <w:rFonts w:ascii="Arial" w:hAnsi="Arial" w:cs="Arial"/>
                <w:b/>
              </w:rPr>
            </w:pPr>
          </w:p>
          <w:p w:rsidR="00A40802" w:rsidRDefault="00A40802">
            <w:pPr>
              <w:rPr>
                <w:rFonts w:ascii="Arial" w:hAnsi="Arial" w:cs="Arial"/>
                <w:b/>
              </w:rPr>
            </w:pPr>
          </w:p>
          <w:p w:rsidR="00A40802" w:rsidRDefault="00A40802">
            <w:pPr>
              <w:rPr>
                <w:rFonts w:ascii="Arial" w:hAnsi="Arial" w:cs="Arial"/>
                <w:b/>
              </w:rPr>
            </w:pPr>
          </w:p>
          <w:p w:rsidR="00A40802" w:rsidRDefault="00A40802">
            <w:pPr>
              <w:rPr>
                <w:rFonts w:ascii="Arial" w:hAnsi="Arial" w:cs="Arial"/>
                <w:b/>
              </w:rPr>
            </w:pPr>
          </w:p>
          <w:p w:rsidR="00A40802" w:rsidRDefault="00A40802">
            <w:pPr>
              <w:rPr>
                <w:rFonts w:ascii="Arial" w:hAnsi="Arial" w:cs="Arial"/>
                <w:b/>
              </w:rPr>
            </w:pPr>
          </w:p>
          <w:p w:rsidR="00A40802" w:rsidRDefault="00A40802">
            <w:pPr>
              <w:rPr>
                <w:rFonts w:ascii="Arial" w:hAnsi="Arial" w:cs="Arial"/>
                <w:b/>
              </w:rPr>
            </w:pPr>
          </w:p>
          <w:p w:rsidR="00A40802" w:rsidRDefault="00A40802">
            <w:pPr>
              <w:rPr>
                <w:rFonts w:ascii="Arial" w:hAnsi="Arial" w:cs="Arial"/>
                <w:b/>
              </w:rPr>
            </w:pPr>
          </w:p>
          <w:p w:rsidR="00A40802" w:rsidRDefault="00A40802">
            <w:pPr>
              <w:rPr>
                <w:rFonts w:ascii="Arial" w:hAnsi="Arial" w:cs="Arial"/>
                <w:b/>
              </w:rPr>
            </w:pPr>
          </w:p>
          <w:p w:rsidR="00A40802" w:rsidRDefault="00A40802">
            <w:pPr>
              <w:rPr>
                <w:rFonts w:ascii="Arial" w:hAnsi="Arial" w:cs="Arial"/>
                <w:b/>
              </w:rPr>
            </w:pPr>
          </w:p>
          <w:p w:rsidR="00A40802" w:rsidRDefault="00A40802">
            <w:pPr>
              <w:rPr>
                <w:rFonts w:ascii="Arial" w:hAnsi="Arial" w:cs="Arial"/>
                <w:b/>
              </w:rPr>
            </w:pPr>
          </w:p>
          <w:p w:rsidR="00A40802" w:rsidRDefault="00A40802">
            <w:pPr>
              <w:rPr>
                <w:rFonts w:ascii="Arial" w:hAnsi="Arial" w:cs="Arial"/>
                <w:b/>
              </w:rPr>
            </w:pPr>
          </w:p>
          <w:p w:rsidR="00A40802" w:rsidRDefault="00A40802">
            <w:pPr>
              <w:rPr>
                <w:rFonts w:ascii="Arial" w:hAnsi="Arial" w:cs="Arial"/>
                <w:b/>
              </w:rPr>
            </w:pPr>
          </w:p>
          <w:p w:rsidR="00A40802" w:rsidRDefault="00A40802">
            <w:pPr>
              <w:rPr>
                <w:rFonts w:ascii="Arial" w:hAnsi="Arial" w:cs="Arial"/>
                <w:b/>
              </w:rPr>
            </w:pPr>
          </w:p>
          <w:p w:rsidR="00A40802" w:rsidRDefault="00A40802">
            <w:pPr>
              <w:rPr>
                <w:rFonts w:ascii="Arial" w:hAnsi="Arial" w:cs="Arial"/>
                <w:b/>
              </w:rPr>
            </w:pPr>
          </w:p>
          <w:p w:rsidR="00A40802" w:rsidRDefault="00A40802">
            <w:pPr>
              <w:rPr>
                <w:rFonts w:ascii="Arial" w:hAnsi="Arial" w:cs="Arial"/>
                <w:b/>
              </w:rPr>
            </w:pPr>
          </w:p>
          <w:p w:rsidR="00A40802" w:rsidRDefault="00A40802">
            <w:pPr>
              <w:rPr>
                <w:rFonts w:ascii="Arial" w:hAnsi="Arial" w:cs="Arial"/>
                <w:b/>
              </w:rPr>
            </w:pPr>
          </w:p>
          <w:p w:rsidR="00A40802" w:rsidRDefault="00A40802">
            <w:pPr>
              <w:rPr>
                <w:rFonts w:ascii="Arial" w:hAnsi="Arial" w:cs="Arial"/>
                <w:b/>
              </w:rPr>
            </w:pPr>
          </w:p>
          <w:p w:rsidR="00A40802" w:rsidRDefault="00A40802">
            <w:pPr>
              <w:rPr>
                <w:rFonts w:ascii="Arial" w:hAnsi="Arial" w:cs="Arial"/>
                <w:b/>
              </w:rPr>
            </w:pPr>
          </w:p>
          <w:p w:rsidR="00A40802" w:rsidRDefault="00A40802">
            <w:pPr>
              <w:rPr>
                <w:rFonts w:ascii="Arial" w:hAnsi="Arial" w:cs="Arial"/>
                <w:b/>
              </w:rPr>
            </w:pPr>
          </w:p>
          <w:p w:rsidR="00A40802" w:rsidRDefault="00A40802">
            <w:pPr>
              <w:rPr>
                <w:rFonts w:ascii="Arial" w:hAnsi="Arial" w:cs="Arial"/>
                <w:b/>
              </w:rPr>
            </w:pPr>
          </w:p>
          <w:p w:rsidR="00A40802" w:rsidRDefault="00A40802">
            <w:pPr>
              <w:rPr>
                <w:rFonts w:ascii="Arial" w:hAnsi="Arial" w:cs="Arial"/>
                <w:b/>
              </w:rPr>
            </w:pPr>
          </w:p>
          <w:p w:rsidR="00A40802" w:rsidRDefault="00A40802">
            <w:pPr>
              <w:rPr>
                <w:rFonts w:ascii="Arial" w:hAnsi="Arial" w:cs="Arial"/>
                <w:b/>
              </w:rPr>
            </w:pPr>
          </w:p>
          <w:p w:rsidR="00A40802" w:rsidRDefault="00A40802">
            <w:pPr>
              <w:rPr>
                <w:rFonts w:ascii="Arial" w:hAnsi="Arial" w:cs="Arial"/>
                <w:b/>
              </w:rPr>
            </w:pPr>
          </w:p>
          <w:p w:rsidR="00A40802" w:rsidRDefault="00A40802">
            <w:pPr>
              <w:rPr>
                <w:rFonts w:ascii="Arial" w:hAnsi="Arial" w:cs="Arial"/>
                <w:b/>
              </w:rPr>
            </w:pPr>
          </w:p>
          <w:p w:rsidR="00A40802" w:rsidRDefault="00A40802">
            <w:pPr>
              <w:rPr>
                <w:rFonts w:ascii="Arial" w:hAnsi="Arial" w:cs="Arial"/>
                <w:b/>
              </w:rPr>
            </w:pPr>
          </w:p>
          <w:p w:rsidR="00A40802" w:rsidRDefault="00A40802">
            <w:pPr>
              <w:rPr>
                <w:rFonts w:ascii="Arial" w:hAnsi="Arial" w:cs="Arial"/>
                <w:b/>
              </w:rPr>
            </w:pPr>
          </w:p>
          <w:p w:rsidR="00A40802" w:rsidRDefault="00A40802">
            <w:pPr>
              <w:rPr>
                <w:rFonts w:ascii="Arial" w:hAnsi="Arial" w:cs="Arial"/>
                <w:b/>
              </w:rPr>
            </w:pPr>
          </w:p>
          <w:p w:rsidR="00A40802" w:rsidRDefault="00A40802">
            <w:pPr>
              <w:rPr>
                <w:rFonts w:ascii="Arial" w:hAnsi="Arial" w:cs="Arial"/>
                <w:b/>
              </w:rPr>
            </w:pPr>
          </w:p>
          <w:p w:rsidR="00A40802" w:rsidRDefault="00A40802">
            <w:pPr>
              <w:rPr>
                <w:rFonts w:ascii="Arial" w:hAnsi="Arial" w:cs="Arial"/>
                <w:b/>
              </w:rPr>
            </w:pPr>
          </w:p>
          <w:p w:rsidR="00A40802" w:rsidRDefault="00A40802">
            <w:pPr>
              <w:rPr>
                <w:rFonts w:ascii="Arial" w:hAnsi="Arial" w:cs="Arial"/>
                <w:b/>
              </w:rPr>
            </w:pPr>
          </w:p>
          <w:p w:rsidR="00A40802" w:rsidRDefault="00A40802">
            <w:pPr>
              <w:rPr>
                <w:rFonts w:ascii="Arial" w:hAnsi="Arial" w:cs="Arial"/>
                <w:b/>
              </w:rPr>
            </w:pPr>
          </w:p>
          <w:p w:rsidR="00A40802" w:rsidRDefault="00A40802">
            <w:pPr>
              <w:rPr>
                <w:rFonts w:ascii="Arial" w:hAnsi="Arial" w:cs="Arial"/>
                <w:b/>
              </w:rPr>
            </w:pPr>
          </w:p>
          <w:p w:rsidR="00A40802" w:rsidRDefault="00A40802">
            <w:pPr>
              <w:rPr>
                <w:rFonts w:ascii="Arial" w:hAnsi="Arial" w:cs="Arial"/>
                <w:b/>
              </w:rPr>
            </w:pPr>
          </w:p>
          <w:p w:rsidR="00A40802" w:rsidRDefault="00A40802">
            <w:pPr>
              <w:rPr>
                <w:rFonts w:ascii="Arial" w:hAnsi="Arial" w:cs="Arial"/>
                <w:b/>
              </w:rPr>
            </w:pPr>
          </w:p>
          <w:p w:rsidR="00A40802" w:rsidRDefault="00A40802">
            <w:pPr>
              <w:rPr>
                <w:rFonts w:ascii="Arial" w:hAnsi="Arial" w:cs="Arial"/>
                <w:b/>
              </w:rPr>
            </w:pPr>
          </w:p>
          <w:p w:rsidR="00A40802" w:rsidRDefault="00A40802">
            <w:pPr>
              <w:rPr>
                <w:rFonts w:ascii="Arial" w:hAnsi="Arial" w:cs="Arial"/>
                <w:b/>
              </w:rPr>
            </w:pPr>
          </w:p>
          <w:p w:rsidR="00A40802" w:rsidRDefault="00A40802">
            <w:pPr>
              <w:rPr>
                <w:rFonts w:ascii="Arial" w:hAnsi="Arial" w:cs="Arial"/>
                <w:b/>
              </w:rPr>
            </w:pPr>
          </w:p>
          <w:p w:rsidR="00A40802" w:rsidRDefault="00A40802">
            <w:pPr>
              <w:rPr>
                <w:rFonts w:ascii="Arial" w:hAnsi="Arial" w:cs="Arial"/>
                <w:b/>
              </w:rPr>
            </w:pPr>
          </w:p>
          <w:p w:rsidR="00A40802" w:rsidRDefault="00A40802">
            <w:pPr>
              <w:rPr>
                <w:rFonts w:ascii="Arial" w:hAnsi="Arial" w:cs="Arial"/>
                <w:b/>
              </w:rPr>
            </w:pPr>
          </w:p>
          <w:p w:rsidR="00A40802" w:rsidRDefault="00A40802">
            <w:pPr>
              <w:rPr>
                <w:rFonts w:ascii="Arial" w:hAnsi="Arial" w:cs="Arial"/>
                <w:b/>
              </w:rPr>
            </w:pPr>
          </w:p>
          <w:p w:rsidR="00A40802" w:rsidRDefault="00A40802">
            <w:pPr>
              <w:rPr>
                <w:rFonts w:ascii="Arial" w:hAnsi="Arial" w:cs="Arial"/>
                <w:b/>
              </w:rPr>
            </w:pPr>
          </w:p>
          <w:p w:rsidR="00A40802" w:rsidRDefault="00A40802">
            <w:pPr>
              <w:rPr>
                <w:rFonts w:ascii="Arial" w:hAnsi="Arial" w:cs="Arial"/>
                <w:b/>
              </w:rPr>
            </w:pPr>
          </w:p>
          <w:p w:rsidR="00A40802" w:rsidRDefault="00A40802">
            <w:pPr>
              <w:rPr>
                <w:rFonts w:ascii="Arial" w:hAnsi="Arial" w:cs="Arial"/>
                <w:b/>
              </w:rPr>
            </w:pPr>
          </w:p>
          <w:p w:rsidR="00A40802" w:rsidRDefault="006705FB">
            <w:pPr>
              <w:rPr>
                <w:rFonts w:ascii="Arial" w:hAnsi="Arial" w:cs="Arial"/>
                <w:b/>
              </w:rPr>
            </w:pPr>
            <w:r>
              <w:rPr>
                <w:rFonts w:ascii="Arial" w:hAnsi="Arial" w:cs="Arial"/>
                <w:b/>
              </w:rPr>
              <w:t>All</w:t>
            </w:r>
          </w:p>
          <w:p w:rsidR="00A40802" w:rsidRDefault="00A40802">
            <w:pPr>
              <w:rPr>
                <w:rFonts w:ascii="Arial" w:hAnsi="Arial" w:cs="Arial"/>
                <w:b/>
              </w:rPr>
            </w:pPr>
          </w:p>
          <w:p w:rsidR="00A40802" w:rsidRDefault="00A40802">
            <w:pPr>
              <w:rPr>
                <w:rFonts w:ascii="Arial" w:hAnsi="Arial" w:cs="Arial"/>
                <w:b/>
              </w:rPr>
            </w:pPr>
          </w:p>
          <w:p w:rsidR="00A40802" w:rsidRDefault="00A40802">
            <w:pPr>
              <w:rPr>
                <w:rFonts w:ascii="Arial" w:hAnsi="Arial" w:cs="Arial"/>
                <w:b/>
              </w:rPr>
            </w:pPr>
          </w:p>
          <w:p w:rsidR="00A40802" w:rsidRDefault="00A40802">
            <w:pPr>
              <w:rPr>
                <w:rFonts w:ascii="Arial" w:hAnsi="Arial" w:cs="Arial"/>
                <w:b/>
              </w:rPr>
            </w:pPr>
          </w:p>
          <w:p w:rsidR="00A40802" w:rsidRDefault="00A40802">
            <w:pPr>
              <w:rPr>
                <w:rFonts w:ascii="Arial" w:hAnsi="Arial" w:cs="Arial"/>
                <w:b/>
              </w:rPr>
            </w:pPr>
          </w:p>
          <w:p w:rsidR="00A40802" w:rsidRDefault="00A40802">
            <w:pPr>
              <w:rPr>
                <w:rFonts w:ascii="Arial" w:hAnsi="Arial" w:cs="Arial"/>
                <w:b/>
              </w:rPr>
            </w:pPr>
          </w:p>
          <w:p w:rsidR="00A40802" w:rsidRDefault="00A40802">
            <w:pPr>
              <w:rPr>
                <w:rFonts w:ascii="Arial" w:hAnsi="Arial" w:cs="Arial"/>
                <w:b/>
              </w:rPr>
            </w:pPr>
          </w:p>
          <w:p w:rsidR="00A40802" w:rsidRDefault="00A40802">
            <w:pPr>
              <w:rPr>
                <w:rFonts w:ascii="Arial" w:hAnsi="Arial" w:cs="Arial"/>
                <w:b/>
              </w:rPr>
            </w:pPr>
          </w:p>
          <w:p w:rsidR="00A40802" w:rsidRDefault="00A40802">
            <w:pPr>
              <w:rPr>
                <w:rFonts w:ascii="Arial" w:hAnsi="Arial" w:cs="Arial"/>
                <w:b/>
              </w:rPr>
            </w:pPr>
          </w:p>
          <w:p w:rsidR="00A40802" w:rsidRDefault="00A40802">
            <w:pPr>
              <w:rPr>
                <w:rFonts w:ascii="Arial" w:hAnsi="Arial" w:cs="Arial"/>
                <w:b/>
              </w:rPr>
            </w:pPr>
          </w:p>
          <w:p w:rsidR="00A40802" w:rsidRDefault="00A40802">
            <w:pPr>
              <w:rPr>
                <w:rFonts w:ascii="Arial" w:hAnsi="Arial" w:cs="Arial"/>
                <w:b/>
              </w:rPr>
            </w:pPr>
          </w:p>
          <w:p w:rsidR="00A40802" w:rsidRDefault="00A40802">
            <w:pPr>
              <w:rPr>
                <w:rFonts w:ascii="Arial" w:hAnsi="Arial" w:cs="Arial"/>
                <w:b/>
              </w:rPr>
            </w:pPr>
          </w:p>
          <w:p w:rsidR="00A40802" w:rsidRDefault="00A40802">
            <w:pPr>
              <w:rPr>
                <w:rFonts w:ascii="Arial" w:hAnsi="Arial" w:cs="Arial"/>
                <w:b/>
              </w:rPr>
            </w:pPr>
          </w:p>
          <w:p w:rsidR="00A40802" w:rsidRDefault="00A40802">
            <w:pPr>
              <w:rPr>
                <w:rFonts w:ascii="Arial" w:hAnsi="Arial" w:cs="Arial"/>
                <w:b/>
              </w:rPr>
            </w:pPr>
            <w:r>
              <w:rPr>
                <w:rFonts w:ascii="Arial" w:hAnsi="Arial" w:cs="Arial"/>
                <w:b/>
              </w:rPr>
              <w:t>TM</w:t>
            </w:r>
          </w:p>
          <w:p w:rsidR="00816AB3" w:rsidRDefault="00816AB3">
            <w:pPr>
              <w:rPr>
                <w:rFonts w:ascii="Arial" w:hAnsi="Arial" w:cs="Arial"/>
                <w:b/>
              </w:rPr>
            </w:pPr>
          </w:p>
          <w:p w:rsidR="00816AB3" w:rsidRDefault="00816AB3">
            <w:pPr>
              <w:rPr>
                <w:rFonts w:ascii="Arial" w:hAnsi="Arial" w:cs="Arial"/>
                <w:b/>
              </w:rPr>
            </w:pPr>
          </w:p>
          <w:p w:rsidR="00816AB3" w:rsidRDefault="00816AB3">
            <w:pPr>
              <w:rPr>
                <w:rFonts w:ascii="Arial" w:hAnsi="Arial" w:cs="Arial"/>
                <w:b/>
              </w:rPr>
            </w:pPr>
          </w:p>
          <w:p w:rsidR="00816AB3" w:rsidRDefault="00816AB3">
            <w:pPr>
              <w:rPr>
                <w:rFonts w:ascii="Arial" w:hAnsi="Arial" w:cs="Arial"/>
                <w:b/>
              </w:rPr>
            </w:pPr>
          </w:p>
          <w:p w:rsidR="00816AB3" w:rsidRDefault="00816AB3">
            <w:pPr>
              <w:rPr>
                <w:rFonts w:ascii="Arial" w:hAnsi="Arial" w:cs="Arial"/>
                <w:b/>
              </w:rPr>
            </w:pPr>
          </w:p>
          <w:p w:rsidR="00816AB3" w:rsidRDefault="00816AB3">
            <w:pPr>
              <w:rPr>
                <w:rFonts w:ascii="Arial" w:hAnsi="Arial" w:cs="Arial"/>
                <w:b/>
              </w:rPr>
            </w:pPr>
          </w:p>
          <w:p w:rsidR="00816AB3" w:rsidRDefault="00816AB3">
            <w:pPr>
              <w:rPr>
                <w:rFonts w:ascii="Arial" w:hAnsi="Arial" w:cs="Arial"/>
                <w:b/>
              </w:rPr>
            </w:pPr>
          </w:p>
          <w:p w:rsidR="00816AB3" w:rsidRDefault="00816AB3">
            <w:pPr>
              <w:rPr>
                <w:rFonts w:ascii="Arial" w:hAnsi="Arial" w:cs="Arial"/>
                <w:b/>
              </w:rPr>
            </w:pPr>
          </w:p>
          <w:p w:rsidR="00816AB3" w:rsidRDefault="00816AB3">
            <w:pPr>
              <w:rPr>
                <w:rFonts w:ascii="Arial" w:hAnsi="Arial" w:cs="Arial"/>
                <w:b/>
              </w:rPr>
            </w:pPr>
          </w:p>
          <w:p w:rsidR="00816AB3" w:rsidRDefault="00816AB3">
            <w:pPr>
              <w:rPr>
                <w:rFonts w:ascii="Arial" w:hAnsi="Arial" w:cs="Arial"/>
                <w:b/>
              </w:rPr>
            </w:pPr>
          </w:p>
          <w:p w:rsidR="00816AB3" w:rsidRDefault="00816AB3">
            <w:pPr>
              <w:rPr>
                <w:rFonts w:ascii="Arial" w:hAnsi="Arial" w:cs="Arial"/>
                <w:b/>
              </w:rPr>
            </w:pPr>
          </w:p>
          <w:p w:rsidR="00816AB3" w:rsidRDefault="00816AB3">
            <w:pPr>
              <w:rPr>
                <w:rFonts w:ascii="Arial" w:hAnsi="Arial" w:cs="Arial"/>
                <w:b/>
              </w:rPr>
            </w:pPr>
          </w:p>
          <w:p w:rsidR="00816AB3" w:rsidRDefault="00816AB3">
            <w:pPr>
              <w:rPr>
                <w:rFonts w:ascii="Arial" w:hAnsi="Arial" w:cs="Arial"/>
                <w:b/>
              </w:rPr>
            </w:pPr>
          </w:p>
          <w:p w:rsidR="00816AB3" w:rsidRDefault="00816AB3">
            <w:pPr>
              <w:rPr>
                <w:rFonts w:ascii="Arial" w:hAnsi="Arial" w:cs="Arial"/>
                <w:b/>
              </w:rPr>
            </w:pPr>
          </w:p>
          <w:p w:rsidR="00816AB3" w:rsidRDefault="00816AB3">
            <w:pPr>
              <w:rPr>
                <w:rFonts w:ascii="Arial" w:hAnsi="Arial" w:cs="Arial"/>
                <w:b/>
              </w:rPr>
            </w:pPr>
          </w:p>
          <w:p w:rsidR="00816AB3" w:rsidRDefault="006705FB">
            <w:pPr>
              <w:rPr>
                <w:rFonts w:ascii="Arial" w:hAnsi="Arial" w:cs="Arial"/>
                <w:b/>
              </w:rPr>
            </w:pPr>
            <w:r>
              <w:rPr>
                <w:rFonts w:ascii="Arial" w:hAnsi="Arial" w:cs="Arial"/>
                <w:b/>
              </w:rPr>
              <w:t>FD</w:t>
            </w:r>
          </w:p>
          <w:p w:rsidR="00816AB3" w:rsidRDefault="006705FB">
            <w:pPr>
              <w:rPr>
                <w:rFonts w:ascii="Arial" w:hAnsi="Arial" w:cs="Arial"/>
                <w:b/>
              </w:rPr>
            </w:pPr>
            <w:r>
              <w:rPr>
                <w:rFonts w:ascii="Arial" w:hAnsi="Arial" w:cs="Arial"/>
                <w:b/>
              </w:rPr>
              <w:t>All</w:t>
            </w:r>
          </w:p>
          <w:p w:rsidR="00816AB3" w:rsidRDefault="00816AB3">
            <w:pPr>
              <w:rPr>
                <w:rFonts w:ascii="Arial" w:hAnsi="Arial" w:cs="Arial"/>
                <w:b/>
              </w:rPr>
            </w:pPr>
          </w:p>
          <w:p w:rsidR="00816AB3" w:rsidRDefault="00816AB3">
            <w:pPr>
              <w:rPr>
                <w:rFonts w:ascii="Arial" w:hAnsi="Arial" w:cs="Arial"/>
                <w:b/>
              </w:rPr>
            </w:pPr>
          </w:p>
          <w:p w:rsidR="00816AB3" w:rsidRDefault="00816AB3">
            <w:pPr>
              <w:rPr>
                <w:rFonts w:ascii="Arial" w:hAnsi="Arial" w:cs="Arial"/>
                <w:b/>
              </w:rPr>
            </w:pPr>
          </w:p>
          <w:p w:rsidR="00816AB3" w:rsidRDefault="00816AB3">
            <w:pPr>
              <w:rPr>
                <w:rFonts w:ascii="Arial" w:hAnsi="Arial" w:cs="Arial"/>
                <w:b/>
              </w:rPr>
            </w:pPr>
          </w:p>
          <w:p w:rsidR="00816AB3" w:rsidRDefault="00816AB3">
            <w:pPr>
              <w:rPr>
                <w:rFonts w:ascii="Arial" w:hAnsi="Arial" w:cs="Arial"/>
                <w:b/>
              </w:rPr>
            </w:pPr>
          </w:p>
          <w:p w:rsidR="00816AB3" w:rsidRDefault="00816AB3">
            <w:pPr>
              <w:rPr>
                <w:rFonts w:ascii="Arial" w:hAnsi="Arial" w:cs="Arial"/>
                <w:b/>
              </w:rPr>
            </w:pPr>
          </w:p>
          <w:p w:rsidR="00816AB3" w:rsidRDefault="00816AB3">
            <w:pPr>
              <w:rPr>
                <w:rFonts w:ascii="Arial" w:hAnsi="Arial" w:cs="Arial"/>
                <w:b/>
              </w:rPr>
            </w:pPr>
          </w:p>
          <w:p w:rsidR="00816AB3" w:rsidRDefault="00816AB3">
            <w:pPr>
              <w:rPr>
                <w:rFonts w:ascii="Arial" w:hAnsi="Arial" w:cs="Arial"/>
                <w:b/>
              </w:rPr>
            </w:pPr>
          </w:p>
          <w:p w:rsidR="00816AB3" w:rsidRDefault="00816AB3">
            <w:pPr>
              <w:rPr>
                <w:rFonts w:ascii="Arial" w:hAnsi="Arial" w:cs="Arial"/>
                <w:b/>
              </w:rPr>
            </w:pPr>
          </w:p>
          <w:p w:rsidR="00816AB3" w:rsidRDefault="00816AB3">
            <w:pPr>
              <w:rPr>
                <w:rFonts w:ascii="Arial" w:hAnsi="Arial" w:cs="Arial"/>
                <w:b/>
              </w:rPr>
            </w:pPr>
          </w:p>
          <w:p w:rsidR="006705FB" w:rsidRDefault="006705FB">
            <w:pPr>
              <w:rPr>
                <w:rFonts w:ascii="Arial" w:hAnsi="Arial" w:cs="Arial"/>
                <w:b/>
              </w:rPr>
            </w:pPr>
          </w:p>
          <w:p w:rsidR="008F63CD" w:rsidRDefault="008F63CD">
            <w:pPr>
              <w:rPr>
                <w:rFonts w:ascii="Arial" w:hAnsi="Arial" w:cs="Arial"/>
                <w:b/>
              </w:rPr>
            </w:pPr>
          </w:p>
          <w:p w:rsidR="00816AB3" w:rsidRDefault="00816AB3">
            <w:pPr>
              <w:rPr>
                <w:rFonts w:ascii="Arial" w:hAnsi="Arial" w:cs="Arial"/>
                <w:b/>
              </w:rPr>
            </w:pPr>
            <w:r>
              <w:rPr>
                <w:rFonts w:ascii="Arial" w:hAnsi="Arial" w:cs="Arial"/>
                <w:b/>
              </w:rPr>
              <w:t>AH</w:t>
            </w:r>
          </w:p>
          <w:p w:rsidR="00A40802" w:rsidRDefault="00A40802">
            <w:pPr>
              <w:rPr>
                <w:rFonts w:ascii="Arial" w:hAnsi="Arial" w:cs="Arial"/>
                <w:b/>
              </w:rPr>
            </w:pPr>
          </w:p>
          <w:p w:rsidR="00A40802" w:rsidRPr="007943FF" w:rsidRDefault="00A40802">
            <w:pPr>
              <w:rPr>
                <w:rFonts w:ascii="Arial" w:hAnsi="Arial" w:cs="Arial"/>
                <w:b/>
              </w:rPr>
            </w:pPr>
          </w:p>
        </w:tc>
      </w:tr>
      <w:tr w:rsidR="005472EB" w:rsidRPr="00BE4719" w:rsidTr="00B50717">
        <w:trPr>
          <w:trHeight w:val="279"/>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5879E7">
            <w:pPr>
              <w:jc w:val="right"/>
              <w:rPr>
                <w:rFonts w:ascii="Arial" w:hAnsi="Arial" w:cs="Arial"/>
              </w:rPr>
            </w:pPr>
            <w:r w:rsidRPr="00BE4719">
              <w:rPr>
                <w:rFonts w:ascii="Arial" w:hAnsi="Arial" w:cs="Arial"/>
                <w:color w:val="000000"/>
              </w:rPr>
              <w:lastRenderedPageBreak/>
              <w:t>5</w:t>
            </w: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5879E7">
            <w:pPr>
              <w:pStyle w:val="TableStyle2"/>
              <w:rPr>
                <w:rFonts w:ascii="Arial" w:hAnsi="Arial" w:cs="Arial"/>
                <w:b/>
                <w:bCs/>
                <w:sz w:val="24"/>
                <w:szCs w:val="24"/>
              </w:rPr>
            </w:pPr>
            <w:r w:rsidRPr="00BE4719">
              <w:rPr>
                <w:rFonts w:ascii="Arial" w:hAnsi="Arial" w:cs="Arial"/>
                <w:b/>
                <w:bCs/>
                <w:sz w:val="24"/>
                <w:szCs w:val="24"/>
              </w:rPr>
              <w:t>Social Media Report</w:t>
            </w:r>
          </w:p>
          <w:p w:rsidR="0004597C" w:rsidRDefault="0004597C" w:rsidP="0004597C">
            <w:pPr>
              <w:rPr>
                <w:rFonts w:ascii="Arial" w:hAnsi="Arial" w:cs="Arial"/>
              </w:rPr>
            </w:pPr>
            <w:r w:rsidRPr="00F7797D">
              <w:rPr>
                <w:rFonts w:ascii="Arial" w:hAnsi="Arial" w:cs="Arial"/>
              </w:rPr>
              <w:t xml:space="preserve">Web and other media statistics, </w:t>
            </w:r>
            <w:r>
              <w:rPr>
                <w:rFonts w:ascii="Arial" w:hAnsi="Arial" w:cs="Arial"/>
                <w:b/>
              </w:rPr>
              <w:t>January 2020.</w:t>
            </w:r>
            <w:r w:rsidRPr="00F7797D">
              <w:rPr>
                <w:rFonts w:ascii="Arial" w:hAnsi="Arial" w:cs="Arial"/>
              </w:rPr>
              <w:t xml:space="preserve"> </w:t>
            </w:r>
          </w:p>
          <w:p w:rsidR="00086AEB" w:rsidRDefault="00086AEB" w:rsidP="0004597C">
            <w:pPr>
              <w:rPr>
                <w:rFonts w:ascii="Arial" w:hAnsi="Arial" w:cs="Arial"/>
              </w:rPr>
            </w:pPr>
          </w:p>
          <w:p w:rsidR="0004597C" w:rsidRPr="00F7797D" w:rsidRDefault="0004597C" w:rsidP="0004597C">
            <w:pPr>
              <w:shd w:val="clear" w:color="auto" w:fill="FCF5D5" w:themeFill="accent3" w:themeFillTint="33"/>
              <w:rPr>
                <w:rFonts w:ascii="Arial" w:hAnsi="Arial" w:cs="Arial"/>
                <w:i/>
              </w:rPr>
            </w:pPr>
            <w:r w:rsidRPr="00F7797D">
              <w:rPr>
                <w:rFonts w:ascii="Arial" w:hAnsi="Arial" w:cs="Arial"/>
                <w:i/>
              </w:rPr>
              <w:t>Web site</w:t>
            </w:r>
          </w:p>
          <w:p w:rsidR="0004597C" w:rsidRPr="00F7797D" w:rsidRDefault="0004597C" w:rsidP="0004597C">
            <w:pPr>
              <w:rPr>
                <w:rFonts w:ascii="Arial" w:hAnsi="Arial" w:cs="Arial"/>
              </w:rPr>
            </w:pPr>
            <w:r w:rsidRPr="00F7797D">
              <w:rPr>
                <w:rFonts w:ascii="Arial" w:hAnsi="Arial" w:cs="Arial"/>
              </w:rPr>
              <w:t xml:space="preserve">The figures are: </w:t>
            </w:r>
          </w:p>
          <w:tbl>
            <w:tblPr>
              <w:tblStyle w:val="TableGrid"/>
              <w:tblW w:w="0" w:type="auto"/>
              <w:tblLayout w:type="fixed"/>
              <w:tblLook w:val="04A0" w:firstRow="1" w:lastRow="0" w:firstColumn="1" w:lastColumn="0" w:noHBand="0" w:noVBand="1"/>
            </w:tblPr>
            <w:tblGrid>
              <w:gridCol w:w="900"/>
              <w:gridCol w:w="900"/>
              <w:gridCol w:w="900"/>
              <w:gridCol w:w="900"/>
              <w:gridCol w:w="900"/>
              <w:gridCol w:w="900"/>
              <w:gridCol w:w="900"/>
            </w:tblGrid>
            <w:tr w:rsidR="0004597C" w:rsidRPr="005E526F" w:rsidTr="00A02303">
              <w:trPr>
                <w:trHeight w:val="323"/>
              </w:trPr>
              <w:tc>
                <w:tcPr>
                  <w:tcW w:w="900" w:type="dxa"/>
                  <w:shd w:val="clear" w:color="auto" w:fill="E1F3D6" w:themeFill="accent2" w:themeFillTint="33"/>
                </w:tcPr>
                <w:p w:rsidR="0004597C" w:rsidRPr="008A01BE" w:rsidRDefault="0004597C" w:rsidP="0004597C">
                  <w:pPr>
                    <w:jc w:val="center"/>
                    <w:rPr>
                      <w:rFonts w:ascii="Arial" w:hAnsi="Arial" w:cs="Arial"/>
                    </w:rPr>
                  </w:pPr>
                  <w:r w:rsidRPr="008A01BE">
                    <w:rPr>
                      <w:rFonts w:ascii="Arial" w:hAnsi="Arial" w:cs="Arial"/>
                    </w:rPr>
                    <w:t>July</w:t>
                  </w:r>
                </w:p>
              </w:tc>
              <w:tc>
                <w:tcPr>
                  <w:tcW w:w="900" w:type="dxa"/>
                  <w:shd w:val="clear" w:color="auto" w:fill="E1F3D6" w:themeFill="accent2" w:themeFillTint="33"/>
                </w:tcPr>
                <w:p w:rsidR="0004597C" w:rsidRPr="008A01BE" w:rsidRDefault="0004597C" w:rsidP="0004597C">
                  <w:pPr>
                    <w:jc w:val="center"/>
                    <w:rPr>
                      <w:rFonts w:ascii="Arial" w:hAnsi="Arial" w:cs="Arial"/>
                    </w:rPr>
                  </w:pPr>
                  <w:r w:rsidRPr="008A01BE">
                    <w:rPr>
                      <w:rFonts w:ascii="Arial" w:hAnsi="Arial" w:cs="Arial"/>
                    </w:rPr>
                    <w:t>Aug</w:t>
                  </w:r>
                </w:p>
              </w:tc>
              <w:tc>
                <w:tcPr>
                  <w:tcW w:w="900" w:type="dxa"/>
                  <w:shd w:val="clear" w:color="auto" w:fill="E1F3D6" w:themeFill="accent2" w:themeFillTint="33"/>
                </w:tcPr>
                <w:p w:rsidR="0004597C" w:rsidRPr="008A01BE" w:rsidRDefault="0004597C" w:rsidP="0004597C">
                  <w:pPr>
                    <w:jc w:val="center"/>
                    <w:rPr>
                      <w:rFonts w:ascii="Arial" w:hAnsi="Arial" w:cs="Arial"/>
                    </w:rPr>
                  </w:pPr>
                  <w:r>
                    <w:rPr>
                      <w:rFonts w:ascii="Arial" w:hAnsi="Arial" w:cs="Arial"/>
                    </w:rPr>
                    <w:t>Sept</w:t>
                  </w:r>
                </w:p>
              </w:tc>
              <w:tc>
                <w:tcPr>
                  <w:tcW w:w="900" w:type="dxa"/>
                  <w:shd w:val="clear" w:color="auto" w:fill="E1F3D6" w:themeFill="accent2" w:themeFillTint="33"/>
                </w:tcPr>
                <w:p w:rsidR="0004597C" w:rsidRPr="00C046BB" w:rsidRDefault="0004597C" w:rsidP="0004597C">
                  <w:pPr>
                    <w:jc w:val="center"/>
                    <w:rPr>
                      <w:rFonts w:ascii="Arial" w:hAnsi="Arial" w:cs="Arial"/>
                    </w:rPr>
                  </w:pPr>
                  <w:r w:rsidRPr="00C046BB">
                    <w:rPr>
                      <w:rFonts w:ascii="Arial" w:hAnsi="Arial" w:cs="Arial"/>
                    </w:rPr>
                    <w:t>Oct</w:t>
                  </w:r>
                </w:p>
              </w:tc>
              <w:tc>
                <w:tcPr>
                  <w:tcW w:w="900" w:type="dxa"/>
                  <w:shd w:val="clear" w:color="auto" w:fill="E1F3D6" w:themeFill="accent2" w:themeFillTint="33"/>
                </w:tcPr>
                <w:p w:rsidR="0004597C" w:rsidRPr="008E5A6D" w:rsidRDefault="0004597C" w:rsidP="0004597C">
                  <w:pPr>
                    <w:jc w:val="center"/>
                    <w:rPr>
                      <w:rFonts w:ascii="Arial" w:hAnsi="Arial" w:cs="Arial"/>
                    </w:rPr>
                  </w:pPr>
                  <w:r w:rsidRPr="008E5A6D">
                    <w:rPr>
                      <w:rFonts w:ascii="Arial" w:hAnsi="Arial" w:cs="Arial"/>
                    </w:rPr>
                    <w:t>Nov</w:t>
                  </w:r>
                </w:p>
              </w:tc>
              <w:tc>
                <w:tcPr>
                  <w:tcW w:w="900" w:type="dxa"/>
                  <w:shd w:val="clear" w:color="auto" w:fill="E1F3D6" w:themeFill="accent2" w:themeFillTint="33"/>
                </w:tcPr>
                <w:p w:rsidR="0004597C" w:rsidRPr="008E5A6D" w:rsidRDefault="0004597C" w:rsidP="0004597C">
                  <w:pPr>
                    <w:jc w:val="center"/>
                    <w:rPr>
                      <w:rFonts w:ascii="Arial" w:hAnsi="Arial" w:cs="Arial"/>
                    </w:rPr>
                  </w:pPr>
                  <w:r w:rsidRPr="008E5A6D">
                    <w:rPr>
                      <w:rFonts w:ascii="Arial" w:hAnsi="Arial" w:cs="Arial"/>
                    </w:rPr>
                    <w:t>Dec</w:t>
                  </w:r>
                </w:p>
              </w:tc>
              <w:tc>
                <w:tcPr>
                  <w:tcW w:w="900" w:type="dxa"/>
                  <w:shd w:val="clear" w:color="auto" w:fill="E1F3D6" w:themeFill="accent2" w:themeFillTint="33"/>
                </w:tcPr>
                <w:p w:rsidR="0004597C" w:rsidRPr="00953530" w:rsidRDefault="0004597C" w:rsidP="0004597C">
                  <w:pPr>
                    <w:jc w:val="center"/>
                    <w:rPr>
                      <w:rFonts w:ascii="Arial" w:hAnsi="Arial" w:cs="Arial"/>
                      <w:b/>
                    </w:rPr>
                  </w:pPr>
                  <w:r w:rsidRPr="00953530">
                    <w:rPr>
                      <w:rFonts w:ascii="Arial" w:hAnsi="Arial" w:cs="Arial"/>
                      <w:b/>
                    </w:rPr>
                    <w:t>Jan</w:t>
                  </w:r>
                </w:p>
              </w:tc>
            </w:tr>
            <w:tr w:rsidR="0004597C" w:rsidRPr="005E526F" w:rsidTr="00A02303">
              <w:tc>
                <w:tcPr>
                  <w:tcW w:w="900" w:type="dxa"/>
                </w:tcPr>
                <w:p w:rsidR="0004597C" w:rsidRPr="008A01BE" w:rsidRDefault="0004597C" w:rsidP="0004597C">
                  <w:pPr>
                    <w:jc w:val="center"/>
                    <w:rPr>
                      <w:rFonts w:ascii="Arial" w:hAnsi="Arial" w:cs="Arial"/>
                    </w:rPr>
                  </w:pPr>
                  <w:r w:rsidRPr="008A01BE">
                    <w:rPr>
                      <w:rFonts w:ascii="Arial" w:hAnsi="Arial" w:cs="Arial"/>
                    </w:rPr>
                    <w:t>109</w:t>
                  </w:r>
                </w:p>
              </w:tc>
              <w:tc>
                <w:tcPr>
                  <w:tcW w:w="900" w:type="dxa"/>
                </w:tcPr>
                <w:p w:rsidR="0004597C" w:rsidRPr="008A01BE" w:rsidRDefault="0004597C" w:rsidP="0004597C">
                  <w:pPr>
                    <w:jc w:val="center"/>
                    <w:rPr>
                      <w:rFonts w:ascii="Arial" w:hAnsi="Arial" w:cs="Arial"/>
                    </w:rPr>
                  </w:pPr>
                  <w:r w:rsidRPr="008A01BE">
                    <w:rPr>
                      <w:rFonts w:ascii="Arial" w:hAnsi="Arial" w:cs="Arial"/>
                    </w:rPr>
                    <w:t>187</w:t>
                  </w:r>
                </w:p>
              </w:tc>
              <w:tc>
                <w:tcPr>
                  <w:tcW w:w="900" w:type="dxa"/>
                </w:tcPr>
                <w:p w:rsidR="0004597C" w:rsidRPr="008A01BE" w:rsidRDefault="0004597C" w:rsidP="0004597C">
                  <w:pPr>
                    <w:jc w:val="center"/>
                    <w:rPr>
                      <w:rFonts w:ascii="Arial" w:hAnsi="Arial" w:cs="Arial"/>
                    </w:rPr>
                  </w:pPr>
                  <w:r>
                    <w:rPr>
                      <w:rFonts w:ascii="Arial" w:hAnsi="Arial" w:cs="Arial"/>
                    </w:rPr>
                    <w:t>246</w:t>
                  </w:r>
                </w:p>
              </w:tc>
              <w:tc>
                <w:tcPr>
                  <w:tcW w:w="900" w:type="dxa"/>
                </w:tcPr>
                <w:p w:rsidR="0004597C" w:rsidRPr="00C046BB" w:rsidRDefault="0004597C" w:rsidP="0004597C">
                  <w:pPr>
                    <w:jc w:val="center"/>
                    <w:rPr>
                      <w:rFonts w:ascii="Arial" w:hAnsi="Arial" w:cs="Arial"/>
                    </w:rPr>
                  </w:pPr>
                  <w:r w:rsidRPr="00C046BB">
                    <w:rPr>
                      <w:rFonts w:ascii="Arial" w:hAnsi="Arial" w:cs="Arial"/>
                    </w:rPr>
                    <w:t>192</w:t>
                  </w:r>
                </w:p>
              </w:tc>
              <w:tc>
                <w:tcPr>
                  <w:tcW w:w="900" w:type="dxa"/>
                </w:tcPr>
                <w:p w:rsidR="0004597C" w:rsidRPr="008E5A6D" w:rsidRDefault="0004597C" w:rsidP="0004597C">
                  <w:pPr>
                    <w:jc w:val="center"/>
                    <w:rPr>
                      <w:rFonts w:ascii="Arial" w:hAnsi="Arial" w:cs="Arial"/>
                    </w:rPr>
                  </w:pPr>
                  <w:r w:rsidRPr="008E5A6D">
                    <w:rPr>
                      <w:rFonts w:ascii="Arial" w:hAnsi="Arial" w:cs="Arial"/>
                    </w:rPr>
                    <w:t>211</w:t>
                  </w:r>
                </w:p>
              </w:tc>
              <w:tc>
                <w:tcPr>
                  <w:tcW w:w="900" w:type="dxa"/>
                </w:tcPr>
                <w:p w:rsidR="0004597C" w:rsidRPr="008E5A6D" w:rsidRDefault="0004597C" w:rsidP="0004597C">
                  <w:pPr>
                    <w:jc w:val="center"/>
                    <w:rPr>
                      <w:rFonts w:ascii="Arial" w:hAnsi="Arial" w:cs="Arial"/>
                    </w:rPr>
                  </w:pPr>
                  <w:r>
                    <w:rPr>
                      <w:rFonts w:ascii="Arial" w:hAnsi="Arial" w:cs="Arial"/>
                    </w:rPr>
                    <w:t>227</w:t>
                  </w:r>
                </w:p>
              </w:tc>
              <w:tc>
                <w:tcPr>
                  <w:tcW w:w="900" w:type="dxa"/>
                </w:tcPr>
                <w:p w:rsidR="0004597C" w:rsidRPr="00953530" w:rsidRDefault="0004597C" w:rsidP="0004597C">
                  <w:pPr>
                    <w:jc w:val="center"/>
                    <w:rPr>
                      <w:rFonts w:ascii="Arial" w:hAnsi="Arial" w:cs="Arial"/>
                      <w:b/>
                    </w:rPr>
                  </w:pPr>
                  <w:r>
                    <w:rPr>
                      <w:rFonts w:ascii="Arial" w:hAnsi="Arial" w:cs="Arial"/>
                      <w:b/>
                    </w:rPr>
                    <w:t>202</w:t>
                  </w:r>
                </w:p>
              </w:tc>
            </w:tr>
          </w:tbl>
          <w:p w:rsidR="0004597C" w:rsidRPr="005E526F" w:rsidRDefault="0004597C" w:rsidP="0004597C">
            <w:pPr>
              <w:rPr>
                <w:rFonts w:ascii="Arial" w:hAnsi="Arial" w:cs="Arial"/>
              </w:rPr>
            </w:pPr>
          </w:p>
          <w:p w:rsidR="0004597C" w:rsidRPr="00F7797D" w:rsidRDefault="0004597C" w:rsidP="0004597C">
            <w:pPr>
              <w:rPr>
                <w:rFonts w:ascii="Arial" w:hAnsi="Arial" w:cs="Arial"/>
                <w:i/>
              </w:rPr>
            </w:pPr>
            <w:r w:rsidRPr="00F7797D">
              <w:rPr>
                <w:rFonts w:ascii="Arial" w:hAnsi="Arial" w:cs="Arial"/>
                <w:i/>
              </w:rPr>
              <w:t>Views</w:t>
            </w:r>
          </w:p>
          <w:p w:rsidR="0004597C" w:rsidRDefault="0004597C" w:rsidP="0004597C">
            <w:pPr>
              <w:rPr>
                <w:rFonts w:ascii="Arial" w:hAnsi="Arial" w:cs="Arial"/>
              </w:rPr>
            </w:pPr>
            <w:r w:rsidRPr="00F7797D">
              <w:rPr>
                <w:rFonts w:ascii="Arial" w:hAnsi="Arial" w:cs="Arial"/>
              </w:rPr>
              <w:t xml:space="preserve">All time: </w:t>
            </w:r>
            <w:r>
              <w:rPr>
                <w:rFonts w:ascii="Arial" w:hAnsi="Arial" w:cs="Arial"/>
              </w:rPr>
              <w:t>15,007 so we have passed the 15,000 mark.</w:t>
            </w:r>
          </w:p>
          <w:p w:rsidR="0004597C" w:rsidRDefault="0004597C" w:rsidP="0004597C">
            <w:pPr>
              <w:rPr>
                <w:rFonts w:ascii="Arial" w:hAnsi="Arial" w:cs="Arial"/>
              </w:rPr>
            </w:pPr>
            <w:r>
              <w:rPr>
                <w:rFonts w:ascii="Arial" w:hAnsi="Arial" w:cs="Arial"/>
              </w:rPr>
              <w:tab/>
            </w:r>
          </w:p>
          <w:p w:rsidR="0004597C" w:rsidRDefault="0004597C" w:rsidP="0004597C">
            <w:pPr>
              <w:rPr>
                <w:rFonts w:ascii="Arial" w:hAnsi="Arial" w:cs="Arial"/>
              </w:rPr>
            </w:pPr>
            <w:r>
              <w:rPr>
                <w:rFonts w:ascii="Arial" w:hAnsi="Arial" w:cs="Arial"/>
              </w:rPr>
              <w:t>The new, combined statistic has appeared which seems to be a combination of Website followers and Facebook followers and says it is now 555.  This is an increase of 1 from last month.</w:t>
            </w:r>
          </w:p>
          <w:p w:rsidR="0004597C" w:rsidRPr="00F7797D" w:rsidRDefault="0004597C" w:rsidP="0004597C">
            <w:pPr>
              <w:rPr>
                <w:rFonts w:ascii="Arial" w:hAnsi="Arial" w:cs="Arial"/>
              </w:rPr>
            </w:pPr>
          </w:p>
          <w:p w:rsidR="0004597C" w:rsidRDefault="0004597C" w:rsidP="0004597C">
            <w:pPr>
              <w:rPr>
                <w:rFonts w:ascii="Arial" w:hAnsi="Arial" w:cs="Arial"/>
              </w:rPr>
            </w:pPr>
            <w:r>
              <w:rPr>
                <w:rFonts w:ascii="Arial" w:hAnsi="Arial" w:cs="Arial"/>
              </w:rPr>
              <w:t>Top c</w:t>
            </w:r>
            <w:r w:rsidRPr="00F7797D">
              <w:rPr>
                <w:rFonts w:ascii="Arial" w:hAnsi="Arial" w:cs="Arial"/>
              </w:rPr>
              <w:t>ountry views:</w:t>
            </w:r>
          </w:p>
          <w:p w:rsidR="0004597C" w:rsidRPr="00F7797D" w:rsidRDefault="0004597C" w:rsidP="0004597C">
            <w:pPr>
              <w:rPr>
                <w:rFonts w:ascii="Arial" w:hAnsi="Arial" w:cs="Arial"/>
              </w:rPr>
            </w:pPr>
          </w:p>
          <w:tbl>
            <w:tblPr>
              <w:tblStyle w:val="TableGrid"/>
              <w:tblW w:w="0" w:type="auto"/>
              <w:tblLayout w:type="fixed"/>
              <w:tblLook w:val="04A0" w:firstRow="1" w:lastRow="0" w:firstColumn="1" w:lastColumn="0" w:noHBand="0" w:noVBand="1"/>
            </w:tblPr>
            <w:tblGrid>
              <w:gridCol w:w="761"/>
              <w:gridCol w:w="879"/>
              <w:gridCol w:w="946"/>
            </w:tblGrid>
            <w:tr w:rsidR="0004597C" w:rsidRPr="00F7797D" w:rsidTr="00D9489A">
              <w:trPr>
                <w:trHeight w:val="395"/>
              </w:trPr>
              <w:tc>
                <w:tcPr>
                  <w:tcW w:w="761" w:type="dxa"/>
                </w:tcPr>
                <w:p w:rsidR="0004597C" w:rsidRPr="00F7797D" w:rsidRDefault="0004597C" w:rsidP="0004597C">
                  <w:pPr>
                    <w:rPr>
                      <w:rFonts w:ascii="Arial" w:hAnsi="Arial" w:cs="Arial"/>
                      <w:b/>
                    </w:rPr>
                  </w:pPr>
                </w:p>
              </w:tc>
              <w:tc>
                <w:tcPr>
                  <w:tcW w:w="879" w:type="dxa"/>
                  <w:shd w:val="clear" w:color="auto" w:fill="BFBFBF" w:themeFill="background2"/>
                </w:tcPr>
                <w:p w:rsidR="0004597C" w:rsidRPr="00953530" w:rsidRDefault="0004597C" w:rsidP="0004597C">
                  <w:pPr>
                    <w:jc w:val="center"/>
                    <w:rPr>
                      <w:rFonts w:ascii="Arial" w:hAnsi="Arial" w:cs="Arial"/>
                    </w:rPr>
                  </w:pPr>
                  <w:r w:rsidRPr="00953530">
                    <w:rPr>
                      <w:rFonts w:ascii="Arial" w:hAnsi="Arial" w:cs="Arial"/>
                    </w:rPr>
                    <w:t>Dec</w:t>
                  </w:r>
                </w:p>
              </w:tc>
              <w:tc>
                <w:tcPr>
                  <w:tcW w:w="946" w:type="dxa"/>
                  <w:shd w:val="clear" w:color="auto" w:fill="BFBFBF" w:themeFill="background2"/>
                </w:tcPr>
                <w:p w:rsidR="0004597C" w:rsidRDefault="0004597C" w:rsidP="0004597C">
                  <w:pPr>
                    <w:jc w:val="center"/>
                    <w:rPr>
                      <w:rFonts w:ascii="Arial" w:hAnsi="Arial" w:cs="Arial"/>
                      <w:b/>
                    </w:rPr>
                  </w:pPr>
                  <w:r>
                    <w:rPr>
                      <w:rFonts w:ascii="Arial" w:hAnsi="Arial" w:cs="Arial"/>
                      <w:b/>
                    </w:rPr>
                    <w:t>Jan</w:t>
                  </w:r>
                </w:p>
              </w:tc>
            </w:tr>
            <w:tr w:rsidR="0004597C" w:rsidRPr="00F7797D" w:rsidTr="00D9489A">
              <w:trPr>
                <w:trHeight w:val="242"/>
              </w:trPr>
              <w:tc>
                <w:tcPr>
                  <w:tcW w:w="761" w:type="dxa"/>
                </w:tcPr>
                <w:p w:rsidR="0004597C" w:rsidRPr="00F7797D" w:rsidRDefault="0004597C" w:rsidP="0004597C">
                  <w:pPr>
                    <w:rPr>
                      <w:rFonts w:ascii="Arial" w:hAnsi="Arial" w:cs="Arial"/>
                      <w:b/>
                    </w:rPr>
                  </w:pPr>
                  <w:r>
                    <w:rPr>
                      <w:rFonts w:ascii="Arial" w:hAnsi="Arial" w:cs="Arial"/>
                      <w:b/>
                    </w:rPr>
                    <w:t>UK</w:t>
                  </w:r>
                </w:p>
              </w:tc>
              <w:tc>
                <w:tcPr>
                  <w:tcW w:w="879" w:type="dxa"/>
                </w:tcPr>
                <w:p w:rsidR="0004597C" w:rsidRDefault="0004597C" w:rsidP="0004597C">
                  <w:pPr>
                    <w:jc w:val="right"/>
                    <w:rPr>
                      <w:rFonts w:ascii="Arial" w:hAnsi="Arial" w:cs="Arial"/>
                    </w:rPr>
                  </w:pPr>
                  <w:r>
                    <w:rPr>
                      <w:rFonts w:ascii="Arial" w:hAnsi="Arial" w:cs="Arial"/>
                    </w:rPr>
                    <w:t>153</w:t>
                  </w:r>
                </w:p>
              </w:tc>
              <w:tc>
                <w:tcPr>
                  <w:tcW w:w="946" w:type="dxa"/>
                </w:tcPr>
                <w:p w:rsidR="0004597C" w:rsidRDefault="0004597C" w:rsidP="0004597C">
                  <w:pPr>
                    <w:jc w:val="right"/>
                    <w:rPr>
                      <w:rFonts w:ascii="Arial" w:hAnsi="Arial" w:cs="Arial"/>
                    </w:rPr>
                  </w:pPr>
                  <w:r>
                    <w:rPr>
                      <w:rFonts w:ascii="Arial" w:hAnsi="Arial" w:cs="Arial"/>
                    </w:rPr>
                    <w:t>129</w:t>
                  </w:r>
                </w:p>
              </w:tc>
            </w:tr>
            <w:tr w:rsidR="0004597C" w:rsidRPr="00F7797D" w:rsidTr="00D9489A">
              <w:tc>
                <w:tcPr>
                  <w:tcW w:w="761" w:type="dxa"/>
                </w:tcPr>
                <w:p w:rsidR="0004597C" w:rsidRPr="00F7797D" w:rsidRDefault="0004597C" w:rsidP="0004597C">
                  <w:pPr>
                    <w:rPr>
                      <w:rFonts w:ascii="Arial" w:hAnsi="Arial" w:cs="Arial"/>
                    </w:rPr>
                  </w:pPr>
                  <w:r>
                    <w:rPr>
                      <w:rFonts w:ascii="Arial" w:hAnsi="Arial" w:cs="Arial"/>
                    </w:rPr>
                    <w:t>USA</w:t>
                  </w:r>
                </w:p>
              </w:tc>
              <w:tc>
                <w:tcPr>
                  <w:tcW w:w="879" w:type="dxa"/>
                </w:tcPr>
                <w:p w:rsidR="0004597C" w:rsidRPr="00E541C6" w:rsidRDefault="0004597C" w:rsidP="0004597C">
                  <w:pPr>
                    <w:jc w:val="right"/>
                    <w:rPr>
                      <w:rFonts w:ascii="Arial" w:hAnsi="Arial" w:cs="Arial"/>
                    </w:rPr>
                  </w:pPr>
                  <w:r>
                    <w:rPr>
                      <w:rFonts w:ascii="Arial" w:hAnsi="Arial" w:cs="Arial"/>
                    </w:rPr>
                    <w:t>35</w:t>
                  </w:r>
                </w:p>
              </w:tc>
              <w:tc>
                <w:tcPr>
                  <w:tcW w:w="946" w:type="dxa"/>
                </w:tcPr>
                <w:p w:rsidR="0004597C" w:rsidRDefault="0004597C" w:rsidP="0004597C">
                  <w:pPr>
                    <w:jc w:val="right"/>
                    <w:rPr>
                      <w:rFonts w:ascii="Arial" w:hAnsi="Arial" w:cs="Arial"/>
                    </w:rPr>
                  </w:pPr>
                  <w:r>
                    <w:rPr>
                      <w:rFonts w:ascii="Arial" w:hAnsi="Arial" w:cs="Arial"/>
                    </w:rPr>
                    <w:t>31</w:t>
                  </w:r>
                </w:p>
              </w:tc>
            </w:tr>
            <w:tr w:rsidR="0004597C" w:rsidRPr="00F7797D" w:rsidTr="00D9489A">
              <w:tc>
                <w:tcPr>
                  <w:tcW w:w="761" w:type="dxa"/>
                </w:tcPr>
                <w:p w:rsidR="0004597C" w:rsidRDefault="0004597C" w:rsidP="0004597C">
                  <w:pPr>
                    <w:rPr>
                      <w:rFonts w:ascii="Arial" w:hAnsi="Arial" w:cs="Arial"/>
                    </w:rPr>
                  </w:pPr>
                  <w:r>
                    <w:rPr>
                      <w:rFonts w:ascii="Arial" w:hAnsi="Arial" w:cs="Arial"/>
                    </w:rPr>
                    <w:t>India</w:t>
                  </w:r>
                </w:p>
              </w:tc>
              <w:tc>
                <w:tcPr>
                  <w:tcW w:w="879" w:type="dxa"/>
                </w:tcPr>
                <w:p w:rsidR="0004597C" w:rsidRDefault="0004597C" w:rsidP="0004597C">
                  <w:pPr>
                    <w:jc w:val="right"/>
                    <w:rPr>
                      <w:rFonts w:ascii="Arial" w:hAnsi="Arial" w:cs="Arial"/>
                    </w:rPr>
                  </w:pPr>
                </w:p>
              </w:tc>
              <w:tc>
                <w:tcPr>
                  <w:tcW w:w="946" w:type="dxa"/>
                </w:tcPr>
                <w:p w:rsidR="0004597C" w:rsidRDefault="0004597C" w:rsidP="0004597C">
                  <w:pPr>
                    <w:jc w:val="right"/>
                    <w:rPr>
                      <w:rFonts w:ascii="Arial" w:hAnsi="Arial" w:cs="Arial"/>
                    </w:rPr>
                  </w:pPr>
                  <w:r>
                    <w:rPr>
                      <w:rFonts w:ascii="Arial" w:hAnsi="Arial" w:cs="Arial"/>
                    </w:rPr>
                    <w:t>7</w:t>
                  </w:r>
                </w:p>
              </w:tc>
            </w:tr>
          </w:tbl>
          <w:p w:rsidR="0004597C" w:rsidRDefault="0004597C" w:rsidP="0004597C">
            <w:pPr>
              <w:rPr>
                <w:rFonts w:ascii="Arial" w:hAnsi="Arial" w:cs="Arial"/>
              </w:rPr>
            </w:pPr>
          </w:p>
          <w:p w:rsidR="0004597C" w:rsidRDefault="0004597C" w:rsidP="0004597C">
            <w:pPr>
              <w:rPr>
                <w:rFonts w:ascii="Arial" w:hAnsi="Arial" w:cs="Arial"/>
              </w:rPr>
            </w:pPr>
            <w:r>
              <w:rPr>
                <w:rFonts w:ascii="Arial" w:hAnsi="Arial" w:cs="Arial"/>
              </w:rPr>
              <w:t>Continuing the trend of the UK being the highest with smaller numbers from the USA</w:t>
            </w:r>
          </w:p>
          <w:p w:rsidR="0004597C" w:rsidRDefault="0004597C" w:rsidP="0004597C">
            <w:pPr>
              <w:rPr>
                <w:rFonts w:ascii="Arial" w:hAnsi="Arial" w:cs="Arial"/>
              </w:rPr>
            </w:pPr>
            <w:r w:rsidRPr="00F7797D">
              <w:rPr>
                <w:rFonts w:ascii="Arial" w:hAnsi="Arial" w:cs="Arial"/>
              </w:rPr>
              <w:t>Top posts:</w:t>
            </w:r>
            <w:r>
              <w:rPr>
                <w:rFonts w:ascii="Arial" w:hAnsi="Arial" w:cs="Arial"/>
              </w:rPr>
              <w:t xml:space="preserve"> </w:t>
            </w:r>
          </w:p>
          <w:p w:rsidR="0004597C" w:rsidRDefault="0004597C" w:rsidP="0004597C">
            <w:pPr>
              <w:pStyle w:val="ListParagraph"/>
              <w:numPr>
                <w:ilvl w:val="0"/>
                <w:numId w:val="9"/>
              </w:numPr>
              <w:spacing w:after="160" w:line="259" w:lineRule="auto"/>
              <w:rPr>
                <w:rFonts w:cs="Arial"/>
              </w:rPr>
            </w:pPr>
            <w:r>
              <w:rPr>
                <w:rFonts w:cs="Arial"/>
              </w:rPr>
              <w:t>The piece on Sportswash</w:t>
            </w:r>
          </w:p>
          <w:p w:rsidR="0004597C" w:rsidRDefault="0004597C" w:rsidP="0004597C">
            <w:pPr>
              <w:pStyle w:val="ListParagraph"/>
              <w:numPr>
                <w:ilvl w:val="0"/>
                <w:numId w:val="9"/>
              </w:numPr>
              <w:spacing w:after="160" w:line="259" w:lineRule="auto"/>
              <w:rPr>
                <w:rFonts w:cs="Arial"/>
              </w:rPr>
            </w:pPr>
            <w:r>
              <w:rPr>
                <w:rFonts w:cs="Arial"/>
              </w:rPr>
              <w:t>‘About us’ which is always encouraging.</w:t>
            </w:r>
          </w:p>
          <w:p w:rsidR="00DC518C" w:rsidRPr="00953530" w:rsidRDefault="00DC518C" w:rsidP="00DC518C">
            <w:pPr>
              <w:pStyle w:val="ListParagraph"/>
              <w:spacing w:after="160" w:line="259" w:lineRule="auto"/>
              <w:rPr>
                <w:rFonts w:cs="Arial"/>
              </w:rPr>
            </w:pPr>
          </w:p>
          <w:p w:rsidR="0004597C" w:rsidRPr="00F7797D" w:rsidRDefault="0004597C" w:rsidP="0004597C">
            <w:pPr>
              <w:shd w:val="clear" w:color="auto" w:fill="FFEDD7" w:themeFill="accent4" w:themeFillTint="33"/>
              <w:spacing w:after="120"/>
              <w:rPr>
                <w:rFonts w:ascii="Arial" w:hAnsi="Arial" w:cs="Arial"/>
                <w:i/>
              </w:rPr>
            </w:pPr>
            <w:r w:rsidRPr="00F7797D">
              <w:rPr>
                <w:rFonts w:ascii="Arial" w:hAnsi="Arial" w:cs="Arial"/>
                <w:i/>
              </w:rPr>
              <w:t>Twitter</w:t>
            </w:r>
          </w:p>
          <w:p w:rsidR="0004597C" w:rsidRPr="00F7797D" w:rsidRDefault="0004597C" w:rsidP="0004597C">
            <w:pPr>
              <w:spacing w:after="120"/>
              <w:rPr>
                <w:rFonts w:ascii="Arial" w:hAnsi="Arial" w:cs="Arial"/>
              </w:rPr>
            </w:pPr>
            <w:r>
              <w:rPr>
                <w:rFonts w:ascii="Arial" w:hAnsi="Arial" w:cs="Arial"/>
              </w:rPr>
              <w:t>Impressions:</w:t>
            </w:r>
          </w:p>
          <w:tbl>
            <w:tblPr>
              <w:tblStyle w:val="TableGrid"/>
              <w:tblW w:w="0" w:type="auto"/>
              <w:tblBorders>
                <w:bottom w:val="none" w:sz="0" w:space="0" w:color="auto"/>
              </w:tblBorders>
              <w:tblLayout w:type="fixed"/>
              <w:tblLook w:val="04A0" w:firstRow="1" w:lastRow="0" w:firstColumn="1" w:lastColumn="0" w:noHBand="0" w:noVBand="1"/>
            </w:tblPr>
            <w:tblGrid>
              <w:gridCol w:w="990"/>
              <w:gridCol w:w="990"/>
              <w:gridCol w:w="990"/>
              <w:gridCol w:w="990"/>
              <w:gridCol w:w="990"/>
              <w:gridCol w:w="990"/>
              <w:gridCol w:w="990"/>
            </w:tblGrid>
            <w:tr w:rsidR="0004597C" w:rsidRPr="00953530" w:rsidTr="00A02303">
              <w:trPr>
                <w:trHeight w:val="260"/>
              </w:trPr>
              <w:tc>
                <w:tcPr>
                  <w:tcW w:w="990" w:type="dxa"/>
                  <w:tcBorders>
                    <w:bottom w:val="single" w:sz="4" w:space="0" w:color="auto"/>
                  </w:tcBorders>
                  <w:shd w:val="clear" w:color="auto" w:fill="E1F3D6" w:themeFill="accent2" w:themeFillTint="33"/>
                </w:tcPr>
                <w:p w:rsidR="0004597C" w:rsidRPr="00BC208E" w:rsidRDefault="0004597C" w:rsidP="0004597C">
                  <w:pPr>
                    <w:spacing w:after="120"/>
                    <w:jc w:val="center"/>
                    <w:rPr>
                      <w:rFonts w:ascii="Arial" w:hAnsi="Arial" w:cs="Arial"/>
                    </w:rPr>
                  </w:pPr>
                  <w:r w:rsidRPr="00BC208E">
                    <w:rPr>
                      <w:rFonts w:ascii="Arial" w:hAnsi="Arial" w:cs="Arial"/>
                    </w:rPr>
                    <w:t xml:space="preserve">July </w:t>
                  </w:r>
                </w:p>
              </w:tc>
              <w:tc>
                <w:tcPr>
                  <w:tcW w:w="990" w:type="dxa"/>
                  <w:tcBorders>
                    <w:bottom w:val="single" w:sz="4" w:space="0" w:color="auto"/>
                  </w:tcBorders>
                  <w:shd w:val="clear" w:color="auto" w:fill="E1F3D6" w:themeFill="accent2" w:themeFillTint="33"/>
                </w:tcPr>
                <w:p w:rsidR="0004597C" w:rsidRPr="00BC208E" w:rsidRDefault="0004597C" w:rsidP="0004597C">
                  <w:pPr>
                    <w:spacing w:after="120"/>
                    <w:jc w:val="center"/>
                    <w:rPr>
                      <w:rFonts w:ascii="Arial" w:hAnsi="Arial" w:cs="Arial"/>
                    </w:rPr>
                  </w:pPr>
                  <w:r w:rsidRPr="00BC208E">
                    <w:rPr>
                      <w:rFonts w:ascii="Arial" w:hAnsi="Arial" w:cs="Arial"/>
                    </w:rPr>
                    <w:t>Aug</w:t>
                  </w:r>
                </w:p>
              </w:tc>
              <w:tc>
                <w:tcPr>
                  <w:tcW w:w="990" w:type="dxa"/>
                  <w:tcBorders>
                    <w:bottom w:val="single" w:sz="4" w:space="0" w:color="auto"/>
                  </w:tcBorders>
                  <w:shd w:val="clear" w:color="auto" w:fill="E1F3D6" w:themeFill="accent2" w:themeFillTint="33"/>
                </w:tcPr>
                <w:p w:rsidR="0004597C" w:rsidRPr="00BC208E" w:rsidRDefault="0004597C" w:rsidP="0004597C">
                  <w:pPr>
                    <w:spacing w:after="120"/>
                    <w:jc w:val="center"/>
                    <w:rPr>
                      <w:rFonts w:ascii="Arial" w:hAnsi="Arial" w:cs="Arial"/>
                    </w:rPr>
                  </w:pPr>
                  <w:r>
                    <w:rPr>
                      <w:rFonts w:ascii="Arial" w:hAnsi="Arial" w:cs="Arial"/>
                    </w:rPr>
                    <w:t xml:space="preserve">Sept </w:t>
                  </w:r>
                </w:p>
              </w:tc>
              <w:tc>
                <w:tcPr>
                  <w:tcW w:w="990" w:type="dxa"/>
                  <w:tcBorders>
                    <w:bottom w:val="single" w:sz="4" w:space="0" w:color="auto"/>
                  </w:tcBorders>
                  <w:shd w:val="clear" w:color="auto" w:fill="E1F3D6" w:themeFill="accent2" w:themeFillTint="33"/>
                </w:tcPr>
                <w:p w:rsidR="0004597C" w:rsidRPr="00C046BB" w:rsidRDefault="0004597C" w:rsidP="0004597C">
                  <w:pPr>
                    <w:spacing w:after="120"/>
                    <w:jc w:val="center"/>
                    <w:rPr>
                      <w:rFonts w:ascii="Arial" w:hAnsi="Arial" w:cs="Arial"/>
                    </w:rPr>
                  </w:pPr>
                  <w:r w:rsidRPr="00C046BB">
                    <w:rPr>
                      <w:rFonts w:ascii="Arial" w:hAnsi="Arial" w:cs="Arial"/>
                    </w:rPr>
                    <w:t>Oct</w:t>
                  </w:r>
                </w:p>
              </w:tc>
              <w:tc>
                <w:tcPr>
                  <w:tcW w:w="990" w:type="dxa"/>
                  <w:tcBorders>
                    <w:bottom w:val="single" w:sz="4" w:space="0" w:color="auto"/>
                  </w:tcBorders>
                  <w:shd w:val="clear" w:color="auto" w:fill="E1F3D6" w:themeFill="accent2" w:themeFillTint="33"/>
                </w:tcPr>
                <w:p w:rsidR="0004597C" w:rsidRPr="00904DD4" w:rsidRDefault="0004597C" w:rsidP="0004597C">
                  <w:pPr>
                    <w:spacing w:after="120"/>
                    <w:jc w:val="center"/>
                    <w:rPr>
                      <w:rFonts w:ascii="Arial" w:hAnsi="Arial" w:cs="Arial"/>
                    </w:rPr>
                  </w:pPr>
                  <w:r w:rsidRPr="00904DD4">
                    <w:rPr>
                      <w:rFonts w:ascii="Arial" w:hAnsi="Arial" w:cs="Arial"/>
                    </w:rPr>
                    <w:t>Nov</w:t>
                  </w:r>
                </w:p>
              </w:tc>
              <w:tc>
                <w:tcPr>
                  <w:tcW w:w="990" w:type="dxa"/>
                  <w:tcBorders>
                    <w:bottom w:val="single" w:sz="4" w:space="0" w:color="auto"/>
                  </w:tcBorders>
                  <w:shd w:val="clear" w:color="auto" w:fill="E1F3D6" w:themeFill="accent2" w:themeFillTint="33"/>
                </w:tcPr>
                <w:p w:rsidR="0004597C" w:rsidRPr="00904DD4" w:rsidRDefault="0004597C" w:rsidP="0004597C">
                  <w:pPr>
                    <w:spacing w:after="120"/>
                    <w:jc w:val="center"/>
                    <w:rPr>
                      <w:rFonts w:ascii="Arial" w:hAnsi="Arial" w:cs="Arial"/>
                    </w:rPr>
                  </w:pPr>
                  <w:r>
                    <w:rPr>
                      <w:rFonts w:ascii="Arial" w:hAnsi="Arial" w:cs="Arial"/>
                    </w:rPr>
                    <w:t>Dec</w:t>
                  </w:r>
                </w:p>
              </w:tc>
              <w:tc>
                <w:tcPr>
                  <w:tcW w:w="990" w:type="dxa"/>
                  <w:tcBorders>
                    <w:bottom w:val="single" w:sz="4" w:space="0" w:color="auto"/>
                  </w:tcBorders>
                  <w:shd w:val="clear" w:color="auto" w:fill="E1F3D6" w:themeFill="accent2" w:themeFillTint="33"/>
                </w:tcPr>
                <w:p w:rsidR="0004597C" w:rsidRPr="00953530" w:rsidRDefault="0004597C" w:rsidP="0004597C">
                  <w:pPr>
                    <w:spacing w:after="120"/>
                    <w:jc w:val="center"/>
                    <w:rPr>
                      <w:rFonts w:ascii="Arial" w:hAnsi="Arial" w:cs="Arial"/>
                      <w:b/>
                    </w:rPr>
                  </w:pPr>
                  <w:r w:rsidRPr="00953530">
                    <w:rPr>
                      <w:rFonts w:ascii="Arial" w:hAnsi="Arial" w:cs="Arial"/>
                      <w:b/>
                    </w:rPr>
                    <w:t>Jan</w:t>
                  </w:r>
                </w:p>
              </w:tc>
            </w:tr>
            <w:tr w:rsidR="0004597C" w:rsidRPr="00F7797D" w:rsidTr="00A02303">
              <w:tc>
                <w:tcPr>
                  <w:tcW w:w="990" w:type="dxa"/>
                  <w:tcBorders>
                    <w:bottom w:val="single" w:sz="4" w:space="0" w:color="auto"/>
                  </w:tcBorders>
                </w:tcPr>
                <w:p w:rsidR="0004597C" w:rsidRPr="00BC208E" w:rsidRDefault="0004597C" w:rsidP="0004597C">
                  <w:pPr>
                    <w:spacing w:after="120"/>
                    <w:jc w:val="center"/>
                    <w:rPr>
                      <w:rFonts w:ascii="Arial" w:hAnsi="Arial" w:cs="Arial"/>
                    </w:rPr>
                  </w:pPr>
                  <w:r w:rsidRPr="00BC208E">
                    <w:rPr>
                      <w:rFonts w:ascii="Arial" w:hAnsi="Arial" w:cs="Arial"/>
                    </w:rPr>
                    <w:t>967</w:t>
                  </w:r>
                </w:p>
              </w:tc>
              <w:tc>
                <w:tcPr>
                  <w:tcW w:w="990" w:type="dxa"/>
                  <w:tcBorders>
                    <w:bottom w:val="single" w:sz="4" w:space="0" w:color="auto"/>
                  </w:tcBorders>
                </w:tcPr>
                <w:p w:rsidR="0004597C" w:rsidRPr="00BC208E" w:rsidRDefault="0004597C" w:rsidP="0004597C">
                  <w:pPr>
                    <w:spacing w:after="120"/>
                    <w:jc w:val="center"/>
                    <w:rPr>
                      <w:rFonts w:ascii="Arial" w:hAnsi="Arial" w:cs="Arial"/>
                    </w:rPr>
                  </w:pPr>
                  <w:r w:rsidRPr="00BC208E">
                    <w:rPr>
                      <w:rFonts w:ascii="Arial" w:hAnsi="Arial" w:cs="Arial"/>
                    </w:rPr>
                    <w:t>1142</w:t>
                  </w:r>
                </w:p>
              </w:tc>
              <w:tc>
                <w:tcPr>
                  <w:tcW w:w="990" w:type="dxa"/>
                  <w:tcBorders>
                    <w:bottom w:val="single" w:sz="4" w:space="0" w:color="auto"/>
                  </w:tcBorders>
                </w:tcPr>
                <w:p w:rsidR="0004597C" w:rsidRPr="00BC208E" w:rsidRDefault="0004597C" w:rsidP="0004597C">
                  <w:pPr>
                    <w:spacing w:after="120"/>
                    <w:jc w:val="center"/>
                    <w:rPr>
                      <w:rFonts w:ascii="Arial" w:hAnsi="Arial" w:cs="Arial"/>
                    </w:rPr>
                  </w:pPr>
                  <w:r>
                    <w:rPr>
                      <w:rFonts w:ascii="Arial" w:hAnsi="Arial" w:cs="Arial"/>
                    </w:rPr>
                    <w:t>11,6k</w:t>
                  </w:r>
                </w:p>
              </w:tc>
              <w:tc>
                <w:tcPr>
                  <w:tcW w:w="990" w:type="dxa"/>
                  <w:tcBorders>
                    <w:bottom w:val="single" w:sz="4" w:space="0" w:color="auto"/>
                  </w:tcBorders>
                </w:tcPr>
                <w:p w:rsidR="0004597C" w:rsidRPr="00BC208E" w:rsidRDefault="0004597C" w:rsidP="0004597C">
                  <w:pPr>
                    <w:spacing w:after="120"/>
                    <w:jc w:val="center"/>
                    <w:rPr>
                      <w:rFonts w:ascii="Arial" w:hAnsi="Arial" w:cs="Arial"/>
                    </w:rPr>
                  </w:pPr>
                  <w:r>
                    <w:rPr>
                      <w:rFonts w:ascii="Arial" w:hAnsi="Arial" w:cs="Arial"/>
                    </w:rPr>
                    <w:t>2512</w:t>
                  </w:r>
                </w:p>
              </w:tc>
              <w:tc>
                <w:tcPr>
                  <w:tcW w:w="990" w:type="dxa"/>
                  <w:tcBorders>
                    <w:bottom w:val="single" w:sz="4" w:space="0" w:color="auto"/>
                  </w:tcBorders>
                </w:tcPr>
                <w:p w:rsidR="0004597C" w:rsidRDefault="0004597C" w:rsidP="0004597C">
                  <w:pPr>
                    <w:spacing w:after="120"/>
                    <w:jc w:val="center"/>
                    <w:rPr>
                      <w:rFonts w:ascii="Arial" w:hAnsi="Arial" w:cs="Arial"/>
                    </w:rPr>
                  </w:pPr>
                  <w:r>
                    <w:rPr>
                      <w:rFonts w:ascii="Arial" w:hAnsi="Arial" w:cs="Arial"/>
                    </w:rPr>
                    <w:t>3208</w:t>
                  </w:r>
                </w:p>
              </w:tc>
              <w:tc>
                <w:tcPr>
                  <w:tcW w:w="990" w:type="dxa"/>
                  <w:tcBorders>
                    <w:bottom w:val="single" w:sz="4" w:space="0" w:color="auto"/>
                  </w:tcBorders>
                </w:tcPr>
                <w:p w:rsidR="0004597C" w:rsidRDefault="0004597C" w:rsidP="0004597C">
                  <w:pPr>
                    <w:spacing w:after="120"/>
                    <w:jc w:val="center"/>
                    <w:rPr>
                      <w:rFonts w:ascii="Arial" w:hAnsi="Arial" w:cs="Arial"/>
                    </w:rPr>
                  </w:pPr>
                  <w:r>
                    <w:rPr>
                      <w:rFonts w:ascii="Arial" w:hAnsi="Arial" w:cs="Arial"/>
                    </w:rPr>
                    <w:t>2564</w:t>
                  </w:r>
                </w:p>
              </w:tc>
              <w:tc>
                <w:tcPr>
                  <w:tcW w:w="990" w:type="dxa"/>
                  <w:tcBorders>
                    <w:bottom w:val="single" w:sz="4" w:space="0" w:color="auto"/>
                  </w:tcBorders>
                </w:tcPr>
                <w:p w:rsidR="0004597C" w:rsidRDefault="0004597C" w:rsidP="0004597C">
                  <w:pPr>
                    <w:spacing w:after="120"/>
                    <w:jc w:val="center"/>
                    <w:rPr>
                      <w:rFonts w:ascii="Arial" w:hAnsi="Arial" w:cs="Arial"/>
                    </w:rPr>
                  </w:pPr>
                  <w:r>
                    <w:rPr>
                      <w:rFonts w:ascii="Arial" w:hAnsi="Arial" w:cs="Arial"/>
                    </w:rPr>
                    <w:t>14k</w:t>
                  </w:r>
                </w:p>
              </w:tc>
            </w:tr>
          </w:tbl>
          <w:p w:rsidR="0004597C" w:rsidRDefault="0004597C" w:rsidP="0004597C">
            <w:pPr>
              <w:spacing w:after="120"/>
              <w:rPr>
                <w:rFonts w:ascii="Arial" w:hAnsi="Arial" w:cs="Arial"/>
              </w:rPr>
            </w:pPr>
          </w:p>
          <w:p w:rsidR="0004597C" w:rsidRDefault="0004597C" w:rsidP="0004597C">
            <w:pPr>
              <w:spacing w:after="120"/>
              <w:rPr>
                <w:rFonts w:ascii="Arial" w:hAnsi="Arial" w:cs="Arial"/>
              </w:rPr>
            </w:pPr>
            <w:r>
              <w:rPr>
                <w:rFonts w:ascii="Arial" w:hAnsi="Arial" w:cs="Arial"/>
              </w:rPr>
              <w:t xml:space="preserve">I am not able to explain this extremely high figure since no individual tweet is showing a number as high as this.  However, Chemring may account for some of this. </w:t>
            </w:r>
          </w:p>
          <w:p w:rsidR="0004597C" w:rsidRDefault="0004597C" w:rsidP="0004597C">
            <w:pPr>
              <w:spacing w:after="120"/>
              <w:rPr>
                <w:rFonts w:ascii="Arial" w:hAnsi="Arial" w:cs="Arial"/>
              </w:rPr>
            </w:pPr>
            <w:r>
              <w:rPr>
                <w:rFonts w:ascii="Arial" w:hAnsi="Arial" w:cs="Arial"/>
              </w:rPr>
              <w:t>The top tweet:</w:t>
            </w:r>
          </w:p>
          <w:p w:rsidR="0004597C" w:rsidRPr="00953530" w:rsidRDefault="0004597C" w:rsidP="0004597C">
            <w:pPr>
              <w:pStyle w:val="ListParagraph"/>
              <w:numPr>
                <w:ilvl w:val="0"/>
                <w:numId w:val="10"/>
              </w:numPr>
              <w:spacing w:after="120"/>
              <w:rPr>
                <w:rFonts w:cs="Arial"/>
              </w:rPr>
            </w:pPr>
            <w:r>
              <w:rPr>
                <w:rFonts w:cs="Arial"/>
              </w:rPr>
              <w:t>Again the item on Sportswash</w:t>
            </w:r>
          </w:p>
          <w:p w:rsidR="0004597C" w:rsidRDefault="0004597C" w:rsidP="0004597C">
            <w:pPr>
              <w:spacing w:after="120"/>
              <w:rPr>
                <w:rFonts w:ascii="Arial" w:hAnsi="Arial" w:cs="Arial"/>
                <w:b/>
              </w:rPr>
            </w:pPr>
            <w:r>
              <w:rPr>
                <w:rFonts w:ascii="Arial" w:hAnsi="Arial" w:cs="Arial"/>
              </w:rPr>
              <w:lastRenderedPageBreak/>
              <w:t xml:space="preserve">The tweet in September concerning Salisbury based </w:t>
            </w:r>
            <w:r w:rsidRPr="00125C6B">
              <w:rPr>
                <w:rFonts w:ascii="Arial" w:hAnsi="Arial" w:cs="Arial"/>
                <w:b/>
              </w:rPr>
              <w:t>Chemring</w:t>
            </w:r>
            <w:r>
              <w:rPr>
                <w:rFonts w:ascii="Arial" w:hAnsi="Arial" w:cs="Arial"/>
              </w:rPr>
              <w:t xml:space="preserve"> </w:t>
            </w:r>
            <w:r w:rsidR="00086AEB">
              <w:rPr>
                <w:rFonts w:ascii="Arial" w:hAnsi="Arial" w:cs="Arial"/>
                <w:noProof/>
              </w:rPr>
              <w:drawing>
                <wp:anchor distT="0" distB="0" distL="114300" distR="114300" simplePos="0" relativeHeight="251659264" behindDoc="0" locked="0" layoutInCell="1" allowOverlap="1">
                  <wp:simplePos x="0" y="0"/>
                  <wp:positionH relativeFrom="column">
                    <wp:posOffset>-4445</wp:posOffset>
                  </wp:positionH>
                  <wp:positionV relativeFrom="paragraph">
                    <wp:posOffset>178435</wp:posOffset>
                  </wp:positionV>
                  <wp:extent cx="2476500" cy="1543050"/>
                  <wp:effectExtent l="0" t="0" r="0" b="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G_6942.JP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2476500" cy="1543050"/>
                          </a:xfrm>
                          <a:prstGeom prst="rect">
                            <a:avLst/>
                          </a:prstGeom>
                        </pic:spPr>
                      </pic:pic>
                    </a:graphicData>
                  </a:graphic>
                </wp:anchor>
              </w:drawing>
            </w:r>
            <w:r>
              <w:rPr>
                <w:rFonts w:ascii="Arial" w:hAnsi="Arial" w:cs="Arial"/>
              </w:rPr>
              <w:t xml:space="preserve">and the supply by the firm of CS gas to HKPF has had a record number of impressions and now stands at </w:t>
            </w:r>
            <w:r w:rsidRPr="00086C22">
              <w:rPr>
                <w:rFonts w:ascii="Arial" w:hAnsi="Arial" w:cs="Arial"/>
                <w:b/>
              </w:rPr>
              <w:t>20,452</w:t>
            </w:r>
            <w:r>
              <w:rPr>
                <w:rFonts w:ascii="Arial" w:hAnsi="Arial" w:cs="Arial"/>
              </w:rPr>
              <w:t xml:space="preserve"> and significant increase of 7,845 on last month’s figure of </w:t>
            </w:r>
            <w:r w:rsidRPr="00F236EC">
              <w:rPr>
                <w:rFonts w:ascii="Arial" w:hAnsi="Arial" w:cs="Arial"/>
              </w:rPr>
              <w:t>12,607.</w:t>
            </w:r>
            <w:r>
              <w:rPr>
                <w:rFonts w:ascii="Arial" w:hAnsi="Arial" w:cs="Arial"/>
                <w:b/>
              </w:rPr>
              <w:t xml:space="preserve">  </w:t>
            </w:r>
          </w:p>
          <w:p w:rsidR="00DC518C" w:rsidRDefault="00DC518C" w:rsidP="0004597C">
            <w:pPr>
              <w:spacing w:after="120"/>
              <w:rPr>
                <w:rFonts w:ascii="Arial" w:hAnsi="Arial" w:cs="Arial"/>
                <w:b/>
              </w:rPr>
            </w:pPr>
          </w:p>
          <w:p w:rsidR="00086AEB" w:rsidRDefault="00086AEB" w:rsidP="0004597C">
            <w:pPr>
              <w:spacing w:after="120"/>
              <w:rPr>
                <w:rFonts w:ascii="Arial" w:hAnsi="Arial" w:cs="Arial"/>
                <w:i/>
                <w:sz w:val="20"/>
              </w:rPr>
            </w:pPr>
            <w:r w:rsidRPr="00086AEB">
              <w:rPr>
                <w:rFonts w:ascii="Arial" w:hAnsi="Arial" w:cs="Arial"/>
                <w:i/>
                <w:sz w:val="20"/>
              </w:rPr>
              <w:t>Chemring factory at High Post</w:t>
            </w:r>
            <w:r>
              <w:rPr>
                <w:rFonts w:ascii="Arial" w:hAnsi="Arial" w:cs="Arial"/>
                <w:i/>
                <w:sz w:val="20"/>
              </w:rPr>
              <w:t xml:space="preserve"> –pic: Salisbury Amnesty</w:t>
            </w:r>
          </w:p>
          <w:p w:rsidR="00086AEB" w:rsidRPr="00086AEB" w:rsidRDefault="00086AEB" w:rsidP="0004597C">
            <w:pPr>
              <w:spacing w:after="120"/>
              <w:rPr>
                <w:rFonts w:ascii="Arial" w:hAnsi="Arial" w:cs="Arial"/>
                <w:i/>
                <w:sz w:val="20"/>
              </w:rPr>
            </w:pPr>
          </w:p>
          <w:p w:rsidR="0004597C" w:rsidRPr="00F7797D" w:rsidRDefault="0004597C" w:rsidP="0004597C">
            <w:pPr>
              <w:shd w:val="clear" w:color="auto" w:fill="BFBFBF" w:themeFill="background2"/>
              <w:rPr>
                <w:rFonts w:ascii="Arial" w:hAnsi="Arial" w:cs="Arial"/>
                <w:i/>
              </w:rPr>
            </w:pPr>
            <w:r w:rsidRPr="00F7797D">
              <w:rPr>
                <w:rFonts w:ascii="Arial" w:hAnsi="Arial" w:cs="Arial"/>
                <w:i/>
              </w:rPr>
              <w:t>Facebook</w:t>
            </w:r>
          </w:p>
          <w:p w:rsidR="0004597C" w:rsidRDefault="0004597C" w:rsidP="0004597C">
            <w:pPr>
              <w:pStyle w:val="ListParagraph"/>
              <w:spacing w:after="120"/>
              <w:ind w:left="0"/>
              <w:jc w:val="both"/>
              <w:rPr>
                <w:rFonts w:cs="Arial"/>
              </w:rPr>
            </w:pPr>
            <w:r>
              <w:rPr>
                <w:rFonts w:cs="Arial"/>
              </w:rPr>
              <w:t>Two interesting months and the platform is rapidly becoming our main means to promote the group and human rights.  Again, the top post concerned the Sportswash piece in Saudi.</w:t>
            </w:r>
          </w:p>
          <w:p w:rsidR="0004597C" w:rsidRDefault="0004597C" w:rsidP="0004597C">
            <w:pPr>
              <w:pStyle w:val="ListParagraph"/>
              <w:spacing w:after="120"/>
              <w:ind w:left="0"/>
              <w:jc w:val="both"/>
              <w:rPr>
                <w:rFonts w:cs="Arial"/>
              </w:rPr>
            </w:pPr>
          </w:p>
          <w:tbl>
            <w:tblPr>
              <w:tblStyle w:val="TableGrid"/>
              <w:tblW w:w="0" w:type="auto"/>
              <w:tblLayout w:type="fixed"/>
              <w:tblLook w:val="04A0" w:firstRow="1" w:lastRow="0" w:firstColumn="1" w:lastColumn="0" w:noHBand="0" w:noVBand="1"/>
            </w:tblPr>
            <w:tblGrid>
              <w:gridCol w:w="755"/>
              <w:gridCol w:w="755"/>
              <w:gridCol w:w="956"/>
              <w:gridCol w:w="709"/>
              <w:gridCol w:w="709"/>
              <w:gridCol w:w="658"/>
              <w:gridCol w:w="755"/>
            </w:tblGrid>
            <w:tr w:rsidR="0004597C" w:rsidTr="00086AEB">
              <w:tc>
                <w:tcPr>
                  <w:tcW w:w="755" w:type="dxa"/>
                  <w:shd w:val="clear" w:color="auto" w:fill="DAEAF4" w:themeFill="accent1" w:themeFillTint="33"/>
                </w:tcPr>
                <w:p w:rsidR="0004597C" w:rsidRPr="00716902" w:rsidRDefault="0004597C" w:rsidP="0004597C">
                  <w:pPr>
                    <w:pStyle w:val="ListParagraph"/>
                    <w:spacing w:after="120"/>
                    <w:ind w:left="0"/>
                    <w:jc w:val="center"/>
                    <w:rPr>
                      <w:rFonts w:cs="Arial"/>
                    </w:rPr>
                  </w:pPr>
                  <w:r w:rsidRPr="00716902">
                    <w:rPr>
                      <w:rFonts w:cs="Arial"/>
                    </w:rPr>
                    <w:t>July</w:t>
                  </w:r>
                </w:p>
              </w:tc>
              <w:tc>
                <w:tcPr>
                  <w:tcW w:w="755" w:type="dxa"/>
                  <w:shd w:val="clear" w:color="auto" w:fill="DAEAF4" w:themeFill="accent1" w:themeFillTint="33"/>
                </w:tcPr>
                <w:p w:rsidR="0004597C" w:rsidRPr="00716902" w:rsidRDefault="0004597C" w:rsidP="0004597C">
                  <w:pPr>
                    <w:pStyle w:val="ListParagraph"/>
                    <w:spacing w:after="120"/>
                    <w:ind w:left="0"/>
                    <w:jc w:val="center"/>
                    <w:rPr>
                      <w:rFonts w:cs="Arial"/>
                    </w:rPr>
                  </w:pPr>
                  <w:r w:rsidRPr="00716902">
                    <w:rPr>
                      <w:rFonts w:cs="Arial"/>
                    </w:rPr>
                    <w:t>Aug</w:t>
                  </w:r>
                </w:p>
              </w:tc>
              <w:tc>
                <w:tcPr>
                  <w:tcW w:w="956" w:type="dxa"/>
                  <w:shd w:val="clear" w:color="auto" w:fill="DAEAF4" w:themeFill="accent1" w:themeFillTint="33"/>
                </w:tcPr>
                <w:p w:rsidR="0004597C" w:rsidRPr="00716902" w:rsidRDefault="0004597C" w:rsidP="0004597C">
                  <w:pPr>
                    <w:pStyle w:val="ListParagraph"/>
                    <w:spacing w:after="120"/>
                    <w:ind w:left="0"/>
                    <w:jc w:val="center"/>
                    <w:rPr>
                      <w:rFonts w:cs="Arial"/>
                    </w:rPr>
                  </w:pPr>
                  <w:r>
                    <w:rPr>
                      <w:rFonts w:cs="Arial"/>
                    </w:rPr>
                    <w:t>Sept</w:t>
                  </w:r>
                </w:p>
              </w:tc>
              <w:tc>
                <w:tcPr>
                  <w:tcW w:w="709" w:type="dxa"/>
                  <w:shd w:val="clear" w:color="auto" w:fill="DAEAF4" w:themeFill="accent1" w:themeFillTint="33"/>
                </w:tcPr>
                <w:p w:rsidR="0004597C" w:rsidRPr="007F0261" w:rsidRDefault="0004597C" w:rsidP="0004597C">
                  <w:pPr>
                    <w:pStyle w:val="ListParagraph"/>
                    <w:spacing w:after="120"/>
                    <w:ind w:left="0"/>
                    <w:jc w:val="center"/>
                    <w:rPr>
                      <w:rFonts w:cs="Arial"/>
                    </w:rPr>
                  </w:pPr>
                  <w:r w:rsidRPr="007F0261">
                    <w:rPr>
                      <w:rFonts w:cs="Arial"/>
                    </w:rPr>
                    <w:t>Oct</w:t>
                  </w:r>
                </w:p>
              </w:tc>
              <w:tc>
                <w:tcPr>
                  <w:tcW w:w="709" w:type="dxa"/>
                  <w:shd w:val="clear" w:color="auto" w:fill="DAEAF4" w:themeFill="accent1" w:themeFillTint="33"/>
                </w:tcPr>
                <w:p w:rsidR="0004597C" w:rsidRPr="00082E08" w:rsidRDefault="0004597C" w:rsidP="0004597C">
                  <w:pPr>
                    <w:pStyle w:val="ListParagraph"/>
                    <w:spacing w:after="120"/>
                    <w:ind w:left="0"/>
                    <w:jc w:val="center"/>
                    <w:rPr>
                      <w:rFonts w:cs="Arial"/>
                    </w:rPr>
                  </w:pPr>
                  <w:r w:rsidRPr="00082E08">
                    <w:rPr>
                      <w:rFonts w:cs="Arial"/>
                    </w:rPr>
                    <w:t>Nov</w:t>
                  </w:r>
                </w:p>
              </w:tc>
              <w:tc>
                <w:tcPr>
                  <w:tcW w:w="658" w:type="dxa"/>
                  <w:shd w:val="clear" w:color="auto" w:fill="DAEAF4" w:themeFill="accent1" w:themeFillTint="33"/>
                </w:tcPr>
                <w:p w:rsidR="0004597C" w:rsidRPr="00F236EC" w:rsidRDefault="0004597C" w:rsidP="0004597C">
                  <w:pPr>
                    <w:pStyle w:val="ListParagraph"/>
                    <w:spacing w:after="120"/>
                    <w:ind w:left="0"/>
                    <w:jc w:val="center"/>
                    <w:rPr>
                      <w:rFonts w:cs="Arial"/>
                    </w:rPr>
                  </w:pPr>
                  <w:r w:rsidRPr="00F236EC">
                    <w:rPr>
                      <w:rFonts w:cs="Arial"/>
                    </w:rPr>
                    <w:t>Dec</w:t>
                  </w:r>
                </w:p>
              </w:tc>
              <w:tc>
                <w:tcPr>
                  <w:tcW w:w="755" w:type="dxa"/>
                  <w:shd w:val="clear" w:color="auto" w:fill="DAEAF4" w:themeFill="accent1" w:themeFillTint="33"/>
                </w:tcPr>
                <w:p w:rsidR="0004597C" w:rsidRDefault="0004597C" w:rsidP="0004597C">
                  <w:pPr>
                    <w:pStyle w:val="ListParagraph"/>
                    <w:spacing w:after="120"/>
                    <w:ind w:left="0"/>
                    <w:jc w:val="center"/>
                    <w:rPr>
                      <w:rFonts w:cs="Arial"/>
                      <w:b/>
                    </w:rPr>
                  </w:pPr>
                  <w:r>
                    <w:rPr>
                      <w:rFonts w:cs="Arial"/>
                      <w:b/>
                    </w:rPr>
                    <w:t>Jan</w:t>
                  </w:r>
                </w:p>
              </w:tc>
            </w:tr>
            <w:tr w:rsidR="0004597C" w:rsidTr="00086AEB">
              <w:tc>
                <w:tcPr>
                  <w:tcW w:w="755" w:type="dxa"/>
                </w:tcPr>
                <w:p w:rsidR="0004597C" w:rsidRPr="00716902" w:rsidRDefault="0004597C" w:rsidP="0004597C">
                  <w:pPr>
                    <w:pStyle w:val="ListParagraph"/>
                    <w:spacing w:after="120"/>
                    <w:ind w:left="0"/>
                    <w:jc w:val="center"/>
                    <w:rPr>
                      <w:rFonts w:cs="Arial"/>
                    </w:rPr>
                  </w:pPr>
                  <w:r w:rsidRPr="00716902">
                    <w:rPr>
                      <w:rFonts w:cs="Arial"/>
                    </w:rPr>
                    <w:t>295</w:t>
                  </w:r>
                </w:p>
              </w:tc>
              <w:tc>
                <w:tcPr>
                  <w:tcW w:w="755" w:type="dxa"/>
                </w:tcPr>
                <w:p w:rsidR="0004597C" w:rsidRPr="00716902" w:rsidRDefault="0004597C" w:rsidP="0004597C">
                  <w:pPr>
                    <w:pStyle w:val="ListParagraph"/>
                    <w:spacing w:after="120"/>
                    <w:ind w:left="0"/>
                    <w:jc w:val="center"/>
                    <w:rPr>
                      <w:rFonts w:cs="Arial"/>
                    </w:rPr>
                  </w:pPr>
                  <w:r w:rsidRPr="00716902">
                    <w:rPr>
                      <w:rFonts w:cs="Arial"/>
                    </w:rPr>
                    <w:t>853</w:t>
                  </w:r>
                </w:p>
              </w:tc>
              <w:tc>
                <w:tcPr>
                  <w:tcW w:w="956" w:type="dxa"/>
                </w:tcPr>
                <w:p w:rsidR="0004597C" w:rsidRPr="00716902" w:rsidRDefault="0004597C" w:rsidP="0004597C">
                  <w:pPr>
                    <w:pStyle w:val="ListParagraph"/>
                    <w:spacing w:after="120"/>
                    <w:ind w:left="0"/>
                    <w:jc w:val="center"/>
                    <w:rPr>
                      <w:rFonts w:cs="Arial"/>
                    </w:rPr>
                  </w:pPr>
                  <w:r>
                    <w:rPr>
                      <w:rFonts w:cs="Arial"/>
                    </w:rPr>
                    <w:t>2,094</w:t>
                  </w:r>
                </w:p>
              </w:tc>
              <w:tc>
                <w:tcPr>
                  <w:tcW w:w="709" w:type="dxa"/>
                </w:tcPr>
                <w:p w:rsidR="0004597C" w:rsidRPr="007F0261" w:rsidRDefault="0004597C" w:rsidP="0004597C">
                  <w:pPr>
                    <w:pStyle w:val="ListParagraph"/>
                    <w:spacing w:after="120"/>
                    <w:ind w:left="0"/>
                    <w:jc w:val="center"/>
                    <w:rPr>
                      <w:rFonts w:cs="Arial"/>
                    </w:rPr>
                  </w:pPr>
                  <w:r w:rsidRPr="007F0261">
                    <w:rPr>
                      <w:rFonts w:cs="Arial"/>
                    </w:rPr>
                    <w:t>874</w:t>
                  </w:r>
                </w:p>
              </w:tc>
              <w:tc>
                <w:tcPr>
                  <w:tcW w:w="709" w:type="dxa"/>
                </w:tcPr>
                <w:p w:rsidR="0004597C" w:rsidRPr="007F0261" w:rsidRDefault="0004597C" w:rsidP="0004597C">
                  <w:pPr>
                    <w:pStyle w:val="ListParagraph"/>
                    <w:spacing w:after="120"/>
                    <w:ind w:left="0"/>
                    <w:jc w:val="center"/>
                    <w:rPr>
                      <w:rFonts w:cs="Arial"/>
                    </w:rPr>
                  </w:pPr>
                  <w:r>
                    <w:rPr>
                      <w:rFonts w:cs="Arial"/>
                    </w:rPr>
                    <w:t>786</w:t>
                  </w:r>
                </w:p>
              </w:tc>
              <w:tc>
                <w:tcPr>
                  <w:tcW w:w="658" w:type="dxa"/>
                </w:tcPr>
                <w:p w:rsidR="0004597C" w:rsidRDefault="0004597C" w:rsidP="0004597C">
                  <w:pPr>
                    <w:pStyle w:val="ListParagraph"/>
                    <w:spacing w:after="120"/>
                    <w:ind w:left="0"/>
                    <w:jc w:val="center"/>
                    <w:rPr>
                      <w:rFonts w:cs="Arial"/>
                    </w:rPr>
                  </w:pPr>
                  <w:r>
                    <w:rPr>
                      <w:rFonts w:cs="Arial"/>
                    </w:rPr>
                    <w:t>399</w:t>
                  </w:r>
                </w:p>
              </w:tc>
              <w:tc>
                <w:tcPr>
                  <w:tcW w:w="755" w:type="dxa"/>
                </w:tcPr>
                <w:p w:rsidR="0004597C" w:rsidRDefault="0004597C" w:rsidP="0004597C">
                  <w:pPr>
                    <w:pStyle w:val="ListParagraph"/>
                    <w:spacing w:after="120"/>
                    <w:ind w:left="0"/>
                    <w:jc w:val="center"/>
                    <w:rPr>
                      <w:rFonts w:cs="Arial"/>
                    </w:rPr>
                  </w:pPr>
                  <w:r>
                    <w:rPr>
                      <w:rFonts w:cs="Arial"/>
                    </w:rPr>
                    <w:t>226</w:t>
                  </w:r>
                </w:p>
              </w:tc>
            </w:tr>
          </w:tbl>
          <w:p w:rsidR="0004597C" w:rsidRDefault="0004597C" w:rsidP="0004597C">
            <w:pPr>
              <w:pStyle w:val="ListParagraph"/>
              <w:spacing w:after="120"/>
              <w:ind w:left="0"/>
              <w:jc w:val="both"/>
              <w:rPr>
                <w:rFonts w:cs="Arial"/>
              </w:rPr>
            </w:pPr>
            <w:r>
              <w:rPr>
                <w:rFonts w:cs="Arial"/>
              </w:rPr>
              <w:t xml:space="preserve">  </w:t>
            </w:r>
          </w:p>
          <w:p w:rsidR="0004597C" w:rsidRDefault="0004597C" w:rsidP="0004597C">
            <w:pPr>
              <w:pStyle w:val="ListParagraph"/>
              <w:spacing w:after="120"/>
              <w:ind w:left="0"/>
              <w:jc w:val="both"/>
              <w:rPr>
                <w:rFonts w:cs="Arial"/>
              </w:rPr>
            </w:pPr>
            <w:r>
              <w:rPr>
                <w:rFonts w:cs="Arial"/>
              </w:rPr>
              <w:t>Top posts in January:</w:t>
            </w:r>
          </w:p>
          <w:p w:rsidR="0004597C" w:rsidRDefault="0004597C" w:rsidP="0004597C">
            <w:pPr>
              <w:pStyle w:val="ListParagraph"/>
              <w:numPr>
                <w:ilvl w:val="0"/>
                <w:numId w:val="11"/>
              </w:numPr>
              <w:spacing w:after="120"/>
              <w:jc w:val="both"/>
              <w:rPr>
                <w:rFonts w:cs="Arial"/>
              </w:rPr>
            </w:pPr>
            <w:r>
              <w:rPr>
                <w:rFonts w:cs="Arial"/>
              </w:rPr>
              <w:t>Piece on increased use of cameras and facial recognition</w:t>
            </w:r>
          </w:p>
          <w:p w:rsidR="0004597C" w:rsidRDefault="0004597C" w:rsidP="0004597C">
            <w:pPr>
              <w:pStyle w:val="ListParagraph"/>
              <w:numPr>
                <w:ilvl w:val="0"/>
                <w:numId w:val="11"/>
              </w:numPr>
              <w:spacing w:after="120"/>
              <w:jc w:val="both"/>
              <w:rPr>
                <w:rFonts w:cs="Arial"/>
              </w:rPr>
            </w:pPr>
            <w:r>
              <w:rPr>
                <w:rFonts w:cs="Arial"/>
              </w:rPr>
              <w:t>Happy New Year! piece</w:t>
            </w:r>
          </w:p>
          <w:p w:rsidR="0004597C" w:rsidRDefault="0004597C" w:rsidP="0004597C">
            <w:pPr>
              <w:pStyle w:val="ListParagraph"/>
              <w:spacing w:after="120"/>
              <w:ind w:left="0"/>
              <w:jc w:val="both"/>
              <w:rPr>
                <w:rFonts w:cs="Arial"/>
              </w:rPr>
            </w:pPr>
          </w:p>
          <w:p w:rsidR="0004597C" w:rsidRPr="00F7797D" w:rsidRDefault="0004597C" w:rsidP="0004597C">
            <w:pPr>
              <w:shd w:val="clear" w:color="auto" w:fill="FFEDD7" w:themeFill="accent4" w:themeFillTint="33"/>
              <w:spacing w:after="120"/>
              <w:jc w:val="both"/>
              <w:rPr>
                <w:rFonts w:ascii="Arial" w:hAnsi="Arial" w:cs="Arial"/>
                <w:i/>
              </w:rPr>
            </w:pPr>
            <w:r w:rsidRPr="00F7797D">
              <w:rPr>
                <w:rFonts w:ascii="Arial" w:hAnsi="Arial" w:cs="Arial"/>
                <w:i/>
              </w:rPr>
              <w:t xml:space="preserve">Tumbler </w:t>
            </w:r>
          </w:p>
          <w:p w:rsidR="0004597C" w:rsidRDefault="0004597C" w:rsidP="0004597C">
            <w:pPr>
              <w:spacing w:after="120"/>
              <w:jc w:val="both"/>
              <w:rPr>
                <w:rFonts w:ascii="Arial" w:hAnsi="Arial" w:cs="Arial"/>
              </w:rPr>
            </w:pPr>
            <w:r>
              <w:rPr>
                <w:rFonts w:ascii="Arial" w:hAnsi="Arial" w:cs="Arial"/>
              </w:rPr>
              <w:t>We have 9</w:t>
            </w:r>
            <w:r w:rsidRPr="00F7797D">
              <w:rPr>
                <w:rFonts w:ascii="Arial" w:hAnsi="Arial" w:cs="Arial"/>
              </w:rPr>
              <w:t xml:space="preserve"> followers</w:t>
            </w:r>
            <w:r>
              <w:rPr>
                <w:rFonts w:ascii="Arial" w:hAnsi="Arial" w:cs="Arial"/>
              </w:rPr>
              <w:t xml:space="preserve"> and 18 following, no change.</w:t>
            </w:r>
          </w:p>
          <w:p w:rsidR="0004597C" w:rsidRPr="00F7797D" w:rsidRDefault="0004597C" w:rsidP="0004597C">
            <w:pPr>
              <w:shd w:val="clear" w:color="auto" w:fill="A6A6A6" w:themeFill="background1" w:themeFillShade="A6"/>
              <w:spacing w:after="120"/>
              <w:jc w:val="both"/>
              <w:rPr>
                <w:rFonts w:ascii="Arial" w:hAnsi="Arial" w:cs="Arial"/>
                <w:i/>
              </w:rPr>
            </w:pPr>
            <w:r w:rsidRPr="00F7797D">
              <w:rPr>
                <w:rFonts w:ascii="Arial" w:hAnsi="Arial" w:cs="Arial"/>
                <w:i/>
              </w:rPr>
              <w:t>YouTube &amp; Flickr</w:t>
            </w:r>
          </w:p>
          <w:p w:rsidR="0004597C" w:rsidRPr="00F7797D" w:rsidRDefault="0004597C" w:rsidP="0004597C">
            <w:pPr>
              <w:spacing w:after="120"/>
              <w:jc w:val="both"/>
              <w:rPr>
                <w:rFonts w:ascii="Arial" w:hAnsi="Arial" w:cs="Arial"/>
              </w:rPr>
            </w:pPr>
            <w:r>
              <w:rPr>
                <w:rFonts w:ascii="Arial" w:hAnsi="Arial" w:cs="Arial"/>
              </w:rPr>
              <w:t xml:space="preserve">No major changes to report.  </w:t>
            </w:r>
          </w:p>
          <w:p w:rsidR="0004597C" w:rsidRPr="00F7797D" w:rsidRDefault="0004597C" w:rsidP="0004597C">
            <w:pPr>
              <w:shd w:val="clear" w:color="auto" w:fill="B6D6E9" w:themeFill="accent1" w:themeFillTint="66"/>
              <w:rPr>
                <w:rFonts w:ascii="Arial" w:hAnsi="Arial" w:cs="Arial"/>
              </w:rPr>
            </w:pPr>
            <w:r w:rsidRPr="00F7797D">
              <w:rPr>
                <w:rFonts w:ascii="Arial" w:hAnsi="Arial" w:cs="Arial"/>
                <w:i/>
              </w:rPr>
              <w:t xml:space="preserve">Group </w:t>
            </w:r>
          </w:p>
          <w:p w:rsidR="0004597C" w:rsidRPr="00F7797D" w:rsidRDefault="0004597C" w:rsidP="0004597C">
            <w:pPr>
              <w:rPr>
                <w:rFonts w:ascii="Arial" w:hAnsi="Arial" w:cs="Arial"/>
              </w:rPr>
            </w:pPr>
            <w:r w:rsidRPr="00F7797D">
              <w:rPr>
                <w:rFonts w:ascii="Arial" w:hAnsi="Arial" w:cs="Arial"/>
              </w:rPr>
              <w:t xml:space="preserve">Web site:  </w:t>
            </w:r>
            <w:hyperlink r:id="rId21" w:history="1">
              <w:r w:rsidRPr="00F7797D">
                <w:rPr>
                  <w:rStyle w:val="Hyperlink"/>
                  <w:rFonts w:ascii="Arial" w:hAnsi="Arial" w:cs="Arial"/>
                </w:rPr>
                <w:t>www.salisburyai.com</w:t>
              </w:r>
            </w:hyperlink>
            <w:r w:rsidRPr="00F7797D">
              <w:rPr>
                <w:rFonts w:ascii="Arial" w:hAnsi="Arial" w:cs="Arial"/>
              </w:rPr>
              <w:t xml:space="preserve">  </w:t>
            </w:r>
            <w:r>
              <w:rPr>
                <w:rFonts w:ascii="Arial" w:hAnsi="Arial" w:cs="Arial"/>
              </w:rPr>
              <w:t xml:space="preserve">                 </w:t>
            </w:r>
            <w:r w:rsidRPr="00F7797D">
              <w:rPr>
                <w:rFonts w:ascii="Arial" w:hAnsi="Arial" w:cs="Arial"/>
              </w:rPr>
              <w:t xml:space="preserve">Twitter:   </w:t>
            </w:r>
            <w:hyperlink r:id="rId22" w:history="1">
              <w:r w:rsidRPr="00F7797D">
                <w:rPr>
                  <w:rStyle w:val="Hyperlink"/>
                  <w:rFonts w:ascii="Arial" w:hAnsi="Arial" w:cs="Arial"/>
                </w:rPr>
                <w:t>www.twitter.com/salisburyai</w:t>
              </w:r>
            </w:hyperlink>
            <w:r w:rsidRPr="00F7797D">
              <w:rPr>
                <w:rFonts w:ascii="Arial" w:hAnsi="Arial" w:cs="Arial"/>
              </w:rPr>
              <w:t xml:space="preserve">  </w:t>
            </w:r>
          </w:p>
          <w:p w:rsidR="0004597C" w:rsidRDefault="0004597C" w:rsidP="0004597C">
            <w:pPr>
              <w:spacing w:after="120"/>
              <w:rPr>
                <w:rFonts w:ascii="Arial" w:hAnsi="Arial" w:cs="Arial"/>
              </w:rPr>
            </w:pPr>
            <w:r w:rsidRPr="00F7797D">
              <w:rPr>
                <w:rFonts w:ascii="Arial" w:hAnsi="Arial" w:cs="Arial"/>
              </w:rPr>
              <w:t xml:space="preserve">Facebook:   </w:t>
            </w:r>
            <w:hyperlink r:id="rId23" w:history="1">
              <w:r w:rsidRPr="00F7797D">
                <w:rPr>
                  <w:rStyle w:val="Hyperlink"/>
                  <w:rFonts w:ascii="Arial" w:hAnsi="Arial" w:cs="Arial"/>
                </w:rPr>
                <w:t>www.facebook.com/salisburyai</w:t>
              </w:r>
            </w:hyperlink>
            <w:r w:rsidRPr="00F7797D">
              <w:rPr>
                <w:rFonts w:ascii="Arial" w:hAnsi="Arial" w:cs="Arial"/>
              </w:rPr>
              <w:t xml:space="preserve">  </w:t>
            </w:r>
            <w:r>
              <w:rPr>
                <w:rFonts w:ascii="Arial" w:hAnsi="Arial" w:cs="Arial"/>
              </w:rPr>
              <w:t xml:space="preserve">       </w:t>
            </w:r>
            <w:r w:rsidRPr="00F7797D">
              <w:rPr>
                <w:rFonts w:ascii="Arial" w:hAnsi="Arial" w:cs="Arial"/>
              </w:rPr>
              <w:t xml:space="preserve">Tumblr: </w:t>
            </w:r>
            <w:hyperlink r:id="rId24" w:history="1">
              <w:r w:rsidRPr="00F7797D">
                <w:rPr>
                  <w:rStyle w:val="Hyperlink"/>
                  <w:rFonts w:ascii="Arial" w:hAnsi="Arial" w:cs="Arial"/>
                </w:rPr>
                <w:t>www.salisburyai.tumblr.com</w:t>
              </w:r>
            </w:hyperlink>
            <w:r w:rsidRPr="00F7797D">
              <w:rPr>
                <w:rFonts w:ascii="Arial" w:hAnsi="Arial" w:cs="Arial"/>
              </w:rPr>
              <w:t xml:space="preserve">  </w:t>
            </w:r>
          </w:p>
          <w:p w:rsidR="0004597C" w:rsidRPr="00F7797D" w:rsidRDefault="0004597C" w:rsidP="0004597C">
            <w:pPr>
              <w:spacing w:after="120"/>
              <w:rPr>
                <w:rFonts w:ascii="Arial" w:hAnsi="Arial" w:cs="Arial"/>
              </w:rPr>
            </w:pPr>
          </w:p>
          <w:p w:rsidR="0004597C" w:rsidRPr="003B6D8C" w:rsidRDefault="0004597C" w:rsidP="003B6D8C">
            <w:pPr>
              <w:spacing w:after="120"/>
              <w:jc w:val="center"/>
              <w:rPr>
                <w:rFonts w:ascii="Arial" w:hAnsi="Arial" w:cs="Arial"/>
                <w:b/>
              </w:rPr>
            </w:pPr>
            <w:r w:rsidRPr="00F7797D">
              <w:rPr>
                <w:rFonts w:ascii="Arial" w:hAnsi="Arial" w:cs="Arial"/>
                <w:b/>
              </w:rPr>
              <w:t>Content always welcome!</w:t>
            </w: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5879E7">
            <w:pPr>
              <w:pStyle w:val="TableStyle2"/>
              <w:rPr>
                <w:rFonts w:ascii="Arial" w:hAnsi="Arial" w:cs="Arial"/>
                <w:sz w:val="24"/>
                <w:szCs w:val="24"/>
              </w:rPr>
            </w:pPr>
            <w:r w:rsidRPr="00BE4719">
              <w:rPr>
                <w:rFonts w:ascii="Arial" w:hAnsi="Arial" w:cs="Arial"/>
                <w:b/>
                <w:bCs/>
                <w:sz w:val="24"/>
                <w:szCs w:val="24"/>
              </w:rPr>
              <w:lastRenderedPageBreak/>
              <w:t>PC</w:t>
            </w:r>
          </w:p>
        </w:tc>
      </w:tr>
      <w:tr w:rsidR="005472EB" w:rsidRPr="00BE4719" w:rsidTr="00B50717">
        <w:trPr>
          <w:trHeight w:val="279"/>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5879E7">
            <w:pPr>
              <w:jc w:val="right"/>
              <w:rPr>
                <w:rFonts w:ascii="Arial" w:hAnsi="Arial" w:cs="Arial"/>
              </w:rPr>
            </w:pPr>
            <w:r w:rsidRPr="00BE4719">
              <w:rPr>
                <w:rFonts w:ascii="Arial" w:hAnsi="Arial" w:cs="Arial"/>
                <w:color w:val="000000"/>
              </w:rPr>
              <w:lastRenderedPageBreak/>
              <w:t>6</w:t>
            </w: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C078A6">
            <w:pPr>
              <w:pStyle w:val="TableStyle2"/>
              <w:rPr>
                <w:rFonts w:ascii="Arial" w:hAnsi="Arial" w:cs="Arial"/>
                <w:b/>
                <w:bCs/>
                <w:sz w:val="24"/>
                <w:szCs w:val="24"/>
              </w:rPr>
            </w:pPr>
            <w:r>
              <w:rPr>
                <w:rFonts w:ascii="Arial" w:hAnsi="Arial" w:cs="Arial"/>
                <w:b/>
                <w:bCs/>
                <w:sz w:val="24"/>
                <w:szCs w:val="24"/>
              </w:rPr>
              <w:t>Monthly Action</w:t>
            </w:r>
          </w:p>
          <w:p w:rsidR="00C078A6" w:rsidRDefault="00C078A6">
            <w:pPr>
              <w:pStyle w:val="TableStyle2"/>
              <w:rPr>
                <w:rFonts w:ascii="Arial" w:hAnsi="Arial" w:cs="Arial"/>
                <w:sz w:val="24"/>
                <w:szCs w:val="24"/>
              </w:rPr>
            </w:pPr>
          </w:p>
          <w:p w:rsidR="00C078A6" w:rsidRDefault="00F717C4" w:rsidP="00F717C4">
            <w:pPr>
              <w:pStyle w:val="TableStyle2"/>
              <w:numPr>
                <w:ilvl w:val="0"/>
                <w:numId w:val="15"/>
              </w:numPr>
              <w:rPr>
                <w:rFonts w:ascii="Arial" w:hAnsi="Arial" w:cs="Arial"/>
                <w:sz w:val="24"/>
                <w:szCs w:val="24"/>
              </w:rPr>
            </w:pPr>
            <w:r>
              <w:rPr>
                <w:rFonts w:ascii="Arial" w:hAnsi="Arial" w:cs="Arial"/>
                <w:sz w:val="24"/>
                <w:szCs w:val="24"/>
              </w:rPr>
              <w:t xml:space="preserve">Groups/members and supporters are asked to write letters or seek further signatures for the </w:t>
            </w:r>
            <w:hyperlink r:id="rId25" w:history="1">
              <w:r w:rsidRPr="00F717C4">
                <w:rPr>
                  <w:rStyle w:val="Hyperlink"/>
                  <w:rFonts w:ascii="Arial" w:hAnsi="Arial" w:cs="Arial"/>
                  <w:sz w:val="24"/>
                  <w:szCs w:val="24"/>
                </w:rPr>
                <w:t>Trip Adviser campaign</w:t>
              </w:r>
            </w:hyperlink>
            <w:r>
              <w:rPr>
                <w:rFonts w:ascii="Arial" w:hAnsi="Arial" w:cs="Arial"/>
                <w:sz w:val="24"/>
                <w:szCs w:val="24"/>
              </w:rPr>
              <w:t>, asking them to pull out of illegal Israeli settlements in Occupied Palestinian Territories.</w:t>
            </w:r>
          </w:p>
          <w:p w:rsidR="00C16539" w:rsidRDefault="00C16539" w:rsidP="00C16539">
            <w:pPr>
              <w:pStyle w:val="TableStyle2"/>
              <w:ind w:left="720"/>
              <w:rPr>
                <w:rFonts w:ascii="Arial" w:hAnsi="Arial" w:cs="Arial"/>
                <w:sz w:val="24"/>
                <w:szCs w:val="24"/>
              </w:rPr>
            </w:pPr>
          </w:p>
          <w:p w:rsidR="00C16539" w:rsidRDefault="00C16539" w:rsidP="00F717C4">
            <w:pPr>
              <w:pStyle w:val="TableStyle2"/>
              <w:numPr>
                <w:ilvl w:val="0"/>
                <w:numId w:val="15"/>
              </w:numPr>
              <w:rPr>
                <w:rFonts w:ascii="Arial" w:hAnsi="Arial" w:cs="Arial"/>
                <w:sz w:val="24"/>
                <w:szCs w:val="24"/>
              </w:rPr>
            </w:pPr>
            <w:r>
              <w:rPr>
                <w:rFonts w:ascii="Arial" w:hAnsi="Arial" w:cs="Arial"/>
                <w:sz w:val="24"/>
                <w:szCs w:val="24"/>
              </w:rPr>
              <w:t xml:space="preserve">India: </w:t>
            </w:r>
            <w:hyperlink r:id="rId26" w:history="1">
              <w:r w:rsidRPr="00C16539">
                <w:rPr>
                  <w:rStyle w:val="Hyperlink"/>
                  <w:rFonts w:ascii="Arial" w:hAnsi="Arial" w:cs="Arial"/>
                  <w:sz w:val="24"/>
                  <w:szCs w:val="24"/>
                </w:rPr>
                <w:t>Free the Bhima Koregaon 9 (BK9)</w:t>
              </w:r>
            </w:hyperlink>
            <w:r>
              <w:rPr>
                <w:rFonts w:ascii="Arial" w:hAnsi="Arial" w:cs="Arial"/>
                <w:sz w:val="24"/>
                <w:szCs w:val="24"/>
              </w:rPr>
              <w:t xml:space="preserve"> – An email action to the Indian High Commission calls for the immediate </w:t>
            </w:r>
            <w:r>
              <w:rPr>
                <w:rFonts w:ascii="Arial" w:hAnsi="Arial" w:cs="Arial"/>
                <w:sz w:val="24"/>
                <w:szCs w:val="24"/>
              </w:rPr>
              <w:lastRenderedPageBreak/>
              <w:t>release of the nine activists imprisoned following false accusations by the Government.</w:t>
            </w:r>
            <w:r w:rsidR="00C522D8">
              <w:rPr>
                <w:rFonts w:ascii="Arial" w:hAnsi="Arial" w:cs="Arial"/>
                <w:sz w:val="24"/>
                <w:szCs w:val="24"/>
              </w:rPr>
              <w:t xml:space="preserve">  </w:t>
            </w:r>
          </w:p>
          <w:p w:rsidR="00C16539" w:rsidRDefault="00C16539" w:rsidP="00C16539">
            <w:pPr>
              <w:pStyle w:val="TableStyle2"/>
              <w:rPr>
                <w:rFonts w:ascii="Arial" w:hAnsi="Arial" w:cs="Arial"/>
                <w:sz w:val="24"/>
                <w:szCs w:val="24"/>
              </w:rPr>
            </w:pPr>
          </w:p>
          <w:p w:rsidR="00C16539" w:rsidRDefault="00C522D8" w:rsidP="00F717C4">
            <w:pPr>
              <w:pStyle w:val="TableStyle2"/>
              <w:numPr>
                <w:ilvl w:val="0"/>
                <w:numId w:val="15"/>
              </w:numPr>
              <w:rPr>
                <w:rFonts w:ascii="Arial" w:hAnsi="Arial" w:cs="Arial"/>
                <w:sz w:val="24"/>
                <w:szCs w:val="24"/>
              </w:rPr>
            </w:pPr>
            <w:r>
              <w:rPr>
                <w:rFonts w:ascii="Arial" w:hAnsi="Arial" w:cs="Arial"/>
                <w:sz w:val="24"/>
                <w:szCs w:val="24"/>
              </w:rPr>
              <w:t xml:space="preserve">Follow the link for the new report </w:t>
            </w:r>
            <w:hyperlink r:id="rId27" w:history="1">
              <w:r w:rsidRPr="00C522D8">
                <w:rPr>
                  <w:rStyle w:val="Hyperlink"/>
                  <w:rFonts w:ascii="Arial" w:hAnsi="Arial" w:cs="Arial"/>
                  <w:sz w:val="24"/>
                  <w:szCs w:val="24"/>
                </w:rPr>
                <w:t>‘Without my Family’</w:t>
              </w:r>
            </w:hyperlink>
            <w:r>
              <w:rPr>
                <w:rFonts w:ascii="Arial" w:hAnsi="Arial" w:cs="Arial"/>
                <w:sz w:val="24"/>
                <w:szCs w:val="24"/>
              </w:rPr>
              <w:t xml:space="preserve">, produced by the Refugee Council and Save the Children, highlighting the impact of family separation on child refugees in the UK.  The UK is one of the only countries in </w:t>
            </w:r>
            <w:r w:rsidR="00A80F88">
              <w:rPr>
                <w:rFonts w:ascii="Arial" w:hAnsi="Arial" w:cs="Arial"/>
                <w:sz w:val="24"/>
                <w:szCs w:val="24"/>
              </w:rPr>
              <w:t>Europe</w:t>
            </w:r>
            <w:r>
              <w:rPr>
                <w:rFonts w:ascii="Arial" w:hAnsi="Arial" w:cs="Arial"/>
                <w:sz w:val="24"/>
                <w:szCs w:val="24"/>
              </w:rPr>
              <w:t xml:space="preserve"> to prevent child refugees</w:t>
            </w:r>
            <w:r w:rsidR="00A80F88">
              <w:rPr>
                <w:rFonts w:ascii="Arial" w:hAnsi="Arial" w:cs="Arial"/>
                <w:sz w:val="24"/>
                <w:szCs w:val="24"/>
              </w:rPr>
              <w:t xml:space="preserve"> from sponsoring their family members to join them.</w:t>
            </w:r>
          </w:p>
          <w:p w:rsidR="00A80F88" w:rsidRDefault="00A80F88" w:rsidP="00A80F88">
            <w:pPr>
              <w:pStyle w:val="ListParagraph"/>
              <w:rPr>
                <w:rFonts w:cs="Arial"/>
              </w:rPr>
            </w:pPr>
          </w:p>
          <w:p w:rsidR="00A80F88" w:rsidRDefault="00A80F88" w:rsidP="00F717C4">
            <w:pPr>
              <w:pStyle w:val="TableStyle2"/>
              <w:numPr>
                <w:ilvl w:val="0"/>
                <w:numId w:val="15"/>
              </w:numPr>
              <w:rPr>
                <w:rFonts w:ascii="Arial" w:hAnsi="Arial" w:cs="Arial"/>
                <w:sz w:val="24"/>
                <w:szCs w:val="24"/>
              </w:rPr>
            </w:pPr>
            <w:r>
              <w:rPr>
                <w:rFonts w:ascii="Arial" w:hAnsi="Arial" w:cs="Arial"/>
                <w:sz w:val="24"/>
                <w:szCs w:val="24"/>
              </w:rPr>
              <w:t xml:space="preserve">Groups are invited to nominate activists and human rights defenders for the </w:t>
            </w:r>
            <w:hyperlink r:id="rId28" w:history="1">
              <w:r w:rsidRPr="00A80F88">
                <w:rPr>
                  <w:rStyle w:val="Hyperlink"/>
                  <w:rFonts w:ascii="Arial" w:hAnsi="Arial" w:cs="Arial"/>
                  <w:sz w:val="24"/>
                  <w:szCs w:val="24"/>
                </w:rPr>
                <w:t>Amnesty Brave Awards</w:t>
              </w:r>
            </w:hyperlink>
            <w:r>
              <w:rPr>
                <w:rFonts w:ascii="Arial" w:hAnsi="Arial" w:cs="Arial"/>
                <w:sz w:val="24"/>
                <w:szCs w:val="24"/>
              </w:rPr>
              <w:t>.  They can be put forward on Facebook, Twitter and Email.</w:t>
            </w:r>
          </w:p>
          <w:p w:rsidR="00A80F88" w:rsidRDefault="00A80F88" w:rsidP="00A80F88">
            <w:pPr>
              <w:pStyle w:val="ListParagraph"/>
              <w:rPr>
                <w:rFonts w:cs="Arial"/>
              </w:rPr>
            </w:pPr>
          </w:p>
          <w:p w:rsidR="00A80F88" w:rsidRDefault="00A80F88" w:rsidP="00F717C4">
            <w:pPr>
              <w:pStyle w:val="TableStyle2"/>
              <w:numPr>
                <w:ilvl w:val="0"/>
                <w:numId w:val="15"/>
              </w:numPr>
              <w:rPr>
                <w:rFonts w:ascii="Arial" w:hAnsi="Arial" w:cs="Arial"/>
                <w:sz w:val="24"/>
                <w:szCs w:val="24"/>
              </w:rPr>
            </w:pPr>
            <w:r>
              <w:rPr>
                <w:rFonts w:ascii="Arial" w:hAnsi="Arial" w:cs="Arial"/>
                <w:sz w:val="24"/>
                <w:szCs w:val="24"/>
              </w:rPr>
              <w:t xml:space="preserve">Follow the link to watch the </w:t>
            </w:r>
            <w:hyperlink r:id="rId29" w:history="1">
              <w:r w:rsidRPr="00A80F88">
                <w:rPr>
                  <w:rStyle w:val="Hyperlink"/>
                  <w:rFonts w:ascii="Arial" w:hAnsi="Arial" w:cs="Arial"/>
                  <w:sz w:val="24"/>
                  <w:szCs w:val="24"/>
                </w:rPr>
                <w:t>film</w:t>
              </w:r>
            </w:hyperlink>
            <w:r>
              <w:rPr>
                <w:rFonts w:ascii="Arial" w:hAnsi="Arial" w:cs="Arial"/>
                <w:sz w:val="24"/>
                <w:szCs w:val="24"/>
              </w:rPr>
              <w:t xml:space="preserve"> made by Olivia Colman and Steve Ali, discussing which human rights they would miss the most.  The film was made to highlight Amnesty’s work with refugees.</w:t>
            </w:r>
          </w:p>
          <w:p w:rsidR="00A80F88" w:rsidRDefault="00A80F88" w:rsidP="00A80F88">
            <w:pPr>
              <w:pStyle w:val="ListParagraph"/>
              <w:rPr>
                <w:rFonts w:cs="Arial"/>
              </w:rPr>
            </w:pPr>
          </w:p>
          <w:p w:rsidR="00A80F88" w:rsidRDefault="00A80F88" w:rsidP="00F717C4">
            <w:pPr>
              <w:pStyle w:val="TableStyle2"/>
              <w:numPr>
                <w:ilvl w:val="0"/>
                <w:numId w:val="15"/>
              </w:numPr>
              <w:rPr>
                <w:rFonts w:ascii="Arial" w:hAnsi="Arial" w:cs="Arial"/>
                <w:sz w:val="24"/>
                <w:szCs w:val="24"/>
              </w:rPr>
            </w:pPr>
            <w:r>
              <w:rPr>
                <w:rFonts w:ascii="Arial" w:hAnsi="Arial" w:cs="Arial"/>
                <w:sz w:val="24"/>
                <w:szCs w:val="24"/>
              </w:rPr>
              <w:t xml:space="preserve">Follow the link for information on this year’s </w:t>
            </w:r>
            <w:hyperlink r:id="rId30" w:history="1">
              <w:r w:rsidRPr="00A80F88">
                <w:rPr>
                  <w:rStyle w:val="Hyperlink"/>
                  <w:rFonts w:ascii="Arial" w:hAnsi="Arial" w:cs="Arial"/>
                  <w:sz w:val="24"/>
                  <w:szCs w:val="24"/>
                </w:rPr>
                <w:t>Football Welcomes Weekend</w:t>
              </w:r>
            </w:hyperlink>
            <w:r>
              <w:rPr>
                <w:rFonts w:ascii="Arial" w:hAnsi="Arial" w:cs="Arial"/>
                <w:sz w:val="24"/>
                <w:szCs w:val="24"/>
              </w:rPr>
              <w:t>, which takes place on 18</w:t>
            </w:r>
            <w:r w:rsidRPr="00A80F88">
              <w:rPr>
                <w:rFonts w:ascii="Arial" w:hAnsi="Arial" w:cs="Arial"/>
                <w:sz w:val="24"/>
                <w:szCs w:val="24"/>
                <w:vertAlign w:val="superscript"/>
              </w:rPr>
              <w:t>th</w:t>
            </w:r>
            <w:r>
              <w:rPr>
                <w:rFonts w:ascii="Arial" w:hAnsi="Arial" w:cs="Arial"/>
                <w:sz w:val="24"/>
                <w:szCs w:val="24"/>
              </w:rPr>
              <w:t>-19</w:t>
            </w:r>
            <w:r w:rsidRPr="00A80F88">
              <w:rPr>
                <w:rFonts w:ascii="Arial" w:hAnsi="Arial" w:cs="Arial"/>
                <w:sz w:val="24"/>
                <w:szCs w:val="24"/>
                <w:vertAlign w:val="superscript"/>
              </w:rPr>
              <w:t>th</w:t>
            </w:r>
            <w:r>
              <w:rPr>
                <w:rFonts w:ascii="Arial" w:hAnsi="Arial" w:cs="Arial"/>
                <w:sz w:val="24"/>
                <w:szCs w:val="24"/>
              </w:rPr>
              <w:t xml:space="preserve"> April. </w:t>
            </w:r>
          </w:p>
          <w:p w:rsidR="003B6D8C" w:rsidRPr="00BE4719" w:rsidRDefault="003B6D8C" w:rsidP="00A80F88">
            <w:pPr>
              <w:pStyle w:val="TableStyle2"/>
              <w:rPr>
                <w:rFonts w:ascii="Arial" w:hAnsi="Arial" w:cs="Arial"/>
                <w:sz w:val="24"/>
                <w:szCs w:val="24"/>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C078A6" w:rsidRDefault="00C078A6">
            <w:pPr>
              <w:rPr>
                <w:rFonts w:ascii="Arial" w:hAnsi="Arial" w:cs="Arial"/>
                <w:b/>
              </w:rPr>
            </w:pPr>
            <w:r w:rsidRPr="00C078A6">
              <w:rPr>
                <w:rFonts w:ascii="Arial" w:hAnsi="Arial" w:cs="Arial"/>
                <w:b/>
              </w:rPr>
              <w:lastRenderedPageBreak/>
              <w:t>All</w:t>
            </w:r>
          </w:p>
        </w:tc>
      </w:tr>
      <w:tr w:rsidR="005472EB" w:rsidRPr="00BE4719" w:rsidTr="00B50717">
        <w:trPr>
          <w:trHeight w:val="279"/>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3B6D8C" w:rsidRDefault="003B6D8C">
            <w:pPr>
              <w:jc w:val="right"/>
              <w:rPr>
                <w:rFonts w:ascii="Arial" w:hAnsi="Arial" w:cs="Arial"/>
                <w:color w:val="000000"/>
              </w:rPr>
            </w:pPr>
          </w:p>
          <w:p w:rsidR="005472EB" w:rsidRPr="00BE4719" w:rsidRDefault="005879E7">
            <w:pPr>
              <w:jc w:val="right"/>
              <w:rPr>
                <w:rFonts w:ascii="Arial" w:hAnsi="Arial" w:cs="Arial"/>
              </w:rPr>
            </w:pPr>
            <w:r w:rsidRPr="00BE4719">
              <w:rPr>
                <w:rFonts w:ascii="Arial" w:hAnsi="Arial" w:cs="Arial"/>
                <w:color w:val="000000"/>
              </w:rPr>
              <w:t>7</w:t>
            </w: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3B6D8C" w:rsidRDefault="003B6D8C">
            <w:pPr>
              <w:rPr>
                <w:rFonts w:ascii="Arial" w:hAnsi="Arial" w:cs="Arial"/>
                <w:b/>
              </w:rPr>
            </w:pPr>
          </w:p>
          <w:p w:rsidR="005472EB" w:rsidRDefault="00832FF3">
            <w:pPr>
              <w:rPr>
                <w:rFonts w:ascii="Arial" w:hAnsi="Arial" w:cs="Arial"/>
                <w:b/>
              </w:rPr>
            </w:pPr>
            <w:r>
              <w:rPr>
                <w:rFonts w:ascii="Arial" w:hAnsi="Arial" w:cs="Arial"/>
                <w:b/>
              </w:rPr>
              <w:t>Evensong at Salisbury Cathedral</w:t>
            </w:r>
          </w:p>
          <w:p w:rsidR="005B5BC1" w:rsidRDefault="005B5BC1">
            <w:pPr>
              <w:rPr>
                <w:rFonts w:ascii="Arial" w:hAnsi="Arial" w:cs="Arial"/>
                <w:b/>
              </w:rPr>
            </w:pPr>
          </w:p>
          <w:p w:rsidR="005B5BC1" w:rsidRPr="005B5BC1" w:rsidRDefault="005B5BC1" w:rsidP="005B5BC1">
            <w:pPr>
              <w:pStyle w:val="ListParagraph"/>
              <w:numPr>
                <w:ilvl w:val="0"/>
                <w:numId w:val="17"/>
              </w:numPr>
              <w:rPr>
                <w:rFonts w:cs="Arial"/>
                <w:b/>
              </w:rPr>
            </w:pPr>
            <w:r>
              <w:rPr>
                <w:rFonts w:cs="Arial"/>
              </w:rPr>
              <w:t>AH confirmed this will take place at 5.30 pm at the Cathedral.</w:t>
            </w:r>
          </w:p>
          <w:p w:rsidR="005B5BC1" w:rsidRDefault="005B5BC1" w:rsidP="005B5BC1">
            <w:pPr>
              <w:pStyle w:val="ListParagraph"/>
              <w:numPr>
                <w:ilvl w:val="0"/>
                <w:numId w:val="17"/>
              </w:numPr>
              <w:rPr>
                <w:rFonts w:cs="Arial"/>
              </w:rPr>
            </w:pPr>
            <w:r w:rsidRPr="005B5BC1">
              <w:rPr>
                <w:rFonts w:cs="Arial"/>
              </w:rPr>
              <w:t>Ben Rogers has</w:t>
            </w:r>
            <w:r>
              <w:rPr>
                <w:rFonts w:cs="Arial"/>
              </w:rPr>
              <w:t xml:space="preserve"> confirmed his availability.</w:t>
            </w:r>
          </w:p>
          <w:p w:rsidR="005B5BC1" w:rsidRDefault="005B5BC1" w:rsidP="005B5BC1">
            <w:pPr>
              <w:pStyle w:val="ListParagraph"/>
              <w:numPr>
                <w:ilvl w:val="0"/>
                <w:numId w:val="17"/>
              </w:numPr>
              <w:rPr>
                <w:rFonts w:cs="Arial"/>
              </w:rPr>
            </w:pPr>
            <w:r>
              <w:rPr>
                <w:rFonts w:cs="Arial"/>
              </w:rPr>
              <w:t>The Cathedral will provide candles and drip shields.</w:t>
            </w:r>
          </w:p>
          <w:p w:rsidR="005B5BC1" w:rsidRDefault="005B5BC1" w:rsidP="005B5BC1">
            <w:pPr>
              <w:pStyle w:val="ListParagraph"/>
              <w:numPr>
                <w:ilvl w:val="0"/>
                <w:numId w:val="17"/>
              </w:numPr>
              <w:rPr>
                <w:rFonts w:cs="Arial"/>
              </w:rPr>
            </w:pPr>
            <w:r>
              <w:rPr>
                <w:rFonts w:cs="Arial"/>
              </w:rPr>
              <w:t>The poem ‘A Dream’ by Bandi (from the collection ‘The Red Years: Forbidden Poems Inside North Korea’ will be the Group reading – to be read by AH.</w:t>
            </w:r>
          </w:p>
          <w:p w:rsidR="005B5BC1" w:rsidRPr="005B5BC1" w:rsidRDefault="005B5BC1" w:rsidP="005B5BC1">
            <w:pPr>
              <w:pStyle w:val="ListParagraph"/>
              <w:numPr>
                <w:ilvl w:val="0"/>
                <w:numId w:val="17"/>
              </w:numPr>
              <w:rPr>
                <w:rFonts w:cs="Arial"/>
              </w:rPr>
            </w:pPr>
            <w:r>
              <w:rPr>
                <w:rFonts w:cs="Arial"/>
              </w:rPr>
              <w:t>The</w:t>
            </w:r>
            <w:r w:rsidR="008F63CD">
              <w:rPr>
                <w:rFonts w:cs="Arial"/>
              </w:rPr>
              <w:t xml:space="preserve"> congregation will be invited to sign the petition calling on the President of China to release the Uyghur student, Yiliyasijiang Reheman.  A copy will be sent to the Chinese Embassy in London</w:t>
            </w:r>
          </w:p>
          <w:p w:rsidR="005B5BC1" w:rsidRPr="008F63CD" w:rsidRDefault="005B5BC1" w:rsidP="008F63CD">
            <w:pPr>
              <w:rPr>
                <w:rFonts w:cs="Arial"/>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3B6D8C" w:rsidRDefault="003B6D8C">
            <w:pPr>
              <w:rPr>
                <w:rFonts w:ascii="Arial" w:hAnsi="Arial" w:cs="Arial"/>
                <w:b/>
              </w:rPr>
            </w:pPr>
          </w:p>
          <w:p w:rsidR="005472EB" w:rsidRDefault="00832FF3">
            <w:pPr>
              <w:rPr>
                <w:rFonts w:ascii="Arial" w:hAnsi="Arial" w:cs="Arial"/>
                <w:b/>
              </w:rPr>
            </w:pPr>
            <w:r>
              <w:rPr>
                <w:rFonts w:ascii="Arial" w:hAnsi="Arial" w:cs="Arial"/>
                <w:b/>
              </w:rPr>
              <w:t>All</w:t>
            </w:r>
          </w:p>
          <w:p w:rsidR="008F63CD" w:rsidRDefault="008F63CD">
            <w:pPr>
              <w:rPr>
                <w:rFonts w:ascii="Arial" w:hAnsi="Arial" w:cs="Arial"/>
                <w:b/>
              </w:rPr>
            </w:pPr>
          </w:p>
          <w:p w:rsidR="008F63CD" w:rsidRDefault="008F63CD">
            <w:pPr>
              <w:rPr>
                <w:rFonts w:ascii="Arial" w:hAnsi="Arial" w:cs="Arial"/>
                <w:b/>
              </w:rPr>
            </w:pPr>
          </w:p>
          <w:p w:rsidR="008F63CD" w:rsidRDefault="008F63CD">
            <w:pPr>
              <w:rPr>
                <w:rFonts w:ascii="Arial" w:hAnsi="Arial" w:cs="Arial"/>
                <w:b/>
              </w:rPr>
            </w:pPr>
          </w:p>
          <w:p w:rsidR="008F63CD" w:rsidRDefault="008F63CD">
            <w:pPr>
              <w:rPr>
                <w:rFonts w:ascii="Arial" w:hAnsi="Arial" w:cs="Arial"/>
                <w:b/>
              </w:rPr>
            </w:pPr>
          </w:p>
          <w:p w:rsidR="008F63CD" w:rsidRDefault="008F63CD">
            <w:pPr>
              <w:rPr>
                <w:rFonts w:ascii="Arial" w:hAnsi="Arial" w:cs="Arial"/>
                <w:b/>
              </w:rPr>
            </w:pPr>
            <w:r>
              <w:rPr>
                <w:rFonts w:ascii="Arial" w:hAnsi="Arial" w:cs="Arial"/>
                <w:b/>
              </w:rPr>
              <w:t>AH</w:t>
            </w:r>
          </w:p>
          <w:p w:rsidR="008F63CD" w:rsidRDefault="008F63CD">
            <w:pPr>
              <w:rPr>
                <w:rFonts w:ascii="Arial" w:hAnsi="Arial" w:cs="Arial"/>
                <w:b/>
              </w:rPr>
            </w:pPr>
          </w:p>
          <w:p w:rsidR="008F63CD" w:rsidRDefault="008F63CD">
            <w:pPr>
              <w:rPr>
                <w:rFonts w:ascii="Arial" w:hAnsi="Arial" w:cs="Arial"/>
                <w:b/>
              </w:rPr>
            </w:pPr>
          </w:p>
          <w:p w:rsidR="008F63CD" w:rsidRPr="00832FF3" w:rsidRDefault="008F63CD">
            <w:pPr>
              <w:rPr>
                <w:rFonts w:ascii="Arial" w:hAnsi="Arial" w:cs="Arial"/>
                <w:b/>
              </w:rPr>
            </w:pPr>
            <w:r>
              <w:rPr>
                <w:rFonts w:ascii="Arial" w:hAnsi="Arial" w:cs="Arial"/>
                <w:b/>
              </w:rPr>
              <w:t>FD</w:t>
            </w:r>
          </w:p>
        </w:tc>
      </w:tr>
      <w:tr w:rsidR="005472EB" w:rsidRPr="00BE4719" w:rsidTr="00B50717">
        <w:trPr>
          <w:trHeight w:val="279"/>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5879E7">
            <w:pPr>
              <w:jc w:val="right"/>
              <w:rPr>
                <w:rFonts w:ascii="Arial" w:hAnsi="Arial" w:cs="Arial"/>
              </w:rPr>
            </w:pPr>
            <w:r w:rsidRPr="00BE4719">
              <w:rPr>
                <w:rFonts w:ascii="Arial" w:hAnsi="Arial" w:cs="Arial"/>
                <w:color w:val="000000"/>
              </w:rPr>
              <w:t>8</w:t>
            </w: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8F63CD">
            <w:pPr>
              <w:pStyle w:val="TableStyle2"/>
              <w:rPr>
                <w:rFonts w:ascii="Arial" w:hAnsi="Arial" w:cs="Arial"/>
                <w:b/>
                <w:bCs/>
                <w:sz w:val="24"/>
                <w:szCs w:val="24"/>
              </w:rPr>
            </w:pPr>
            <w:r>
              <w:rPr>
                <w:rFonts w:ascii="Arial" w:hAnsi="Arial" w:cs="Arial"/>
                <w:b/>
                <w:bCs/>
                <w:sz w:val="24"/>
                <w:szCs w:val="24"/>
              </w:rPr>
              <w:t>Regional Conference</w:t>
            </w:r>
          </w:p>
          <w:p w:rsidR="008F63CD" w:rsidRDefault="008F63CD">
            <w:pPr>
              <w:pStyle w:val="TableStyle2"/>
              <w:rPr>
                <w:rFonts w:ascii="Arial" w:hAnsi="Arial" w:cs="Arial"/>
                <w:sz w:val="24"/>
                <w:szCs w:val="24"/>
              </w:rPr>
            </w:pPr>
          </w:p>
          <w:p w:rsidR="008F63CD" w:rsidRDefault="00647F53">
            <w:pPr>
              <w:pStyle w:val="TableStyle2"/>
              <w:rPr>
                <w:rFonts w:ascii="Arial" w:hAnsi="Arial" w:cs="Arial"/>
                <w:sz w:val="24"/>
                <w:szCs w:val="24"/>
              </w:rPr>
            </w:pPr>
            <w:r>
              <w:rPr>
                <w:rFonts w:ascii="Arial" w:hAnsi="Arial" w:cs="Arial"/>
                <w:sz w:val="24"/>
                <w:szCs w:val="24"/>
              </w:rPr>
              <w:t>Groups and individual members</w:t>
            </w:r>
            <w:r w:rsidR="008F63CD">
              <w:rPr>
                <w:rFonts w:ascii="Arial" w:hAnsi="Arial" w:cs="Arial"/>
                <w:sz w:val="24"/>
                <w:szCs w:val="24"/>
              </w:rPr>
              <w:t xml:space="preserve"> have been invited to attend the</w:t>
            </w:r>
            <w:r w:rsidR="00A11372">
              <w:rPr>
                <w:rFonts w:ascii="Arial" w:hAnsi="Arial" w:cs="Arial"/>
                <w:sz w:val="24"/>
                <w:szCs w:val="24"/>
              </w:rPr>
              <w:t xml:space="preserve"> </w:t>
            </w:r>
            <w:hyperlink r:id="rId31" w:history="1">
              <w:r w:rsidR="00A11372" w:rsidRPr="00A11372">
                <w:rPr>
                  <w:rStyle w:val="Hyperlink"/>
                  <w:rFonts w:ascii="Arial" w:hAnsi="Arial" w:cs="Arial"/>
                  <w:sz w:val="24"/>
                  <w:szCs w:val="24"/>
                </w:rPr>
                <w:t xml:space="preserve">International </w:t>
              </w:r>
              <w:r w:rsidR="008F63CD" w:rsidRPr="00A11372">
                <w:rPr>
                  <w:rStyle w:val="Hyperlink"/>
                  <w:rFonts w:ascii="Arial" w:hAnsi="Arial" w:cs="Arial"/>
                  <w:sz w:val="24"/>
                  <w:szCs w:val="24"/>
                </w:rPr>
                <w:t>SW Conference</w:t>
              </w:r>
            </w:hyperlink>
            <w:r w:rsidR="008F63CD">
              <w:rPr>
                <w:rFonts w:ascii="Arial" w:hAnsi="Arial" w:cs="Arial"/>
                <w:sz w:val="24"/>
                <w:szCs w:val="24"/>
              </w:rPr>
              <w:t xml:space="preserve"> in Exeter </w:t>
            </w:r>
            <w:r w:rsidR="00A11372">
              <w:rPr>
                <w:rFonts w:ascii="Arial" w:hAnsi="Arial" w:cs="Arial"/>
                <w:sz w:val="24"/>
                <w:szCs w:val="24"/>
              </w:rPr>
              <w:t>on Saturday 7</w:t>
            </w:r>
            <w:r w:rsidR="00A11372" w:rsidRPr="00A11372">
              <w:rPr>
                <w:rFonts w:ascii="Arial" w:hAnsi="Arial" w:cs="Arial"/>
                <w:sz w:val="24"/>
                <w:szCs w:val="24"/>
                <w:vertAlign w:val="superscript"/>
              </w:rPr>
              <w:t>th</w:t>
            </w:r>
            <w:r w:rsidR="00A11372">
              <w:rPr>
                <w:rFonts w:ascii="Arial" w:hAnsi="Arial" w:cs="Arial"/>
                <w:sz w:val="24"/>
                <w:szCs w:val="24"/>
              </w:rPr>
              <w:t xml:space="preserve"> March from 10.00 to 16.00.  It takes place at The Mint Methodist Church Centre, Fore Street, EX4 3AT.</w:t>
            </w:r>
          </w:p>
          <w:p w:rsidR="00A11372" w:rsidRDefault="00A11372">
            <w:pPr>
              <w:pStyle w:val="TableStyle2"/>
              <w:rPr>
                <w:rFonts w:ascii="Arial" w:hAnsi="Arial" w:cs="Arial"/>
                <w:sz w:val="24"/>
                <w:szCs w:val="24"/>
              </w:rPr>
            </w:pPr>
          </w:p>
          <w:p w:rsidR="00A11372" w:rsidRDefault="002311B1">
            <w:pPr>
              <w:pStyle w:val="TableStyle2"/>
              <w:rPr>
                <w:rFonts w:ascii="Arial" w:hAnsi="Arial" w:cs="Arial"/>
                <w:sz w:val="24"/>
                <w:szCs w:val="24"/>
              </w:rPr>
            </w:pPr>
            <w:r>
              <w:rPr>
                <w:rFonts w:ascii="Arial" w:hAnsi="Arial" w:cs="Arial"/>
                <w:sz w:val="24"/>
                <w:szCs w:val="24"/>
              </w:rPr>
              <w:t>FD, AH, PC and LC will be attending.</w:t>
            </w:r>
            <w:r w:rsidR="005106C6">
              <w:rPr>
                <w:rFonts w:ascii="Arial" w:hAnsi="Arial" w:cs="Arial"/>
                <w:sz w:val="24"/>
                <w:szCs w:val="24"/>
              </w:rPr>
              <w:t xml:space="preserve">  Individuals will need to book their places.</w:t>
            </w:r>
          </w:p>
          <w:p w:rsidR="002311B1" w:rsidRPr="00BE4719" w:rsidRDefault="002311B1">
            <w:pPr>
              <w:pStyle w:val="TableStyle2"/>
              <w:rPr>
                <w:rFonts w:ascii="Arial" w:hAnsi="Arial" w:cs="Arial"/>
                <w:sz w:val="24"/>
                <w:szCs w:val="24"/>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8F63CD">
            <w:pPr>
              <w:pStyle w:val="TableStyle2"/>
              <w:rPr>
                <w:rFonts w:ascii="Arial" w:hAnsi="Arial" w:cs="Arial"/>
                <w:sz w:val="24"/>
                <w:szCs w:val="24"/>
              </w:rPr>
            </w:pPr>
            <w:r>
              <w:rPr>
                <w:rFonts w:ascii="Arial" w:hAnsi="Arial" w:cs="Arial"/>
                <w:b/>
                <w:bCs/>
                <w:sz w:val="24"/>
                <w:szCs w:val="24"/>
              </w:rPr>
              <w:t>All</w:t>
            </w:r>
          </w:p>
        </w:tc>
      </w:tr>
      <w:tr w:rsidR="005472EB" w:rsidRPr="00BE4719" w:rsidTr="00B50717">
        <w:trPr>
          <w:trHeight w:val="560"/>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5879E7">
            <w:pPr>
              <w:jc w:val="right"/>
              <w:rPr>
                <w:rFonts w:ascii="Arial" w:hAnsi="Arial" w:cs="Arial"/>
              </w:rPr>
            </w:pPr>
            <w:r w:rsidRPr="00BE4719">
              <w:rPr>
                <w:rFonts w:ascii="Arial" w:hAnsi="Arial" w:cs="Arial"/>
                <w:color w:val="000000"/>
              </w:rPr>
              <w:lastRenderedPageBreak/>
              <w:t>9</w:t>
            </w: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2311B1">
            <w:pPr>
              <w:pStyle w:val="TableStyle2"/>
              <w:rPr>
                <w:rFonts w:ascii="Arial" w:hAnsi="Arial" w:cs="Arial"/>
                <w:b/>
                <w:bCs/>
                <w:sz w:val="24"/>
                <w:szCs w:val="24"/>
              </w:rPr>
            </w:pPr>
            <w:r>
              <w:rPr>
                <w:rFonts w:ascii="Arial" w:hAnsi="Arial" w:cs="Arial"/>
                <w:b/>
                <w:bCs/>
                <w:sz w:val="24"/>
                <w:szCs w:val="24"/>
              </w:rPr>
              <w:t>Market Stall</w:t>
            </w:r>
          </w:p>
          <w:p w:rsidR="002311B1" w:rsidRDefault="002311B1">
            <w:pPr>
              <w:pStyle w:val="TableStyle2"/>
              <w:rPr>
                <w:rFonts w:ascii="Arial" w:hAnsi="Arial" w:cs="Arial"/>
                <w:sz w:val="24"/>
                <w:szCs w:val="24"/>
              </w:rPr>
            </w:pPr>
          </w:p>
          <w:p w:rsidR="002311B1" w:rsidRDefault="002311B1">
            <w:pPr>
              <w:pStyle w:val="TableStyle2"/>
              <w:rPr>
                <w:rFonts w:ascii="Arial" w:hAnsi="Arial" w:cs="Arial"/>
                <w:sz w:val="24"/>
                <w:szCs w:val="24"/>
              </w:rPr>
            </w:pPr>
            <w:r>
              <w:rPr>
                <w:rFonts w:ascii="Arial" w:hAnsi="Arial" w:cs="Arial"/>
                <w:sz w:val="24"/>
                <w:szCs w:val="24"/>
              </w:rPr>
              <w:t>The date of 6</w:t>
            </w:r>
            <w:r w:rsidRPr="002311B1">
              <w:rPr>
                <w:rFonts w:ascii="Arial" w:hAnsi="Arial" w:cs="Arial"/>
                <w:sz w:val="24"/>
                <w:szCs w:val="24"/>
                <w:vertAlign w:val="superscript"/>
              </w:rPr>
              <w:t>th</w:t>
            </w:r>
            <w:r>
              <w:rPr>
                <w:rFonts w:ascii="Arial" w:hAnsi="Arial" w:cs="Arial"/>
                <w:sz w:val="24"/>
                <w:szCs w:val="24"/>
              </w:rPr>
              <w:t xml:space="preserve"> June is not available and the Group have been offered Tuesday 7</w:t>
            </w:r>
            <w:r w:rsidRPr="002311B1">
              <w:rPr>
                <w:rFonts w:ascii="Arial" w:hAnsi="Arial" w:cs="Arial"/>
                <w:sz w:val="24"/>
                <w:szCs w:val="24"/>
                <w:vertAlign w:val="superscript"/>
              </w:rPr>
              <w:t>th</w:t>
            </w:r>
            <w:r>
              <w:rPr>
                <w:rFonts w:ascii="Arial" w:hAnsi="Arial" w:cs="Arial"/>
                <w:sz w:val="24"/>
                <w:szCs w:val="24"/>
              </w:rPr>
              <w:t xml:space="preserve"> July or Saturday 11</w:t>
            </w:r>
            <w:r w:rsidRPr="002311B1">
              <w:rPr>
                <w:rFonts w:ascii="Arial" w:hAnsi="Arial" w:cs="Arial"/>
                <w:sz w:val="24"/>
                <w:szCs w:val="24"/>
                <w:vertAlign w:val="superscript"/>
              </w:rPr>
              <w:t>th</w:t>
            </w:r>
            <w:r>
              <w:rPr>
                <w:rFonts w:ascii="Arial" w:hAnsi="Arial" w:cs="Arial"/>
                <w:sz w:val="24"/>
                <w:szCs w:val="24"/>
              </w:rPr>
              <w:t xml:space="preserve"> July.  It was agreed that Saturday 11</w:t>
            </w:r>
            <w:r w:rsidRPr="002311B1">
              <w:rPr>
                <w:rFonts w:ascii="Arial" w:hAnsi="Arial" w:cs="Arial"/>
                <w:sz w:val="24"/>
                <w:szCs w:val="24"/>
                <w:vertAlign w:val="superscript"/>
              </w:rPr>
              <w:t>th</w:t>
            </w:r>
            <w:r>
              <w:rPr>
                <w:rFonts w:ascii="Arial" w:hAnsi="Arial" w:cs="Arial"/>
                <w:sz w:val="24"/>
                <w:szCs w:val="24"/>
              </w:rPr>
              <w:t xml:space="preserve"> would be preferable.</w:t>
            </w:r>
          </w:p>
          <w:p w:rsidR="002311B1" w:rsidRDefault="002311B1">
            <w:pPr>
              <w:pStyle w:val="TableStyle2"/>
              <w:rPr>
                <w:rFonts w:ascii="Arial" w:hAnsi="Arial" w:cs="Arial"/>
                <w:sz w:val="24"/>
                <w:szCs w:val="24"/>
              </w:rPr>
            </w:pPr>
          </w:p>
          <w:p w:rsidR="002311B1" w:rsidRDefault="002311B1">
            <w:pPr>
              <w:pStyle w:val="TableStyle2"/>
              <w:rPr>
                <w:rFonts w:ascii="Arial" w:hAnsi="Arial" w:cs="Arial"/>
                <w:sz w:val="24"/>
                <w:szCs w:val="24"/>
              </w:rPr>
            </w:pPr>
            <w:r>
              <w:rPr>
                <w:rFonts w:ascii="Arial" w:hAnsi="Arial" w:cs="Arial"/>
                <w:sz w:val="24"/>
                <w:szCs w:val="24"/>
              </w:rPr>
              <w:t>Members and supporters are reminded to collect items for sale.</w:t>
            </w:r>
          </w:p>
          <w:p w:rsidR="002311B1" w:rsidRPr="00BE4719" w:rsidRDefault="002311B1">
            <w:pPr>
              <w:pStyle w:val="TableStyle2"/>
              <w:rPr>
                <w:rFonts w:ascii="Arial" w:hAnsi="Arial" w:cs="Arial"/>
                <w:sz w:val="24"/>
                <w:szCs w:val="24"/>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2311B1">
            <w:pPr>
              <w:pStyle w:val="TableStyle2"/>
              <w:rPr>
                <w:rFonts w:ascii="Arial" w:hAnsi="Arial" w:cs="Arial"/>
                <w:b/>
                <w:sz w:val="24"/>
                <w:szCs w:val="24"/>
              </w:rPr>
            </w:pPr>
            <w:r w:rsidRPr="002311B1">
              <w:rPr>
                <w:rFonts w:ascii="Arial" w:hAnsi="Arial" w:cs="Arial"/>
                <w:b/>
                <w:sz w:val="24"/>
                <w:szCs w:val="24"/>
              </w:rPr>
              <w:t>AH</w:t>
            </w:r>
          </w:p>
          <w:p w:rsidR="002311B1" w:rsidRPr="002311B1" w:rsidRDefault="002311B1">
            <w:pPr>
              <w:pStyle w:val="TableStyle2"/>
              <w:rPr>
                <w:rFonts w:ascii="Arial" w:hAnsi="Arial" w:cs="Arial"/>
                <w:b/>
                <w:sz w:val="24"/>
                <w:szCs w:val="24"/>
              </w:rPr>
            </w:pPr>
            <w:r>
              <w:rPr>
                <w:rFonts w:ascii="Arial" w:hAnsi="Arial" w:cs="Arial"/>
                <w:b/>
                <w:sz w:val="24"/>
                <w:szCs w:val="24"/>
              </w:rPr>
              <w:t>All</w:t>
            </w:r>
          </w:p>
        </w:tc>
      </w:tr>
      <w:tr w:rsidR="005472EB" w:rsidRPr="00BE4719" w:rsidTr="00B50717">
        <w:trPr>
          <w:trHeight w:val="279"/>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5879E7">
            <w:pPr>
              <w:jc w:val="right"/>
              <w:rPr>
                <w:rFonts w:ascii="Arial" w:hAnsi="Arial" w:cs="Arial"/>
              </w:rPr>
            </w:pPr>
            <w:r w:rsidRPr="00BE4719">
              <w:rPr>
                <w:rFonts w:ascii="Arial" w:hAnsi="Arial" w:cs="Arial"/>
                <w:color w:val="000000"/>
              </w:rPr>
              <w:t>10</w:t>
            </w: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2311B1">
            <w:pPr>
              <w:pStyle w:val="TableStyle2"/>
              <w:rPr>
                <w:rFonts w:ascii="Arial" w:hAnsi="Arial" w:cs="Arial"/>
                <w:b/>
                <w:bCs/>
                <w:sz w:val="24"/>
                <w:szCs w:val="24"/>
              </w:rPr>
            </w:pPr>
            <w:r>
              <w:rPr>
                <w:rFonts w:ascii="Arial" w:hAnsi="Arial" w:cs="Arial"/>
                <w:b/>
                <w:bCs/>
                <w:sz w:val="24"/>
                <w:szCs w:val="24"/>
              </w:rPr>
              <w:t>Citizenship Day</w:t>
            </w:r>
          </w:p>
          <w:p w:rsidR="002311B1" w:rsidRDefault="002311B1">
            <w:pPr>
              <w:pStyle w:val="TableStyle2"/>
              <w:rPr>
                <w:rFonts w:ascii="Arial" w:hAnsi="Arial" w:cs="Arial"/>
                <w:sz w:val="24"/>
                <w:szCs w:val="24"/>
              </w:rPr>
            </w:pPr>
          </w:p>
          <w:p w:rsidR="002311B1" w:rsidRDefault="002311B1">
            <w:pPr>
              <w:pStyle w:val="TableStyle2"/>
              <w:rPr>
                <w:rFonts w:ascii="Arial" w:hAnsi="Arial" w:cs="Arial"/>
                <w:sz w:val="24"/>
                <w:szCs w:val="24"/>
              </w:rPr>
            </w:pPr>
            <w:r>
              <w:rPr>
                <w:rFonts w:ascii="Arial" w:hAnsi="Arial" w:cs="Arial"/>
                <w:sz w:val="24"/>
                <w:szCs w:val="24"/>
              </w:rPr>
              <w:t>The date has been confirmed as Tuesday 30</w:t>
            </w:r>
            <w:r w:rsidRPr="002311B1">
              <w:rPr>
                <w:rFonts w:ascii="Arial" w:hAnsi="Arial" w:cs="Arial"/>
                <w:sz w:val="24"/>
                <w:szCs w:val="24"/>
                <w:vertAlign w:val="superscript"/>
              </w:rPr>
              <w:t>th</w:t>
            </w:r>
            <w:r>
              <w:rPr>
                <w:rFonts w:ascii="Arial" w:hAnsi="Arial" w:cs="Arial"/>
                <w:sz w:val="24"/>
                <w:szCs w:val="24"/>
              </w:rPr>
              <w:t xml:space="preserve"> June, and will involve the morning only.</w:t>
            </w:r>
          </w:p>
          <w:p w:rsidR="002311B1" w:rsidRDefault="002311B1">
            <w:pPr>
              <w:pStyle w:val="TableStyle2"/>
              <w:rPr>
                <w:rFonts w:ascii="Arial" w:hAnsi="Arial" w:cs="Arial"/>
                <w:sz w:val="24"/>
                <w:szCs w:val="24"/>
              </w:rPr>
            </w:pPr>
          </w:p>
          <w:p w:rsidR="002311B1" w:rsidRDefault="002311B1">
            <w:pPr>
              <w:pStyle w:val="TableStyle2"/>
              <w:rPr>
                <w:rFonts w:ascii="Arial" w:hAnsi="Arial" w:cs="Arial"/>
                <w:sz w:val="24"/>
                <w:szCs w:val="24"/>
              </w:rPr>
            </w:pPr>
            <w:r>
              <w:rPr>
                <w:rFonts w:ascii="Arial" w:hAnsi="Arial" w:cs="Arial"/>
                <w:sz w:val="24"/>
                <w:szCs w:val="24"/>
              </w:rPr>
              <w:t>A meeting will be arranged to check the format within the reduced time available.</w:t>
            </w:r>
          </w:p>
          <w:p w:rsidR="005106C6" w:rsidRPr="00BE4719" w:rsidRDefault="002311B1">
            <w:pPr>
              <w:pStyle w:val="TableStyle2"/>
              <w:rPr>
                <w:rFonts w:ascii="Arial" w:hAnsi="Arial" w:cs="Arial"/>
                <w:sz w:val="24"/>
                <w:szCs w:val="24"/>
              </w:rPr>
            </w:pPr>
            <w:r>
              <w:rPr>
                <w:rFonts w:ascii="Arial" w:hAnsi="Arial" w:cs="Arial"/>
                <w:sz w:val="24"/>
                <w:szCs w:val="24"/>
              </w:rPr>
              <w:t xml:space="preserve"> </w:t>
            </w: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2311B1">
            <w:pPr>
              <w:rPr>
                <w:rFonts w:ascii="Arial" w:hAnsi="Arial" w:cs="Arial"/>
                <w:b/>
              </w:rPr>
            </w:pPr>
            <w:r>
              <w:rPr>
                <w:rFonts w:ascii="Arial" w:hAnsi="Arial" w:cs="Arial"/>
                <w:b/>
              </w:rPr>
              <w:t>AH</w:t>
            </w:r>
          </w:p>
          <w:p w:rsidR="002311B1" w:rsidRDefault="002311B1">
            <w:pPr>
              <w:rPr>
                <w:rFonts w:ascii="Arial" w:hAnsi="Arial" w:cs="Arial"/>
                <w:b/>
              </w:rPr>
            </w:pPr>
            <w:r>
              <w:rPr>
                <w:rFonts w:ascii="Arial" w:hAnsi="Arial" w:cs="Arial"/>
                <w:b/>
              </w:rPr>
              <w:t>FD</w:t>
            </w:r>
          </w:p>
          <w:p w:rsidR="002311B1" w:rsidRPr="002311B1" w:rsidRDefault="002311B1">
            <w:pPr>
              <w:rPr>
                <w:rFonts w:ascii="Arial" w:hAnsi="Arial" w:cs="Arial"/>
                <w:b/>
              </w:rPr>
            </w:pPr>
            <w:r>
              <w:rPr>
                <w:rFonts w:ascii="Arial" w:hAnsi="Arial" w:cs="Arial"/>
                <w:b/>
              </w:rPr>
              <w:t>RW</w:t>
            </w:r>
          </w:p>
        </w:tc>
      </w:tr>
      <w:tr w:rsidR="005472EB" w:rsidRPr="00BE4719" w:rsidTr="00B50717">
        <w:trPr>
          <w:trHeight w:val="279"/>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5879E7">
            <w:pPr>
              <w:jc w:val="right"/>
              <w:rPr>
                <w:rFonts w:ascii="Arial" w:hAnsi="Arial" w:cs="Arial"/>
              </w:rPr>
            </w:pPr>
            <w:r w:rsidRPr="00BE4719">
              <w:rPr>
                <w:rFonts w:ascii="Arial" w:hAnsi="Arial" w:cs="Arial"/>
                <w:color w:val="000000"/>
              </w:rPr>
              <w:t>11</w:t>
            </w: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Default="005106C6">
            <w:pPr>
              <w:pStyle w:val="TableStyle2"/>
              <w:rPr>
                <w:rFonts w:ascii="Arial" w:hAnsi="Arial" w:cs="Arial"/>
                <w:b/>
                <w:sz w:val="24"/>
                <w:szCs w:val="24"/>
              </w:rPr>
            </w:pPr>
            <w:r w:rsidRPr="005106C6">
              <w:rPr>
                <w:rFonts w:ascii="Arial" w:hAnsi="Arial" w:cs="Arial"/>
                <w:b/>
                <w:sz w:val="24"/>
                <w:szCs w:val="24"/>
              </w:rPr>
              <w:t>The Southampton Group</w:t>
            </w:r>
          </w:p>
          <w:p w:rsidR="005106C6" w:rsidRDefault="005106C6">
            <w:pPr>
              <w:pStyle w:val="TableStyle2"/>
              <w:rPr>
                <w:rFonts w:ascii="Arial" w:hAnsi="Arial" w:cs="Arial"/>
                <w:b/>
                <w:sz w:val="24"/>
                <w:szCs w:val="24"/>
              </w:rPr>
            </w:pPr>
          </w:p>
          <w:p w:rsidR="005106C6" w:rsidRDefault="005106C6">
            <w:pPr>
              <w:pStyle w:val="TableStyle2"/>
              <w:rPr>
                <w:rFonts w:ascii="Arial" w:hAnsi="Arial" w:cs="Arial"/>
                <w:sz w:val="24"/>
                <w:szCs w:val="24"/>
              </w:rPr>
            </w:pPr>
            <w:r>
              <w:rPr>
                <w:rFonts w:ascii="Arial" w:hAnsi="Arial" w:cs="Arial"/>
                <w:sz w:val="24"/>
                <w:szCs w:val="24"/>
              </w:rPr>
              <w:t>The Group are holding an Exhibition from 17</w:t>
            </w:r>
            <w:r w:rsidRPr="005106C6">
              <w:rPr>
                <w:rFonts w:ascii="Arial" w:hAnsi="Arial" w:cs="Arial"/>
                <w:sz w:val="24"/>
                <w:szCs w:val="24"/>
                <w:vertAlign w:val="superscript"/>
              </w:rPr>
              <w:t>th</w:t>
            </w:r>
            <w:r>
              <w:rPr>
                <w:rFonts w:ascii="Arial" w:hAnsi="Arial" w:cs="Arial"/>
                <w:sz w:val="24"/>
                <w:szCs w:val="24"/>
              </w:rPr>
              <w:t xml:space="preserve"> to 29</w:t>
            </w:r>
            <w:r w:rsidRPr="005106C6">
              <w:rPr>
                <w:rFonts w:ascii="Arial" w:hAnsi="Arial" w:cs="Arial"/>
                <w:sz w:val="24"/>
                <w:szCs w:val="24"/>
                <w:vertAlign w:val="superscript"/>
              </w:rPr>
              <w:t>th</w:t>
            </w:r>
            <w:r>
              <w:rPr>
                <w:rFonts w:ascii="Arial" w:hAnsi="Arial" w:cs="Arial"/>
                <w:sz w:val="24"/>
                <w:szCs w:val="24"/>
              </w:rPr>
              <w:t xml:space="preserve"> February in Southampton Central Library.  The Exhibition is of PEN portraits of imprisoned and ‘disappeared’ journalists in Eritrea.  </w:t>
            </w:r>
          </w:p>
          <w:p w:rsidR="003B6D8C" w:rsidRPr="005106C6" w:rsidRDefault="003B6D8C">
            <w:pPr>
              <w:pStyle w:val="TableStyle2"/>
              <w:rPr>
                <w:rFonts w:ascii="Arial" w:hAnsi="Arial" w:cs="Arial"/>
                <w:sz w:val="24"/>
                <w:szCs w:val="24"/>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5106C6" w:rsidRDefault="005106C6">
            <w:pPr>
              <w:rPr>
                <w:rFonts w:ascii="Arial" w:hAnsi="Arial" w:cs="Arial"/>
                <w:b/>
              </w:rPr>
            </w:pPr>
            <w:r w:rsidRPr="005106C6">
              <w:rPr>
                <w:rFonts w:ascii="Arial" w:hAnsi="Arial" w:cs="Arial"/>
                <w:b/>
              </w:rPr>
              <w:t>FD</w:t>
            </w:r>
          </w:p>
        </w:tc>
      </w:tr>
      <w:tr w:rsidR="005106C6" w:rsidRPr="00BE4719" w:rsidTr="00B50717">
        <w:trPr>
          <w:trHeight w:val="279"/>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106C6" w:rsidRPr="00BE4719" w:rsidRDefault="005106C6">
            <w:pPr>
              <w:jc w:val="right"/>
              <w:rPr>
                <w:rFonts w:ascii="Arial" w:hAnsi="Arial" w:cs="Arial"/>
                <w:color w:val="000000"/>
              </w:rPr>
            </w:pPr>
            <w:r>
              <w:rPr>
                <w:rFonts w:ascii="Arial" w:hAnsi="Arial" w:cs="Arial"/>
                <w:color w:val="000000"/>
              </w:rPr>
              <w:t>12</w:t>
            </w: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106C6" w:rsidRDefault="005106C6">
            <w:pPr>
              <w:pStyle w:val="TableStyle2"/>
              <w:rPr>
                <w:rFonts w:ascii="Arial" w:hAnsi="Arial" w:cs="Arial"/>
                <w:b/>
                <w:sz w:val="24"/>
                <w:szCs w:val="24"/>
              </w:rPr>
            </w:pPr>
            <w:r>
              <w:rPr>
                <w:rFonts w:ascii="Arial" w:hAnsi="Arial" w:cs="Arial"/>
                <w:b/>
                <w:sz w:val="24"/>
                <w:szCs w:val="24"/>
              </w:rPr>
              <w:t xml:space="preserve">Human Rights Act </w:t>
            </w:r>
          </w:p>
          <w:p w:rsidR="005106C6" w:rsidRDefault="005106C6">
            <w:pPr>
              <w:pStyle w:val="TableStyle2"/>
              <w:rPr>
                <w:rFonts w:ascii="Arial" w:hAnsi="Arial" w:cs="Arial"/>
                <w:b/>
                <w:sz w:val="24"/>
                <w:szCs w:val="24"/>
              </w:rPr>
            </w:pPr>
          </w:p>
          <w:p w:rsidR="005106C6" w:rsidRPr="00105619" w:rsidRDefault="004F62C0">
            <w:pPr>
              <w:pStyle w:val="TableStyle2"/>
              <w:rPr>
                <w:rFonts w:ascii="Arial" w:hAnsi="Arial" w:cs="Arial"/>
                <w:i/>
                <w:sz w:val="24"/>
                <w:szCs w:val="24"/>
              </w:rPr>
            </w:pPr>
            <w:r>
              <w:rPr>
                <w:rFonts w:ascii="Arial" w:hAnsi="Arial" w:cs="Arial"/>
                <w:sz w:val="24"/>
                <w:szCs w:val="24"/>
              </w:rPr>
              <w:t xml:space="preserve">It was agreed that changes in Government appointments, following the re-shuffle, give cause for concern.  </w:t>
            </w:r>
            <w:hyperlink r:id="rId32" w:history="1">
              <w:r w:rsidRPr="004F62C0">
                <w:rPr>
                  <w:rStyle w:val="Hyperlink"/>
                  <w:rFonts w:ascii="Arial" w:hAnsi="Arial" w:cs="Arial"/>
                  <w:sz w:val="24"/>
                  <w:szCs w:val="24"/>
                </w:rPr>
                <w:t>Geoffrey Cox</w:t>
              </w:r>
            </w:hyperlink>
            <w:r>
              <w:rPr>
                <w:rFonts w:ascii="Arial" w:hAnsi="Arial" w:cs="Arial"/>
                <w:sz w:val="24"/>
                <w:szCs w:val="24"/>
              </w:rPr>
              <w:t xml:space="preserve"> is likely to be overseeing the review of the Human Rights Act, and </w:t>
            </w:r>
            <w:hyperlink r:id="rId33" w:history="1">
              <w:r w:rsidRPr="004F62C0">
                <w:rPr>
                  <w:rStyle w:val="Hyperlink"/>
                  <w:rFonts w:ascii="Arial" w:hAnsi="Arial" w:cs="Arial"/>
                  <w:sz w:val="24"/>
                  <w:szCs w:val="24"/>
                </w:rPr>
                <w:t>Suella Braverman</w:t>
              </w:r>
            </w:hyperlink>
            <w:r>
              <w:rPr>
                <w:rFonts w:ascii="Arial" w:hAnsi="Arial" w:cs="Arial"/>
                <w:sz w:val="24"/>
                <w:szCs w:val="24"/>
              </w:rPr>
              <w:t xml:space="preserve"> has been appointed Attorney General.  </w:t>
            </w:r>
            <w:r w:rsidRPr="00105619">
              <w:rPr>
                <w:rFonts w:ascii="Arial" w:hAnsi="Arial" w:cs="Arial"/>
                <w:i/>
                <w:sz w:val="24"/>
                <w:szCs w:val="24"/>
              </w:rPr>
              <w:t>Follow the links for postings on the Salisbury Amnesty Group website with further details.</w:t>
            </w:r>
          </w:p>
          <w:p w:rsidR="004F62C0" w:rsidRPr="004F62C0" w:rsidRDefault="004F62C0">
            <w:pPr>
              <w:pStyle w:val="TableStyle2"/>
              <w:rPr>
                <w:rFonts w:ascii="Arial" w:hAnsi="Arial" w:cs="Arial"/>
                <w:sz w:val="24"/>
                <w:szCs w:val="24"/>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106C6" w:rsidRPr="005106C6" w:rsidRDefault="005106C6">
            <w:pPr>
              <w:rPr>
                <w:rFonts w:ascii="Arial" w:hAnsi="Arial" w:cs="Arial"/>
                <w:b/>
              </w:rPr>
            </w:pPr>
            <w:r>
              <w:rPr>
                <w:rFonts w:ascii="Arial" w:hAnsi="Arial" w:cs="Arial"/>
                <w:b/>
              </w:rPr>
              <w:t>All</w:t>
            </w:r>
          </w:p>
        </w:tc>
      </w:tr>
      <w:tr w:rsidR="00ED6602" w:rsidRPr="00BE4719" w:rsidTr="00B50717">
        <w:trPr>
          <w:trHeight w:val="279"/>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ED6602" w:rsidRDefault="00ED6602">
            <w:pPr>
              <w:jc w:val="right"/>
              <w:rPr>
                <w:rFonts w:ascii="Arial" w:hAnsi="Arial" w:cs="Arial"/>
                <w:color w:val="000000"/>
              </w:rPr>
            </w:pPr>
            <w:r>
              <w:rPr>
                <w:rFonts w:ascii="Arial" w:hAnsi="Arial" w:cs="Arial"/>
                <w:color w:val="000000"/>
              </w:rPr>
              <w:t>13</w:t>
            </w: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ED6602" w:rsidRDefault="008C5744">
            <w:pPr>
              <w:pStyle w:val="TableStyle2"/>
              <w:rPr>
                <w:rFonts w:ascii="Arial" w:hAnsi="Arial" w:cs="Arial"/>
                <w:b/>
                <w:sz w:val="24"/>
                <w:szCs w:val="24"/>
              </w:rPr>
            </w:pPr>
            <w:r>
              <w:rPr>
                <w:rFonts w:ascii="Arial" w:hAnsi="Arial" w:cs="Arial"/>
                <w:b/>
                <w:sz w:val="24"/>
                <w:szCs w:val="24"/>
              </w:rPr>
              <w:t>AOB</w:t>
            </w:r>
          </w:p>
          <w:p w:rsidR="008C5744" w:rsidRDefault="008C5744">
            <w:pPr>
              <w:pStyle w:val="TableStyle2"/>
              <w:rPr>
                <w:rFonts w:ascii="Arial" w:hAnsi="Arial" w:cs="Arial"/>
                <w:b/>
                <w:sz w:val="24"/>
                <w:szCs w:val="24"/>
              </w:rPr>
            </w:pPr>
          </w:p>
          <w:p w:rsidR="008C5744" w:rsidRDefault="008C5744">
            <w:pPr>
              <w:pStyle w:val="TableStyle2"/>
              <w:rPr>
                <w:rFonts w:ascii="Arial" w:hAnsi="Arial" w:cs="Arial"/>
                <w:sz w:val="24"/>
                <w:szCs w:val="24"/>
              </w:rPr>
            </w:pPr>
            <w:r>
              <w:rPr>
                <w:rFonts w:ascii="Arial" w:hAnsi="Arial" w:cs="Arial"/>
                <w:sz w:val="24"/>
                <w:szCs w:val="24"/>
              </w:rPr>
              <w:t>The Deputy Manager from Stratford Lodge has requested a talk by the Group for 10 young people.  It was agreed that LC and RW would make contact with a view to responding to her request</w:t>
            </w:r>
          </w:p>
          <w:p w:rsidR="00926707" w:rsidRPr="008C5744" w:rsidRDefault="00926707">
            <w:pPr>
              <w:pStyle w:val="TableStyle2"/>
              <w:rPr>
                <w:rFonts w:ascii="Arial" w:hAnsi="Arial" w:cs="Arial"/>
                <w:sz w:val="24"/>
                <w:szCs w:val="24"/>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ED6602" w:rsidRDefault="008C5744">
            <w:pPr>
              <w:rPr>
                <w:rFonts w:ascii="Arial" w:hAnsi="Arial" w:cs="Arial"/>
                <w:b/>
              </w:rPr>
            </w:pPr>
            <w:r>
              <w:rPr>
                <w:rFonts w:ascii="Arial" w:hAnsi="Arial" w:cs="Arial"/>
                <w:b/>
              </w:rPr>
              <w:t>FD</w:t>
            </w:r>
          </w:p>
          <w:p w:rsidR="008C5744" w:rsidRDefault="008C5744">
            <w:pPr>
              <w:rPr>
                <w:rFonts w:ascii="Arial" w:hAnsi="Arial" w:cs="Arial"/>
                <w:b/>
              </w:rPr>
            </w:pPr>
          </w:p>
          <w:p w:rsidR="008C5744" w:rsidRDefault="008C5744">
            <w:pPr>
              <w:rPr>
                <w:rFonts w:ascii="Arial" w:hAnsi="Arial" w:cs="Arial"/>
                <w:b/>
              </w:rPr>
            </w:pPr>
            <w:r>
              <w:rPr>
                <w:rFonts w:ascii="Arial" w:hAnsi="Arial" w:cs="Arial"/>
                <w:b/>
              </w:rPr>
              <w:t>RW</w:t>
            </w:r>
          </w:p>
          <w:p w:rsidR="008C5744" w:rsidRDefault="008C5744">
            <w:pPr>
              <w:rPr>
                <w:rFonts w:ascii="Arial" w:hAnsi="Arial" w:cs="Arial"/>
                <w:b/>
              </w:rPr>
            </w:pPr>
            <w:r>
              <w:rPr>
                <w:rFonts w:ascii="Arial" w:hAnsi="Arial" w:cs="Arial"/>
                <w:b/>
              </w:rPr>
              <w:t>LC</w:t>
            </w:r>
          </w:p>
        </w:tc>
      </w:tr>
      <w:tr w:rsidR="00FB3D44" w:rsidRPr="00BE4719" w:rsidTr="00B50717">
        <w:trPr>
          <w:trHeight w:val="279"/>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FB3D44" w:rsidRDefault="00FB3D44">
            <w:pPr>
              <w:jc w:val="right"/>
              <w:rPr>
                <w:rFonts w:ascii="Arial" w:hAnsi="Arial" w:cs="Arial"/>
                <w:color w:val="000000"/>
              </w:rPr>
            </w:pPr>
            <w:r>
              <w:rPr>
                <w:rFonts w:ascii="Arial" w:hAnsi="Arial" w:cs="Arial"/>
                <w:color w:val="000000"/>
              </w:rPr>
              <w:t>14</w:t>
            </w: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FB3D44" w:rsidRDefault="00FB3D44">
            <w:pPr>
              <w:pStyle w:val="TableStyle2"/>
              <w:rPr>
                <w:rFonts w:ascii="Arial" w:hAnsi="Arial" w:cs="Arial"/>
                <w:b/>
                <w:sz w:val="24"/>
                <w:szCs w:val="24"/>
              </w:rPr>
            </w:pPr>
            <w:r>
              <w:rPr>
                <w:rFonts w:ascii="Arial" w:hAnsi="Arial" w:cs="Arial"/>
                <w:b/>
                <w:sz w:val="24"/>
                <w:szCs w:val="24"/>
              </w:rPr>
              <w:t xml:space="preserve">Forthcoming Events </w:t>
            </w:r>
          </w:p>
          <w:p w:rsidR="00FB3D44" w:rsidRDefault="00FB3D44">
            <w:pPr>
              <w:pStyle w:val="TableStyle2"/>
              <w:rPr>
                <w:rFonts w:ascii="Arial" w:hAnsi="Arial" w:cs="Arial"/>
                <w:b/>
                <w:sz w:val="24"/>
                <w:szCs w:val="24"/>
              </w:rPr>
            </w:pPr>
          </w:p>
          <w:p w:rsidR="00FB3D44" w:rsidRPr="00FB3D44" w:rsidRDefault="00FB3D44" w:rsidP="00FB3D44">
            <w:pPr>
              <w:pStyle w:val="TableStyle2"/>
              <w:numPr>
                <w:ilvl w:val="0"/>
                <w:numId w:val="19"/>
              </w:numPr>
              <w:rPr>
                <w:rFonts w:ascii="Arial" w:hAnsi="Arial" w:cs="Arial"/>
                <w:sz w:val="24"/>
                <w:szCs w:val="24"/>
              </w:rPr>
            </w:pPr>
            <w:r w:rsidRPr="00FB3D44">
              <w:rPr>
                <w:rFonts w:ascii="Arial" w:hAnsi="Arial" w:cs="Arial"/>
                <w:sz w:val="24"/>
                <w:szCs w:val="24"/>
              </w:rPr>
              <w:t>Evensong – Salisbury Cathedral – 12</w:t>
            </w:r>
            <w:r w:rsidRPr="00FB3D44">
              <w:rPr>
                <w:rFonts w:ascii="Arial" w:hAnsi="Arial" w:cs="Arial"/>
                <w:sz w:val="24"/>
                <w:szCs w:val="24"/>
                <w:vertAlign w:val="superscript"/>
              </w:rPr>
              <w:t>th</w:t>
            </w:r>
            <w:r w:rsidRPr="00FB3D44">
              <w:rPr>
                <w:rFonts w:ascii="Arial" w:hAnsi="Arial" w:cs="Arial"/>
                <w:sz w:val="24"/>
                <w:szCs w:val="24"/>
              </w:rPr>
              <w:t xml:space="preserve"> March</w:t>
            </w:r>
          </w:p>
          <w:p w:rsidR="00FB3D44" w:rsidRDefault="00FB3D44" w:rsidP="00FB3D44">
            <w:pPr>
              <w:pStyle w:val="TableStyle2"/>
              <w:numPr>
                <w:ilvl w:val="0"/>
                <w:numId w:val="18"/>
              </w:numPr>
              <w:rPr>
                <w:rFonts w:ascii="Arial" w:hAnsi="Arial" w:cs="Arial"/>
                <w:sz w:val="24"/>
                <w:szCs w:val="24"/>
              </w:rPr>
            </w:pPr>
            <w:r w:rsidRPr="00C54D7E">
              <w:rPr>
                <w:rFonts w:ascii="Arial" w:hAnsi="Arial" w:cs="Arial"/>
                <w:i/>
                <w:sz w:val="24"/>
                <w:szCs w:val="24"/>
              </w:rPr>
              <w:t>The Thrill of Love</w:t>
            </w:r>
            <w:r w:rsidR="00C54D7E">
              <w:rPr>
                <w:rFonts w:ascii="Arial" w:hAnsi="Arial" w:cs="Arial"/>
                <w:i/>
                <w:sz w:val="24"/>
                <w:szCs w:val="24"/>
              </w:rPr>
              <w:t xml:space="preserve"> </w:t>
            </w:r>
            <w:r>
              <w:rPr>
                <w:rFonts w:ascii="Arial" w:hAnsi="Arial" w:cs="Arial"/>
                <w:sz w:val="24"/>
                <w:szCs w:val="24"/>
              </w:rPr>
              <w:t>- The Studio Theatre – 23</w:t>
            </w:r>
            <w:r w:rsidRPr="00FB3D44">
              <w:rPr>
                <w:rFonts w:ascii="Arial" w:hAnsi="Arial" w:cs="Arial"/>
                <w:sz w:val="24"/>
                <w:szCs w:val="24"/>
                <w:vertAlign w:val="superscript"/>
              </w:rPr>
              <w:t>rd</w:t>
            </w:r>
            <w:r>
              <w:rPr>
                <w:rFonts w:ascii="Arial" w:hAnsi="Arial" w:cs="Arial"/>
                <w:sz w:val="24"/>
                <w:szCs w:val="24"/>
              </w:rPr>
              <w:t>-28</w:t>
            </w:r>
            <w:r w:rsidRPr="00FB3D44">
              <w:rPr>
                <w:rFonts w:ascii="Arial" w:hAnsi="Arial" w:cs="Arial"/>
                <w:sz w:val="24"/>
                <w:szCs w:val="24"/>
                <w:vertAlign w:val="superscript"/>
              </w:rPr>
              <w:t>th</w:t>
            </w:r>
            <w:r>
              <w:rPr>
                <w:rFonts w:ascii="Arial" w:hAnsi="Arial" w:cs="Arial"/>
                <w:sz w:val="24"/>
                <w:szCs w:val="24"/>
              </w:rPr>
              <w:t xml:space="preserve"> March</w:t>
            </w:r>
          </w:p>
          <w:p w:rsidR="00FB3D44" w:rsidRDefault="00FB3D44" w:rsidP="00FB3D44">
            <w:pPr>
              <w:pStyle w:val="TableStyle2"/>
              <w:numPr>
                <w:ilvl w:val="0"/>
                <w:numId w:val="18"/>
              </w:numPr>
              <w:rPr>
                <w:rFonts w:ascii="Arial" w:hAnsi="Arial" w:cs="Arial"/>
                <w:sz w:val="24"/>
                <w:szCs w:val="24"/>
              </w:rPr>
            </w:pPr>
            <w:r>
              <w:rPr>
                <w:rFonts w:ascii="Arial" w:hAnsi="Arial" w:cs="Arial"/>
                <w:sz w:val="24"/>
                <w:szCs w:val="24"/>
              </w:rPr>
              <w:t>Refugee Vigil – TBC</w:t>
            </w:r>
          </w:p>
          <w:p w:rsidR="00FB3D44" w:rsidRDefault="00FB3D44" w:rsidP="00C54D7E">
            <w:pPr>
              <w:pStyle w:val="TableStyle2"/>
              <w:ind w:left="720"/>
              <w:rPr>
                <w:rFonts w:ascii="Arial" w:hAnsi="Arial" w:cs="Arial"/>
                <w:sz w:val="24"/>
                <w:szCs w:val="24"/>
              </w:rPr>
            </w:pPr>
            <w:r w:rsidRPr="00C54D7E">
              <w:rPr>
                <w:rFonts w:ascii="Arial" w:hAnsi="Arial" w:cs="Arial"/>
                <w:i/>
                <w:sz w:val="24"/>
                <w:szCs w:val="24"/>
              </w:rPr>
              <w:t>What Remains of Us’</w:t>
            </w:r>
            <w:r>
              <w:rPr>
                <w:rFonts w:ascii="Arial" w:hAnsi="Arial" w:cs="Arial"/>
                <w:sz w:val="24"/>
                <w:szCs w:val="24"/>
              </w:rPr>
              <w:t>– The Salberg – 14</w:t>
            </w:r>
            <w:r w:rsidRPr="00FB3D44">
              <w:rPr>
                <w:rFonts w:ascii="Arial" w:hAnsi="Arial" w:cs="Arial"/>
                <w:sz w:val="24"/>
                <w:szCs w:val="24"/>
                <w:vertAlign w:val="superscript"/>
              </w:rPr>
              <w:t>th</w:t>
            </w:r>
            <w:r>
              <w:rPr>
                <w:rFonts w:ascii="Arial" w:hAnsi="Arial" w:cs="Arial"/>
                <w:sz w:val="24"/>
                <w:szCs w:val="24"/>
              </w:rPr>
              <w:t>-16</w:t>
            </w:r>
            <w:r w:rsidRPr="00FB3D44">
              <w:rPr>
                <w:rFonts w:ascii="Arial" w:hAnsi="Arial" w:cs="Arial"/>
                <w:sz w:val="24"/>
                <w:szCs w:val="24"/>
                <w:vertAlign w:val="superscript"/>
              </w:rPr>
              <w:t>th</w:t>
            </w:r>
            <w:r>
              <w:rPr>
                <w:rFonts w:ascii="Arial" w:hAnsi="Arial" w:cs="Arial"/>
                <w:sz w:val="24"/>
                <w:szCs w:val="24"/>
              </w:rPr>
              <w:t xml:space="preserve"> May</w:t>
            </w:r>
          </w:p>
          <w:p w:rsidR="00FB3D44" w:rsidRDefault="00FB3D44" w:rsidP="00FB3D44">
            <w:pPr>
              <w:pStyle w:val="TableStyle2"/>
              <w:numPr>
                <w:ilvl w:val="0"/>
                <w:numId w:val="18"/>
              </w:numPr>
              <w:rPr>
                <w:rFonts w:ascii="Arial" w:hAnsi="Arial" w:cs="Arial"/>
                <w:sz w:val="24"/>
                <w:szCs w:val="24"/>
              </w:rPr>
            </w:pPr>
            <w:r>
              <w:rPr>
                <w:rFonts w:ascii="Arial" w:hAnsi="Arial" w:cs="Arial"/>
                <w:sz w:val="24"/>
                <w:szCs w:val="24"/>
              </w:rPr>
              <w:t>Citizenship Day – 30</w:t>
            </w:r>
            <w:r w:rsidRPr="00FB3D44">
              <w:rPr>
                <w:rFonts w:ascii="Arial" w:hAnsi="Arial" w:cs="Arial"/>
                <w:sz w:val="24"/>
                <w:szCs w:val="24"/>
                <w:vertAlign w:val="superscript"/>
              </w:rPr>
              <w:t>th</w:t>
            </w:r>
            <w:r>
              <w:rPr>
                <w:rFonts w:ascii="Arial" w:hAnsi="Arial" w:cs="Arial"/>
                <w:sz w:val="24"/>
                <w:szCs w:val="24"/>
              </w:rPr>
              <w:t xml:space="preserve"> June</w:t>
            </w:r>
          </w:p>
          <w:p w:rsidR="00FB3D44" w:rsidRDefault="00FB3D44" w:rsidP="00FB3D44">
            <w:pPr>
              <w:pStyle w:val="TableStyle2"/>
              <w:numPr>
                <w:ilvl w:val="0"/>
                <w:numId w:val="18"/>
              </w:numPr>
              <w:rPr>
                <w:rFonts w:ascii="Arial" w:hAnsi="Arial" w:cs="Arial"/>
                <w:sz w:val="24"/>
                <w:szCs w:val="24"/>
              </w:rPr>
            </w:pPr>
            <w:r>
              <w:rPr>
                <w:rFonts w:ascii="Arial" w:hAnsi="Arial" w:cs="Arial"/>
                <w:sz w:val="24"/>
                <w:szCs w:val="24"/>
              </w:rPr>
              <w:t>Market Stall – 11</w:t>
            </w:r>
            <w:r w:rsidRPr="00FB3D44">
              <w:rPr>
                <w:rFonts w:ascii="Arial" w:hAnsi="Arial" w:cs="Arial"/>
                <w:sz w:val="24"/>
                <w:szCs w:val="24"/>
                <w:vertAlign w:val="superscript"/>
              </w:rPr>
              <w:t>th</w:t>
            </w:r>
            <w:r>
              <w:rPr>
                <w:rFonts w:ascii="Arial" w:hAnsi="Arial" w:cs="Arial"/>
                <w:sz w:val="24"/>
                <w:szCs w:val="24"/>
              </w:rPr>
              <w:t xml:space="preserve"> July</w:t>
            </w:r>
          </w:p>
          <w:p w:rsidR="00FB3D44" w:rsidRPr="00FB3D44" w:rsidRDefault="00FB3D44" w:rsidP="00A315AD">
            <w:pPr>
              <w:pStyle w:val="TableStyle2"/>
              <w:numPr>
                <w:ilvl w:val="0"/>
                <w:numId w:val="18"/>
              </w:numPr>
              <w:rPr>
                <w:rFonts w:ascii="Arial" w:hAnsi="Arial" w:cs="Arial"/>
                <w:sz w:val="24"/>
                <w:szCs w:val="24"/>
              </w:rPr>
            </w:pPr>
            <w:r>
              <w:rPr>
                <w:rFonts w:ascii="Arial" w:hAnsi="Arial" w:cs="Arial"/>
                <w:sz w:val="24"/>
                <w:szCs w:val="24"/>
              </w:rPr>
              <w:t xml:space="preserve">Amnesty film </w:t>
            </w:r>
            <w:r w:rsidR="000E5B7E">
              <w:rPr>
                <w:rFonts w:ascii="Arial" w:hAnsi="Arial" w:cs="Arial"/>
                <w:i/>
                <w:sz w:val="24"/>
                <w:szCs w:val="24"/>
              </w:rPr>
              <w:t>Just</w:t>
            </w:r>
            <w:r w:rsidRPr="00C54D7E">
              <w:rPr>
                <w:rFonts w:ascii="Arial" w:hAnsi="Arial" w:cs="Arial"/>
                <w:i/>
                <w:sz w:val="24"/>
                <w:szCs w:val="24"/>
              </w:rPr>
              <w:t xml:space="preserve"> Mercy</w:t>
            </w:r>
            <w:r>
              <w:rPr>
                <w:rFonts w:ascii="Arial" w:hAnsi="Arial" w:cs="Arial"/>
                <w:sz w:val="24"/>
                <w:szCs w:val="24"/>
              </w:rPr>
              <w:t xml:space="preserve"> – Salisbury Arts Centre – 4</w:t>
            </w:r>
            <w:r w:rsidRPr="00FB3D44">
              <w:rPr>
                <w:rFonts w:ascii="Arial" w:hAnsi="Arial" w:cs="Arial"/>
                <w:sz w:val="24"/>
                <w:szCs w:val="24"/>
                <w:vertAlign w:val="superscript"/>
              </w:rPr>
              <w:t>th</w:t>
            </w:r>
            <w:r>
              <w:rPr>
                <w:rFonts w:ascii="Arial" w:hAnsi="Arial" w:cs="Arial"/>
                <w:sz w:val="24"/>
                <w:szCs w:val="24"/>
              </w:rPr>
              <w:t xml:space="preserve"> November.</w:t>
            </w: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FB3D44" w:rsidRDefault="00FB3D44">
            <w:pPr>
              <w:rPr>
                <w:rFonts w:ascii="Arial" w:hAnsi="Arial" w:cs="Arial"/>
                <w:b/>
              </w:rPr>
            </w:pPr>
            <w:r>
              <w:rPr>
                <w:rFonts w:ascii="Arial" w:hAnsi="Arial" w:cs="Arial"/>
                <w:b/>
              </w:rPr>
              <w:t>All</w:t>
            </w:r>
          </w:p>
        </w:tc>
      </w:tr>
      <w:tr w:rsidR="005472EB" w:rsidRPr="00BE4719" w:rsidTr="00B50717">
        <w:trPr>
          <w:trHeight w:val="1558"/>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5472EB">
            <w:pPr>
              <w:rPr>
                <w:rFonts w:ascii="Arial" w:hAnsi="Arial" w:cs="Arial"/>
              </w:rPr>
            </w:pP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5879E7">
            <w:pPr>
              <w:pStyle w:val="TableStyle2"/>
              <w:rPr>
                <w:rFonts w:ascii="Arial" w:eastAsia="Arial" w:hAnsi="Arial" w:cs="Arial"/>
                <w:b/>
                <w:bCs/>
                <w:sz w:val="24"/>
                <w:szCs w:val="24"/>
              </w:rPr>
            </w:pPr>
            <w:r w:rsidRPr="00BE4719">
              <w:rPr>
                <w:rFonts w:ascii="Arial" w:hAnsi="Arial" w:cs="Arial"/>
                <w:b/>
                <w:bCs/>
                <w:sz w:val="24"/>
                <w:szCs w:val="24"/>
                <w:lang w:val="en-US"/>
              </w:rPr>
              <w:t>Next Meeting: Thursday</w:t>
            </w:r>
            <w:r w:rsidR="002E33AA">
              <w:rPr>
                <w:rFonts w:ascii="Arial" w:hAnsi="Arial" w:cs="Arial"/>
                <w:b/>
                <w:bCs/>
                <w:sz w:val="24"/>
                <w:szCs w:val="24"/>
                <w:lang w:val="en-US"/>
              </w:rPr>
              <w:t xml:space="preserve"> 12</w:t>
            </w:r>
            <w:r w:rsidR="002E33AA" w:rsidRPr="002E33AA">
              <w:rPr>
                <w:rFonts w:ascii="Arial" w:hAnsi="Arial" w:cs="Arial"/>
                <w:b/>
                <w:bCs/>
                <w:sz w:val="24"/>
                <w:szCs w:val="24"/>
                <w:vertAlign w:val="superscript"/>
                <w:lang w:val="en-US"/>
              </w:rPr>
              <w:t>th</w:t>
            </w:r>
            <w:r w:rsidR="002E33AA">
              <w:rPr>
                <w:rFonts w:ascii="Arial" w:hAnsi="Arial" w:cs="Arial"/>
                <w:b/>
                <w:bCs/>
                <w:sz w:val="24"/>
                <w:szCs w:val="24"/>
                <w:lang w:val="en-US"/>
              </w:rPr>
              <w:t xml:space="preserve"> March (TBC)</w:t>
            </w:r>
          </w:p>
          <w:p w:rsidR="005472EB" w:rsidRPr="00BE4719" w:rsidRDefault="005879E7">
            <w:pPr>
              <w:pStyle w:val="TableStyle2"/>
              <w:rPr>
                <w:rFonts w:ascii="Arial" w:eastAsia="Arial" w:hAnsi="Arial" w:cs="Arial"/>
                <w:b/>
                <w:bCs/>
                <w:sz w:val="24"/>
                <w:szCs w:val="24"/>
              </w:rPr>
            </w:pPr>
            <w:r w:rsidRPr="00BE4719">
              <w:rPr>
                <w:rFonts w:ascii="Arial" w:hAnsi="Arial" w:cs="Arial"/>
                <w:b/>
                <w:bCs/>
                <w:sz w:val="24"/>
                <w:szCs w:val="24"/>
                <w:lang w:val="en-US"/>
              </w:rPr>
              <w:t xml:space="preserve">                         Time:</w:t>
            </w:r>
            <w:r w:rsidR="002E33AA">
              <w:rPr>
                <w:rFonts w:ascii="Arial" w:hAnsi="Arial" w:cs="Arial"/>
                <w:b/>
                <w:bCs/>
                <w:sz w:val="24"/>
                <w:szCs w:val="24"/>
                <w:lang w:val="en-US"/>
              </w:rPr>
              <w:t xml:space="preserve"> </w:t>
            </w:r>
            <w:r w:rsidR="000E5B7E">
              <w:rPr>
                <w:rFonts w:ascii="Arial" w:hAnsi="Arial" w:cs="Arial"/>
                <w:b/>
                <w:bCs/>
                <w:sz w:val="24"/>
                <w:szCs w:val="24"/>
                <w:lang w:val="en-US"/>
              </w:rPr>
              <w:t>following the Cathedral Service</w:t>
            </w:r>
          </w:p>
          <w:p w:rsidR="005472EB" w:rsidRDefault="005879E7">
            <w:pPr>
              <w:pStyle w:val="TableStyle2"/>
              <w:rPr>
                <w:rFonts w:ascii="Arial" w:hAnsi="Arial" w:cs="Arial"/>
                <w:b/>
                <w:bCs/>
                <w:sz w:val="24"/>
                <w:szCs w:val="24"/>
                <w:lang w:val="en-US"/>
              </w:rPr>
            </w:pPr>
            <w:r w:rsidRPr="00BE4719">
              <w:rPr>
                <w:rFonts w:ascii="Arial" w:hAnsi="Arial" w:cs="Arial"/>
                <w:b/>
                <w:bCs/>
                <w:sz w:val="24"/>
                <w:szCs w:val="24"/>
                <w:lang w:val="en-US"/>
              </w:rPr>
              <w:t xml:space="preserve">                         Venue: </w:t>
            </w:r>
            <w:bookmarkStart w:id="0" w:name="_GoBack"/>
            <w:bookmarkEnd w:id="0"/>
            <w:r w:rsidR="000E5B7E">
              <w:rPr>
                <w:rFonts w:ascii="Arial" w:hAnsi="Arial" w:cs="Arial"/>
                <w:b/>
                <w:bCs/>
                <w:sz w:val="24"/>
                <w:szCs w:val="24"/>
                <w:lang w:val="en-US"/>
              </w:rPr>
              <w:t>The New Inn, New Street, Salisbury</w:t>
            </w:r>
          </w:p>
          <w:p w:rsidR="000E5B7E" w:rsidRPr="000E5B7E" w:rsidRDefault="000E5B7E">
            <w:pPr>
              <w:pStyle w:val="TableStyle2"/>
              <w:rPr>
                <w:rFonts w:ascii="Arial" w:eastAsia="Arial" w:hAnsi="Arial" w:cs="Arial"/>
                <w:bCs/>
                <w:i/>
                <w:sz w:val="24"/>
                <w:szCs w:val="24"/>
              </w:rPr>
            </w:pPr>
            <w:r>
              <w:rPr>
                <w:rFonts w:ascii="Arial" w:eastAsia="Arial" w:hAnsi="Arial" w:cs="Arial"/>
                <w:b/>
                <w:bCs/>
                <w:sz w:val="24"/>
                <w:szCs w:val="24"/>
              </w:rPr>
              <w:t xml:space="preserve">                          </w:t>
            </w:r>
            <w:r>
              <w:rPr>
                <w:rFonts w:ascii="Arial" w:eastAsia="Arial" w:hAnsi="Arial" w:cs="Arial"/>
                <w:bCs/>
                <w:i/>
                <w:sz w:val="24"/>
                <w:szCs w:val="24"/>
              </w:rPr>
              <w:t>A meal followed by the Group Meeting.</w:t>
            </w:r>
          </w:p>
          <w:p w:rsidR="005472EB" w:rsidRPr="00BE4719" w:rsidRDefault="005472EB">
            <w:pPr>
              <w:pStyle w:val="TableStyle2"/>
              <w:rPr>
                <w:rFonts w:ascii="Arial" w:eastAsia="Arial" w:hAnsi="Arial" w:cs="Arial"/>
                <w:b/>
                <w:bCs/>
                <w:sz w:val="24"/>
                <w:szCs w:val="24"/>
              </w:rPr>
            </w:pPr>
          </w:p>
          <w:p w:rsidR="005472EB" w:rsidRPr="00BE4719" w:rsidRDefault="00D95980">
            <w:pPr>
              <w:pStyle w:val="TableStyle2"/>
              <w:rPr>
                <w:rFonts w:ascii="Arial" w:eastAsia="Arial" w:hAnsi="Arial" w:cs="Arial"/>
                <w:i/>
                <w:iCs/>
                <w:color w:val="0432FF"/>
                <w:sz w:val="24"/>
                <w:szCs w:val="24"/>
              </w:rPr>
            </w:pPr>
            <w:hyperlink r:id="rId34" w:history="1">
              <w:r w:rsidR="005879E7" w:rsidRPr="00BE4719">
                <w:rPr>
                  <w:rStyle w:val="Hyperlink0"/>
                  <w:sz w:val="24"/>
                  <w:szCs w:val="24"/>
                  <w:lang w:val="en-US"/>
                </w:rPr>
                <w:t>www.salisburyai.com</w:t>
              </w:r>
            </w:hyperlink>
            <w:r w:rsidR="005879E7" w:rsidRPr="00BE4719">
              <w:rPr>
                <w:rFonts w:ascii="Arial" w:hAnsi="Arial" w:cs="Arial"/>
                <w:i/>
                <w:iCs/>
                <w:color w:val="0432FF"/>
                <w:sz w:val="24"/>
                <w:szCs w:val="24"/>
                <w:lang w:val="en-US"/>
              </w:rPr>
              <w:t xml:space="preserve">  www.twitter.com/salisburyai</w:t>
            </w:r>
          </w:p>
          <w:p w:rsidR="00684A9B" w:rsidRPr="00BE4719" w:rsidRDefault="00684A9B" w:rsidP="00684A9B">
            <w:pPr>
              <w:pStyle w:val="NormalWeb"/>
              <w:rPr>
                <w:rFonts w:ascii="Arial" w:hAnsi="Arial" w:cs="Arial"/>
                <w:color w:val="00007F"/>
              </w:rPr>
            </w:pPr>
            <w:r w:rsidRPr="00BE4719">
              <w:rPr>
                <w:rFonts w:ascii="Arial" w:hAnsi="Arial" w:cs="Arial"/>
                <w:i/>
                <w:iCs/>
              </w:rPr>
              <w:t xml:space="preserve">Should you wish no longer to receive Minutes of meetings, or other communications from the Group, please let us know by emailing our Group Secretary at </w:t>
            </w:r>
            <w:hyperlink r:id="rId35" w:history="1">
              <w:r w:rsidRPr="00BE4719">
                <w:rPr>
                  <w:rStyle w:val="Hyperlink"/>
                  <w:rFonts w:ascii="Arial" w:hAnsi="Arial" w:cs="Arial"/>
                </w:rPr>
                <w:t>Donovan.fiona@gmail.com</w:t>
              </w:r>
            </w:hyperlink>
            <w:r w:rsidRPr="00BE4719">
              <w:rPr>
                <w:rFonts w:ascii="Arial" w:hAnsi="Arial" w:cs="Arial"/>
                <w:color w:val="00007F"/>
              </w:rPr>
              <w:t xml:space="preserve"> </w:t>
            </w:r>
          </w:p>
          <w:p w:rsidR="00684A9B" w:rsidRPr="00BE4719" w:rsidRDefault="00684A9B" w:rsidP="00684A9B">
            <w:pPr>
              <w:pStyle w:val="NormalWeb"/>
              <w:rPr>
                <w:rFonts w:ascii="Arial" w:hAnsi="Arial" w:cs="Arial"/>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rsidR="005472EB" w:rsidRPr="00BE4719" w:rsidRDefault="005472EB">
            <w:pPr>
              <w:rPr>
                <w:rFonts w:ascii="Arial" w:hAnsi="Arial" w:cs="Arial"/>
              </w:rPr>
            </w:pPr>
          </w:p>
        </w:tc>
      </w:tr>
    </w:tbl>
    <w:p w:rsidR="005472EB" w:rsidRPr="00BE4719" w:rsidRDefault="005472EB">
      <w:pPr>
        <w:pStyle w:val="Body"/>
        <w:rPr>
          <w:rFonts w:ascii="Arial" w:hAnsi="Arial" w:cs="Arial"/>
          <w:sz w:val="24"/>
          <w:szCs w:val="24"/>
        </w:rPr>
      </w:pPr>
    </w:p>
    <w:sectPr w:rsidR="005472EB" w:rsidRPr="00BE4719">
      <w:footerReference w:type="default" r:id="rId36"/>
      <w:pgSz w:w="11906" w:h="16838"/>
      <w:pgMar w:top="1134" w:right="1134" w:bottom="1134" w:left="1134" w:header="709" w:footer="85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95980" w:rsidRDefault="00D95980">
      <w:r>
        <w:separator/>
      </w:r>
    </w:p>
  </w:endnote>
  <w:endnote w:type="continuationSeparator" w:id="0">
    <w:p w:rsidR="00D95980" w:rsidRDefault="00D9598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Helvetica">
    <w:panose1 w:val="020B0604020202020204"/>
    <w:charset w:val="00"/>
    <w:family w:val="swiss"/>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829594073"/>
      <w:docPartObj>
        <w:docPartGallery w:val="Page Numbers (Bottom of Page)"/>
        <w:docPartUnique/>
      </w:docPartObj>
    </w:sdtPr>
    <w:sdtEndPr>
      <w:rPr>
        <w:color w:val="7F7F7F" w:themeColor="background1" w:themeShade="7F"/>
        <w:spacing w:val="60"/>
      </w:rPr>
    </w:sdtEndPr>
    <w:sdtContent>
      <w:p w:rsidR="00B50717" w:rsidRDefault="00B50717">
        <w:pPr>
          <w:pStyle w:val="Footer"/>
          <w:pBdr>
            <w:top w:val="single" w:sz="4" w:space="1" w:color="D9D9D9" w:themeColor="background1" w:themeShade="D9"/>
          </w:pBdr>
          <w:rPr>
            <w:b/>
            <w:bCs/>
          </w:rPr>
        </w:pPr>
        <w:r>
          <w:fldChar w:fldCharType="begin"/>
        </w:r>
        <w:r>
          <w:instrText xml:space="preserve"> PAGE   \* MERGEFORMAT </w:instrText>
        </w:r>
        <w:r>
          <w:fldChar w:fldCharType="separate"/>
        </w:r>
        <w:r w:rsidR="00A315AD" w:rsidRPr="00A315AD">
          <w:rPr>
            <w:b/>
            <w:bCs/>
            <w:noProof/>
          </w:rPr>
          <w:t>9</w:t>
        </w:r>
        <w:r>
          <w:rPr>
            <w:b/>
            <w:bCs/>
            <w:noProof/>
          </w:rPr>
          <w:fldChar w:fldCharType="end"/>
        </w:r>
        <w:r>
          <w:rPr>
            <w:b/>
            <w:bCs/>
          </w:rPr>
          <w:t xml:space="preserve"> | </w:t>
        </w:r>
        <w:r>
          <w:rPr>
            <w:color w:val="7F7F7F" w:themeColor="background1" w:themeShade="7F"/>
            <w:spacing w:val="60"/>
          </w:rPr>
          <w:t>Page</w:t>
        </w:r>
      </w:p>
    </w:sdtContent>
  </w:sdt>
  <w:p w:rsidR="005472EB" w:rsidRDefault="005472EB"/>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95980" w:rsidRDefault="00D95980">
      <w:r>
        <w:separator/>
      </w:r>
    </w:p>
  </w:footnote>
  <w:footnote w:type="continuationSeparator" w:id="0">
    <w:p w:rsidR="00D95980" w:rsidRDefault="00D9598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461205A"/>
    <w:multiLevelType w:val="hybridMultilevel"/>
    <w:tmpl w:val="8ED4EC4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4EA3043"/>
    <w:multiLevelType w:val="hybridMultilevel"/>
    <w:tmpl w:val="54DE4A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741061D"/>
    <w:multiLevelType w:val="hybridMultilevel"/>
    <w:tmpl w:val="954C0F98"/>
    <w:lvl w:ilvl="0" w:tplc="881865B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0FC64930"/>
    <w:multiLevelType w:val="hybridMultilevel"/>
    <w:tmpl w:val="4B8248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30A2833"/>
    <w:multiLevelType w:val="hybridMultilevel"/>
    <w:tmpl w:val="BE6024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6A917F8"/>
    <w:multiLevelType w:val="hybridMultilevel"/>
    <w:tmpl w:val="2654AF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6BB26A8"/>
    <w:multiLevelType w:val="hybridMultilevel"/>
    <w:tmpl w:val="57F83F2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28950F9C"/>
    <w:multiLevelType w:val="hybridMultilevel"/>
    <w:tmpl w:val="EDAC88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D22114B"/>
    <w:multiLevelType w:val="hybridMultilevel"/>
    <w:tmpl w:val="4EFECA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F4B52B4"/>
    <w:multiLevelType w:val="hybridMultilevel"/>
    <w:tmpl w:val="14DA49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60F6231"/>
    <w:multiLevelType w:val="hybridMultilevel"/>
    <w:tmpl w:val="7C8CA7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3715C6E"/>
    <w:multiLevelType w:val="hybridMultilevel"/>
    <w:tmpl w:val="73E46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C39507B"/>
    <w:multiLevelType w:val="hybridMultilevel"/>
    <w:tmpl w:val="AC5258E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15:restartNumberingAfterBreak="0">
    <w:nsid w:val="5C8A677A"/>
    <w:multiLevelType w:val="hybridMultilevel"/>
    <w:tmpl w:val="FE6C26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6161130D"/>
    <w:multiLevelType w:val="hybridMultilevel"/>
    <w:tmpl w:val="2BA4B43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C8A3B75"/>
    <w:multiLevelType w:val="hybridMultilevel"/>
    <w:tmpl w:val="8F505F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70C63D5B"/>
    <w:multiLevelType w:val="hybridMultilevel"/>
    <w:tmpl w:val="247E40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72E629A9"/>
    <w:multiLevelType w:val="hybridMultilevel"/>
    <w:tmpl w:val="7222E47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736419C7"/>
    <w:multiLevelType w:val="hybridMultilevel"/>
    <w:tmpl w:val="2E62B3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10"/>
  </w:num>
  <w:num w:numId="3">
    <w:abstractNumId w:val="7"/>
  </w:num>
  <w:num w:numId="4">
    <w:abstractNumId w:val="6"/>
  </w:num>
  <w:num w:numId="5">
    <w:abstractNumId w:val="14"/>
  </w:num>
  <w:num w:numId="6">
    <w:abstractNumId w:val="5"/>
  </w:num>
  <w:num w:numId="7">
    <w:abstractNumId w:val="15"/>
  </w:num>
  <w:num w:numId="8">
    <w:abstractNumId w:val="9"/>
  </w:num>
  <w:num w:numId="9">
    <w:abstractNumId w:val="0"/>
  </w:num>
  <w:num w:numId="10">
    <w:abstractNumId w:val="17"/>
  </w:num>
  <w:num w:numId="11">
    <w:abstractNumId w:val="2"/>
  </w:num>
  <w:num w:numId="12">
    <w:abstractNumId w:val="1"/>
  </w:num>
  <w:num w:numId="13">
    <w:abstractNumId w:val="12"/>
  </w:num>
  <w:num w:numId="14">
    <w:abstractNumId w:val="18"/>
  </w:num>
  <w:num w:numId="15">
    <w:abstractNumId w:val="8"/>
  </w:num>
  <w:num w:numId="16">
    <w:abstractNumId w:val="11"/>
  </w:num>
  <w:num w:numId="17">
    <w:abstractNumId w:val="4"/>
  </w:num>
  <w:num w:numId="18">
    <w:abstractNumId w:val="16"/>
  </w:num>
  <w:num w:numId="19">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472EB"/>
    <w:rsid w:val="0004597C"/>
    <w:rsid w:val="00086AEB"/>
    <w:rsid w:val="000E5B7E"/>
    <w:rsid w:val="00105619"/>
    <w:rsid w:val="001631A5"/>
    <w:rsid w:val="00193C78"/>
    <w:rsid w:val="0021470C"/>
    <w:rsid w:val="002311B1"/>
    <w:rsid w:val="00243405"/>
    <w:rsid w:val="00276E6F"/>
    <w:rsid w:val="002E33AA"/>
    <w:rsid w:val="0037283B"/>
    <w:rsid w:val="003A6DB8"/>
    <w:rsid w:val="003B6D8C"/>
    <w:rsid w:val="00440D65"/>
    <w:rsid w:val="004B10B3"/>
    <w:rsid w:val="004F62C0"/>
    <w:rsid w:val="00500F1B"/>
    <w:rsid w:val="005106C6"/>
    <w:rsid w:val="005472EB"/>
    <w:rsid w:val="005737B4"/>
    <w:rsid w:val="005879E7"/>
    <w:rsid w:val="005B0E8D"/>
    <w:rsid w:val="005B5BC1"/>
    <w:rsid w:val="005E5C6C"/>
    <w:rsid w:val="005F1EA2"/>
    <w:rsid w:val="006014CE"/>
    <w:rsid w:val="00647F53"/>
    <w:rsid w:val="006705FB"/>
    <w:rsid w:val="00684A9B"/>
    <w:rsid w:val="006E201E"/>
    <w:rsid w:val="00704E96"/>
    <w:rsid w:val="00775E2B"/>
    <w:rsid w:val="0078625A"/>
    <w:rsid w:val="007943FF"/>
    <w:rsid w:val="007A00F6"/>
    <w:rsid w:val="007A523F"/>
    <w:rsid w:val="00816AB3"/>
    <w:rsid w:val="00832FF3"/>
    <w:rsid w:val="00867354"/>
    <w:rsid w:val="00890948"/>
    <w:rsid w:val="008C5744"/>
    <w:rsid w:val="008D22E7"/>
    <w:rsid w:val="008E4EF9"/>
    <w:rsid w:val="008F63CD"/>
    <w:rsid w:val="00926707"/>
    <w:rsid w:val="009449F5"/>
    <w:rsid w:val="00A11372"/>
    <w:rsid w:val="00A315AD"/>
    <w:rsid w:val="00A40802"/>
    <w:rsid w:val="00A80F88"/>
    <w:rsid w:val="00B50717"/>
    <w:rsid w:val="00BE46A7"/>
    <w:rsid w:val="00BE4719"/>
    <w:rsid w:val="00C007E7"/>
    <w:rsid w:val="00C078A6"/>
    <w:rsid w:val="00C16539"/>
    <w:rsid w:val="00C522D8"/>
    <w:rsid w:val="00C54D7E"/>
    <w:rsid w:val="00C74FE7"/>
    <w:rsid w:val="00C7637B"/>
    <w:rsid w:val="00CA3550"/>
    <w:rsid w:val="00CE3781"/>
    <w:rsid w:val="00CF1795"/>
    <w:rsid w:val="00D9489A"/>
    <w:rsid w:val="00D95980"/>
    <w:rsid w:val="00DB1D21"/>
    <w:rsid w:val="00DC518C"/>
    <w:rsid w:val="00DD3EB5"/>
    <w:rsid w:val="00E0522D"/>
    <w:rsid w:val="00E649E8"/>
    <w:rsid w:val="00E76468"/>
    <w:rsid w:val="00ED6602"/>
    <w:rsid w:val="00EF04D3"/>
    <w:rsid w:val="00F131DC"/>
    <w:rsid w:val="00F717C4"/>
    <w:rsid w:val="00FB12CB"/>
    <w:rsid w:val="00FB3D44"/>
    <w:rsid w:val="00FB541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Arial Unicode MS" w:hAnsi="Times New Roman" w:cs="Times New Roman"/>
        <w:bdr w:val="nil"/>
        <w:lang w:val="en-GB" w:eastAsia="en-GB"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Pr>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Body">
    <w:name w:val="Body"/>
    <w:rPr>
      <w:rFonts w:ascii="Helvetica" w:hAnsi="Helvetica" w:cs="Arial Unicode MS"/>
      <w:color w:val="000000"/>
      <w:sz w:val="22"/>
      <w:szCs w:val="22"/>
    </w:rPr>
  </w:style>
  <w:style w:type="paragraph" w:customStyle="1" w:styleId="Default">
    <w:name w:val="Default"/>
    <w:rPr>
      <w:rFonts w:ascii="Helvetica" w:hAnsi="Helvetica" w:cs="Arial Unicode MS"/>
      <w:color w:val="000000"/>
      <w:sz w:val="22"/>
      <w:szCs w:val="22"/>
    </w:rPr>
  </w:style>
  <w:style w:type="paragraph" w:customStyle="1" w:styleId="TableStyle2">
    <w:name w:val="Table Style 2"/>
    <w:rPr>
      <w:rFonts w:ascii="Helvetica" w:eastAsia="Helvetica" w:hAnsi="Helvetica" w:cs="Helvetica"/>
      <w:color w:val="000000"/>
    </w:rPr>
  </w:style>
  <w:style w:type="character" w:customStyle="1" w:styleId="Link">
    <w:name w:val="Link"/>
    <w:rPr>
      <w:u w:val="single"/>
    </w:rPr>
  </w:style>
  <w:style w:type="character" w:customStyle="1" w:styleId="Hyperlink0">
    <w:name w:val="Hyperlink.0"/>
    <w:basedOn w:val="Link"/>
    <w:rPr>
      <w:rFonts w:ascii="Arial" w:eastAsia="Arial" w:hAnsi="Arial" w:cs="Arial"/>
      <w:i/>
      <w:iCs/>
      <w:color w:val="0432FF"/>
      <w:sz w:val="20"/>
      <w:szCs w:val="20"/>
      <w:u w:val="single"/>
    </w:rPr>
  </w:style>
  <w:style w:type="paragraph" w:styleId="NormalWeb">
    <w:name w:val="Normal (Web)"/>
    <w:basedOn w:val="Normal"/>
    <w:uiPriority w:val="99"/>
    <w:unhideWhenUsed/>
    <w:rsid w:val="00684A9B"/>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lang w:val="en-GB"/>
    </w:rPr>
  </w:style>
  <w:style w:type="character" w:customStyle="1" w:styleId="UnresolvedMention">
    <w:name w:val="Unresolved Mention"/>
    <w:basedOn w:val="DefaultParagraphFont"/>
    <w:uiPriority w:val="99"/>
    <w:rsid w:val="00684A9B"/>
    <w:rPr>
      <w:color w:val="605E5C"/>
      <w:shd w:val="clear" w:color="auto" w:fill="E1DFDD"/>
    </w:rPr>
  </w:style>
  <w:style w:type="paragraph" w:styleId="ListParagraph">
    <w:name w:val="List Paragraph"/>
    <w:basedOn w:val="Normal"/>
    <w:uiPriority w:val="34"/>
    <w:qFormat/>
    <w:rsid w:val="00DD3EB5"/>
    <w:pPr>
      <w:pBdr>
        <w:top w:val="none" w:sz="0" w:space="0" w:color="auto"/>
        <w:left w:val="none" w:sz="0" w:space="0" w:color="auto"/>
        <w:bottom w:val="none" w:sz="0" w:space="0" w:color="auto"/>
        <w:right w:val="none" w:sz="0" w:space="0" w:color="auto"/>
        <w:between w:val="none" w:sz="0" w:space="0" w:color="auto"/>
        <w:bar w:val="none" w:sz="0" w:color="auto"/>
      </w:pBdr>
      <w:ind w:left="720"/>
      <w:contextualSpacing/>
    </w:pPr>
    <w:rPr>
      <w:rFonts w:ascii="Arial" w:eastAsiaTheme="minorHAnsi" w:hAnsi="Arial" w:cstheme="minorBidi"/>
      <w:bdr w:val="none" w:sz="0" w:space="0" w:color="auto"/>
      <w:lang w:val="en-GB"/>
    </w:rPr>
  </w:style>
  <w:style w:type="table" w:styleId="TableGrid">
    <w:name w:val="Table Grid"/>
    <w:basedOn w:val="TableNormal"/>
    <w:uiPriority w:val="39"/>
    <w:rsid w:val="0004597C"/>
    <w:pPr>
      <w:pBdr>
        <w:top w:val="none" w:sz="0" w:space="0" w:color="auto"/>
        <w:left w:val="none" w:sz="0" w:space="0" w:color="auto"/>
        <w:bottom w:val="none" w:sz="0" w:space="0" w:color="auto"/>
        <w:right w:val="none" w:sz="0" w:space="0" w:color="auto"/>
        <w:between w:val="none" w:sz="0" w:space="0" w:color="auto"/>
        <w:bar w:val="none" w:sz="0" w:color="auto"/>
      </w:pBdr>
    </w:pPr>
    <w:rPr>
      <w:rFonts w:asciiTheme="minorHAnsi" w:eastAsiaTheme="minorHAnsi" w:hAnsiTheme="minorHAnsi" w:cstheme="minorBidi"/>
      <w:sz w:val="22"/>
      <w:szCs w:val="22"/>
      <w:bdr w:val="none" w:sz="0" w:space="0" w:color="auto"/>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F717C4"/>
    <w:rPr>
      <w:color w:val="FF00FF" w:themeColor="followedHyperlink"/>
      <w:u w:val="single"/>
    </w:rPr>
  </w:style>
  <w:style w:type="paragraph" w:styleId="Header">
    <w:name w:val="header"/>
    <w:basedOn w:val="Normal"/>
    <w:link w:val="HeaderChar"/>
    <w:uiPriority w:val="99"/>
    <w:unhideWhenUsed/>
    <w:rsid w:val="00B50717"/>
    <w:pPr>
      <w:tabs>
        <w:tab w:val="center" w:pos="4680"/>
        <w:tab w:val="right" w:pos="9360"/>
      </w:tabs>
    </w:pPr>
  </w:style>
  <w:style w:type="character" w:customStyle="1" w:styleId="HeaderChar">
    <w:name w:val="Header Char"/>
    <w:basedOn w:val="DefaultParagraphFont"/>
    <w:link w:val="Header"/>
    <w:uiPriority w:val="99"/>
    <w:rsid w:val="00B50717"/>
    <w:rPr>
      <w:sz w:val="24"/>
      <w:szCs w:val="24"/>
      <w:lang w:val="en-US" w:eastAsia="en-US"/>
    </w:rPr>
  </w:style>
  <w:style w:type="paragraph" w:styleId="Footer">
    <w:name w:val="footer"/>
    <w:basedOn w:val="Normal"/>
    <w:link w:val="FooterChar"/>
    <w:uiPriority w:val="99"/>
    <w:unhideWhenUsed/>
    <w:rsid w:val="00B50717"/>
    <w:pPr>
      <w:tabs>
        <w:tab w:val="center" w:pos="4680"/>
        <w:tab w:val="right" w:pos="9360"/>
      </w:tabs>
    </w:pPr>
  </w:style>
  <w:style w:type="character" w:customStyle="1" w:styleId="FooterChar">
    <w:name w:val="Footer Char"/>
    <w:basedOn w:val="DefaultParagraphFont"/>
    <w:link w:val="Footer"/>
    <w:uiPriority w:val="99"/>
    <w:rsid w:val="00B50717"/>
    <w:rPr>
      <w:sz w:val="24"/>
      <w:szCs w:val="24"/>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16397695">
      <w:bodyDiv w:val="1"/>
      <w:marLeft w:val="0"/>
      <w:marRight w:val="0"/>
      <w:marTop w:val="0"/>
      <w:marBottom w:val="0"/>
      <w:divBdr>
        <w:top w:val="none" w:sz="0" w:space="0" w:color="auto"/>
        <w:left w:val="none" w:sz="0" w:space="0" w:color="auto"/>
        <w:bottom w:val="none" w:sz="0" w:space="0" w:color="auto"/>
        <w:right w:val="none" w:sz="0" w:space="0" w:color="auto"/>
      </w:divBdr>
      <w:divsChild>
        <w:div w:id="1911501098">
          <w:marLeft w:val="0"/>
          <w:marRight w:val="0"/>
          <w:marTop w:val="0"/>
          <w:marBottom w:val="0"/>
          <w:divBdr>
            <w:top w:val="none" w:sz="0" w:space="0" w:color="auto"/>
            <w:left w:val="none" w:sz="0" w:space="0" w:color="auto"/>
            <w:bottom w:val="none" w:sz="0" w:space="0" w:color="auto"/>
            <w:right w:val="none" w:sz="0" w:space="0" w:color="auto"/>
          </w:divBdr>
          <w:divsChild>
            <w:div w:id="32733656">
              <w:marLeft w:val="0"/>
              <w:marRight w:val="0"/>
              <w:marTop w:val="0"/>
              <w:marBottom w:val="0"/>
              <w:divBdr>
                <w:top w:val="none" w:sz="0" w:space="0" w:color="auto"/>
                <w:left w:val="none" w:sz="0" w:space="0" w:color="auto"/>
                <w:bottom w:val="none" w:sz="0" w:space="0" w:color="auto"/>
                <w:right w:val="none" w:sz="0" w:space="0" w:color="auto"/>
              </w:divBdr>
              <w:divsChild>
                <w:div w:id="1626694306">
                  <w:marLeft w:val="0"/>
                  <w:marRight w:val="0"/>
                  <w:marTop w:val="0"/>
                  <w:marBottom w:val="0"/>
                  <w:divBdr>
                    <w:top w:val="none" w:sz="0" w:space="0" w:color="auto"/>
                    <w:left w:val="none" w:sz="0" w:space="0" w:color="auto"/>
                    <w:bottom w:val="none" w:sz="0" w:space="0" w:color="auto"/>
                    <w:right w:val="none" w:sz="0" w:space="0" w:color="auto"/>
                  </w:divBdr>
                  <w:divsChild>
                    <w:div w:id="18671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hyperlink" Target="http://www.salisburyai.com" TargetMode="External"/><Relationship Id="rId13" Type="http://schemas.openxmlformats.org/officeDocument/2006/relationships/hyperlink" Target="https://www.amnesty.org.uk/actions/magai-matiop-teenager-execution-south-sudan?utm_campaign=MEMA2316_Death_Penalty_Project_January&amp;utm_content=9715&amp;utm_source=amnestyuk&amp;utm_medium=email" TargetMode="External"/><Relationship Id="rId18" Type="http://schemas.openxmlformats.org/officeDocument/2006/relationships/image" Target="media/image2.jpeg"/><Relationship Id="rId26" Type="http://schemas.openxmlformats.org/officeDocument/2006/relationships/hyperlink" Target="https://www.amnesty.org.uk/actions/bhima-koregaon-BK9-india?utm_campaign=MCFR783_Jan%20LG%20MM%20e-mail%20alerts&amp;utm_content=9635&amp;utm_source=amnestyuk&amp;utm_medium=email" TargetMode="External"/><Relationship Id="rId3" Type="http://schemas.openxmlformats.org/officeDocument/2006/relationships/settings" Target="settings.xml"/><Relationship Id="rId21" Type="http://schemas.openxmlformats.org/officeDocument/2006/relationships/hyperlink" Target="http://www.salisburyai.com" TargetMode="External"/><Relationship Id="rId34" Type="http://schemas.openxmlformats.org/officeDocument/2006/relationships/hyperlink" Target="http://www.salisburyai.com" TargetMode="External"/><Relationship Id="rId7" Type="http://schemas.openxmlformats.org/officeDocument/2006/relationships/image" Target="media/image1.tif"/><Relationship Id="rId12" Type="http://schemas.openxmlformats.org/officeDocument/2006/relationships/hyperlink" Target="http://webmail1.amnesty.org.uk/q/17FSLZk0fVVv8UW9wRrqZa/wv" TargetMode="External"/><Relationship Id="rId17" Type="http://schemas.openxmlformats.org/officeDocument/2006/relationships/hyperlink" Target="https://www.pressreader.com/uk/the-guardian/20200118/282175063071275" TargetMode="External"/><Relationship Id="rId25" Type="http://schemas.openxmlformats.org/officeDocument/2006/relationships/hyperlink" Target="https://www.amnesty.org.uk/files/2019-02/Check%20Out%20Campaign.pdf?uxVa9LuDoHSES6pBtS6X0tJoXnkzxkjR=&amp;utm_campaign=MCFR783_Jan%20LG%20MM%20e-mail%20alerts&amp;utm_content=9635&amp;utm_source=amnestyuk&amp;utm_medium=email" TargetMode="External"/><Relationship Id="rId33" Type="http://schemas.openxmlformats.org/officeDocument/2006/relationships/hyperlink" Target="https://wp.me/p4jvwE-1CZ" TargetMode="External"/><Relationship Id="rId38"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s://www.amnesty.org.uk/blogs/anti-death-penalty-project/annual-report-2019?utm_campaign=MEMA2316_Death_Penalty_Project_January&amp;utm_content=9715&amp;utm_source=amnestyuk&amp;utm_medium=email" TargetMode="External"/><Relationship Id="rId20" Type="http://schemas.openxmlformats.org/officeDocument/2006/relationships/image" Target="media/image3.jpeg"/><Relationship Id="rId29" Type="http://schemas.openxmlformats.org/officeDocument/2006/relationships/hyperlink" Target="https://www.youtube.com/watch?v=nBvmtd4Ld10"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amnesty.org.uk/files/2020-01/First%20UA%2016419%20.pdf?i2OJiA0uHBzsgjcsQsaiYStzVpFKzWrW=" TargetMode="External"/><Relationship Id="rId24" Type="http://schemas.openxmlformats.org/officeDocument/2006/relationships/hyperlink" Target="http://www.salisburyai.tumblr.com" TargetMode="External"/><Relationship Id="rId32" Type="http://schemas.openxmlformats.org/officeDocument/2006/relationships/hyperlink" Target="https://wp.me/p4jvwE-1CB" TargetMode="External"/><Relationship Id="rId37"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hyperlink" Target="https://www.amnesty.org.uk/resources/india-four-men-risk-imminent-execution" TargetMode="External"/><Relationship Id="rId23" Type="http://schemas.openxmlformats.org/officeDocument/2006/relationships/hyperlink" Target="http://www.facebook.com/salisburyai" TargetMode="External"/><Relationship Id="rId28" Type="http://schemas.openxmlformats.org/officeDocument/2006/relationships/hyperlink" Target="https://www.amnesty.org.uk/braveawards?utm_campaign=MCFR783_Jan%20LG%20MM%20e-mail%20alerts&amp;utm_content=9635&amp;utm_source=amnestyuk&amp;utm_medium=email" TargetMode="External"/><Relationship Id="rId36" Type="http://schemas.openxmlformats.org/officeDocument/2006/relationships/footer" Target="footer1.xml"/><Relationship Id="rId10" Type="http://schemas.openxmlformats.org/officeDocument/2006/relationships/hyperlink" Target="https://www.amnesty.org.uk/press-releases/saudi-arabia-counter-terrorism-court-used-crush-peaceful-opposition-new-report" TargetMode="External"/><Relationship Id="rId19" Type="http://schemas.openxmlformats.org/officeDocument/2006/relationships/hyperlink" Target="https://www.irishtimes.com/life-and-style/people/refugees-welcome-bohemian-fc-puts-amnesty-slogan-on-its-new-strip-1.4171359" TargetMode="External"/><Relationship Id="rId31" Type="http://schemas.openxmlformats.org/officeDocument/2006/relationships/hyperlink" Target="http://webmail1.amnesty.org.uk/q/17EsjX4Jcf9tQjXPgnDj06/wv" TargetMode="External"/><Relationship Id="rId4" Type="http://schemas.openxmlformats.org/officeDocument/2006/relationships/webSettings" Target="webSettings.xml"/><Relationship Id="rId9" Type="http://schemas.openxmlformats.org/officeDocument/2006/relationships/hyperlink" Target="https://act.reprieve.org.uk/page/s/kris-maharaj-take-action?utm_medium=email&amp;utm_source=reprieve&amp;utm_content=1+-+Yes+I+agree+add+my+name+rarrnbsp&amp;utm_campaign=Jan20Em4aKris&amp;source=Jan20Em4aKris" TargetMode="External"/><Relationship Id="rId14" Type="http://schemas.openxmlformats.org/officeDocument/2006/relationships/hyperlink" Target="https://www.amnesty.org/en/documents/mde13/1690/2020/en/" TargetMode="External"/><Relationship Id="rId22" Type="http://schemas.openxmlformats.org/officeDocument/2006/relationships/hyperlink" Target="http://www.twitter.com/salisburyai" TargetMode="External"/><Relationship Id="rId27" Type="http://schemas.openxmlformats.org/officeDocument/2006/relationships/hyperlink" Target="https://www.amnesty.org.uk/families-together?utm_campaign=MCFR783_Jan%20LG%20MM%20e-mail%20alerts&amp;utm_content=9635&amp;utm_source=amnestyuk&amp;utm_medium=email" TargetMode="External"/><Relationship Id="rId30" Type="http://schemas.openxmlformats.org/officeDocument/2006/relationships/hyperlink" Target="https://www.amnesty.org.uk/football-welcomes-refugees?utm_campaign=MCFR783_Jan%20LG%20MM%20e-mail%20alerts&amp;utm_content=9635&amp;utm_source=amnestyuk&amp;utm_medium=email" TargetMode="External"/><Relationship Id="rId35" Type="http://schemas.openxmlformats.org/officeDocument/2006/relationships/hyperlink" Target="mailto:Donovan.fiona@gmail.com" TargetMode="External"/></Relationships>
</file>

<file path=word/theme/_rels/theme1.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xmlns:r="http://schemas.openxmlformats.org/officeDocument/2006/relationships" r:embed="rId1"/>
          <a:srcRect/>
          <a:tile tx="0" ty="0" sx="100000" sy="100000" flip="none" algn="tl"/>
        </a:blipFill>
        <a:ln w="12700" cap="flat">
          <a:noFill/>
          <a:miter lim="400000"/>
        </a:ln>
        <a:effectLst>
          <a:outerShdw blurRad="38100" dist="25400" dir="5400000" rotWithShape="0">
            <a:srgbClr val="000000">
              <a:alpha val="50000"/>
            </a:srgbClr>
          </a:outerShdw>
        </a:effectLst>
        <a:sp3d/>
      </a:spPr>
      <a:bodyPr rot="0" spcFirstLastPara="1" vertOverflow="overflow" horzOverflow="overflow" vert="horz" wrap="square" lIns="50800" tIns="50800" rIns="50800" bIns="50800" numCol="1" spcCol="38100" rtlCol="0" anchor="ctr">
        <a:spAutoFit/>
      </a:bodyPr>
      <a:lstStyle>
        <a:defPPr marL="0" marR="0" indent="0" algn="ctr" defTabSz="457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outerShdw blurRad="25400" dist="23998" dir="2700000" rotWithShape="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635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138</TotalTime>
  <Pages>9</Pages>
  <Words>2466</Words>
  <Characters>14058</Characters>
  <Application>Microsoft Office Word</Application>
  <DocSecurity>0</DocSecurity>
  <Lines>117</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16492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Peter Curbishley</cp:lastModifiedBy>
  <cp:revision>31</cp:revision>
  <dcterms:created xsi:type="dcterms:W3CDTF">2020-02-14T12:47:00Z</dcterms:created>
  <dcterms:modified xsi:type="dcterms:W3CDTF">2020-02-17T11:39:00Z</dcterms:modified>
</cp:coreProperties>
</file>