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63385D">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CF5D5" w:themeFill="accent3" w:themeFillTint="33"/>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BF639D" w:rsidRPr="00BF639D" w:rsidRDefault="005879E7" w:rsidP="00AA296C">
            <w:pPr>
              <w:pStyle w:val="Body"/>
              <w:jc w:val="center"/>
              <w:rPr>
                <w:rFonts w:ascii="Arial" w:hAnsi="Arial" w:cs="Arial"/>
                <w:b/>
                <w:bCs/>
                <w:sz w:val="24"/>
                <w:szCs w:val="24"/>
                <w:lang w:val="en-US"/>
              </w:rPr>
            </w:pPr>
            <w:r w:rsidRPr="00BF639D">
              <w:rPr>
                <w:rFonts w:ascii="Arial" w:hAnsi="Arial" w:cs="Arial"/>
                <w:b/>
                <w:bCs/>
                <w:sz w:val="24"/>
                <w:szCs w:val="24"/>
                <w:lang w:val="en-US"/>
              </w:rPr>
              <w:t xml:space="preserve">Minutes of the Monthly Meeting on Thursday </w:t>
            </w:r>
            <w:r w:rsidR="00BF639D" w:rsidRPr="00BF639D">
              <w:rPr>
                <w:rFonts w:ascii="Arial" w:hAnsi="Arial" w:cs="Arial"/>
                <w:b/>
                <w:bCs/>
                <w:sz w:val="24"/>
                <w:szCs w:val="24"/>
                <w:lang w:val="en-US"/>
              </w:rPr>
              <w:t>14</w:t>
            </w:r>
            <w:r w:rsidR="00BF639D" w:rsidRPr="00BF639D">
              <w:rPr>
                <w:rFonts w:ascii="Arial" w:hAnsi="Arial" w:cs="Arial"/>
                <w:b/>
                <w:bCs/>
                <w:sz w:val="24"/>
                <w:szCs w:val="24"/>
                <w:vertAlign w:val="superscript"/>
                <w:lang w:val="en-US"/>
              </w:rPr>
              <w:t>th</w:t>
            </w:r>
            <w:r w:rsidR="00BF639D" w:rsidRPr="00BF639D">
              <w:rPr>
                <w:rFonts w:ascii="Arial" w:hAnsi="Arial" w:cs="Arial"/>
                <w:b/>
                <w:bCs/>
                <w:sz w:val="24"/>
                <w:szCs w:val="24"/>
                <w:lang w:val="en-US"/>
              </w:rPr>
              <w:t xml:space="preserve"> March 2024</w:t>
            </w:r>
          </w:p>
          <w:p w:rsidR="005472EB" w:rsidRPr="00BF639D" w:rsidRDefault="00A5597B" w:rsidP="00AA296C">
            <w:pPr>
              <w:pStyle w:val="Body"/>
              <w:jc w:val="center"/>
              <w:rPr>
                <w:rFonts w:ascii="Arial" w:eastAsia="Arial" w:hAnsi="Arial" w:cs="Arial"/>
                <w:b/>
                <w:bCs/>
              </w:rPr>
            </w:pPr>
            <w:r w:rsidRPr="00BF639D">
              <w:rPr>
                <w:rFonts w:ascii="Arial" w:hAnsi="Arial" w:cs="Arial"/>
                <w:b/>
                <w:bCs/>
                <w:sz w:val="24"/>
                <w:szCs w:val="24"/>
                <w:lang w:val="en-US"/>
              </w:rPr>
              <w:t>2.00</w:t>
            </w:r>
            <w:r w:rsidR="00860041" w:rsidRPr="00BF639D">
              <w:rPr>
                <w:rFonts w:ascii="Arial" w:hAnsi="Arial" w:cs="Arial"/>
                <w:b/>
                <w:bCs/>
                <w:sz w:val="24"/>
                <w:szCs w:val="24"/>
                <w:lang w:val="en-US"/>
              </w:rPr>
              <w:t xml:space="preserve"> pm</w:t>
            </w:r>
            <w:r w:rsidR="00BF639D">
              <w:rPr>
                <w:rFonts w:ascii="Arial" w:hAnsi="Arial" w:cs="Arial"/>
                <w:b/>
                <w:bCs/>
                <w:sz w:val="24"/>
                <w:szCs w:val="24"/>
                <w:lang w:val="en-US"/>
              </w:rPr>
              <w:t xml:space="preserve"> at</w:t>
            </w:r>
            <w:r w:rsidR="00860041" w:rsidRPr="00BF639D">
              <w:rPr>
                <w:rFonts w:ascii="Arial" w:hAnsi="Arial" w:cs="Arial"/>
                <w:b/>
                <w:bCs/>
                <w:sz w:val="24"/>
                <w:szCs w:val="24"/>
                <w:lang w:val="en-US"/>
              </w:rPr>
              <w:t xml:space="preserve">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0D5C0B">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3B75BE" w:rsidRDefault="009A21B6">
            <w:pPr>
              <w:pStyle w:val="TableStyle2"/>
              <w:rPr>
                <w:rFonts w:ascii="Arial" w:hAnsi="Arial" w:cs="Arial"/>
                <w:sz w:val="24"/>
                <w:szCs w:val="24"/>
              </w:rPr>
            </w:pPr>
            <w:r>
              <w:rPr>
                <w:rFonts w:ascii="Arial" w:hAnsi="Arial" w:cs="Arial"/>
                <w:b/>
                <w:sz w:val="24"/>
                <w:szCs w:val="24"/>
              </w:rPr>
              <w:t>Present:</w:t>
            </w:r>
            <w:r w:rsidR="003B75BE">
              <w:rPr>
                <w:rFonts w:ascii="Arial" w:hAnsi="Arial" w:cs="Arial"/>
                <w:b/>
                <w:sz w:val="24"/>
                <w:szCs w:val="24"/>
              </w:rPr>
              <w:t xml:space="preserve">      </w:t>
            </w:r>
            <w:r w:rsidR="003B75BE">
              <w:rPr>
                <w:rFonts w:ascii="Arial" w:hAnsi="Arial" w:cs="Arial"/>
                <w:sz w:val="24"/>
                <w:szCs w:val="24"/>
              </w:rPr>
              <w:t>TM, FD, JN, AH, MH, LC, PC (part)</w:t>
            </w:r>
          </w:p>
          <w:p w:rsidR="009A21B6" w:rsidRPr="003B75BE" w:rsidRDefault="009A21B6">
            <w:pPr>
              <w:pStyle w:val="TableStyle2"/>
              <w:rPr>
                <w:rFonts w:ascii="Arial" w:hAnsi="Arial" w:cs="Arial"/>
                <w:sz w:val="24"/>
                <w:szCs w:val="24"/>
              </w:rPr>
            </w:pPr>
            <w:r>
              <w:rPr>
                <w:rFonts w:ascii="Arial" w:hAnsi="Arial" w:cs="Arial"/>
                <w:b/>
                <w:sz w:val="24"/>
                <w:szCs w:val="24"/>
              </w:rPr>
              <w:t>Apologies:</w:t>
            </w:r>
            <w:r w:rsidR="003B75BE">
              <w:rPr>
                <w:rFonts w:ascii="Arial" w:hAnsi="Arial" w:cs="Arial"/>
                <w:b/>
                <w:sz w:val="24"/>
                <w:szCs w:val="24"/>
              </w:rPr>
              <w:t xml:space="preserve">  </w:t>
            </w:r>
            <w:r w:rsidR="003B75BE">
              <w:rPr>
                <w:rFonts w:ascii="Arial" w:hAnsi="Arial" w:cs="Arial"/>
                <w:sz w:val="24"/>
                <w:szCs w:val="24"/>
              </w:rPr>
              <w:t>EB, VJ, RP</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3B75BE" w:rsidRDefault="009A21B6">
            <w:pPr>
              <w:pStyle w:val="TableStyle2"/>
              <w:rPr>
                <w:rFonts w:ascii="Arial" w:hAnsi="Arial" w:cs="Arial"/>
                <w:sz w:val="24"/>
                <w:szCs w:val="24"/>
              </w:rPr>
            </w:pPr>
            <w:r>
              <w:rPr>
                <w:rFonts w:ascii="Arial" w:hAnsi="Arial" w:cs="Arial"/>
                <w:b/>
                <w:sz w:val="24"/>
                <w:szCs w:val="24"/>
              </w:rPr>
              <w:t>Minutes of Previous Meeting</w:t>
            </w:r>
            <w:r w:rsidR="003B75BE">
              <w:rPr>
                <w:rFonts w:ascii="Arial" w:hAnsi="Arial" w:cs="Arial"/>
                <w:b/>
                <w:sz w:val="24"/>
                <w:szCs w:val="24"/>
              </w:rPr>
              <w:t xml:space="preserve"> </w:t>
            </w:r>
            <w:r w:rsidR="003B75BE">
              <w:rPr>
                <w:rFonts w:ascii="Arial" w:hAnsi="Arial" w:cs="Arial"/>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A5597B">
            <w:pPr>
              <w:rPr>
                <w:rFonts w:ascii="Arial" w:hAnsi="Arial" w:cs="Arial"/>
                <w:b/>
              </w:rPr>
            </w:pPr>
            <w:r w:rsidRPr="00A5597B">
              <w:rPr>
                <w:rFonts w:ascii="Arial" w:hAnsi="Arial" w:cs="Arial"/>
                <w:b/>
              </w:rPr>
              <w:t>LC</w:t>
            </w:r>
          </w:p>
        </w:tc>
      </w:tr>
      <w:tr w:rsidR="009F0F7C"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F0F7C" w:rsidRPr="003B75BE" w:rsidRDefault="009F0F7C">
            <w:pPr>
              <w:pStyle w:val="TableStyle2"/>
              <w:rPr>
                <w:rFonts w:ascii="Arial" w:hAnsi="Arial" w:cs="Arial"/>
                <w:sz w:val="24"/>
                <w:szCs w:val="24"/>
              </w:rPr>
            </w:pPr>
            <w:r>
              <w:rPr>
                <w:rFonts w:ascii="Arial" w:hAnsi="Arial" w:cs="Arial"/>
                <w:b/>
                <w:sz w:val="24"/>
                <w:szCs w:val="24"/>
              </w:rPr>
              <w:t>Matters Arising</w:t>
            </w:r>
            <w:r w:rsidR="003B75BE">
              <w:rPr>
                <w:rFonts w:ascii="Arial" w:hAnsi="Arial" w:cs="Arial"/>
                <w:b/>
                <w:sz w:val="24"/>
                <w:szCs w:val="24"/>
              </w:rPr>
              <w:t xml:space="preserve"> </w:t>
            </w:r>
            <w:r w:rsidR="003B75BE">
              <w:rPr>
                <w:rFonts w:ascii="Arial" w:hAnsi="Arial" w:cs="Arial"/>
                <w:sz w:val="24"/>
                <w:szCs w:val="24"/>
              </w:rPr>
              <w:t>– There were none.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F0F7C" w:rsidRPr="00A5597B" w:rsidRDefault="009F0F7C">
            <w:pPr>
              <w:rPr>
                <w:rFonts w:ascii="Arial" w:hAnsi="Arial" w:cs="Arial"/>
                <w:b/>
              </w:rPr>
            </w:pP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B75BE" w:rsidRDefault="009A21B6" w:rsidP="003B75BE">
            <w:pPr>
              <w:pStyle w:val="TableStyle2"/>
              <w:rPr>
                <w:rFonts w:ascii="Arial" w:hAnsi="Arial" w:cs="Arial"/>
                <w:bCs/>
                <w:sz w:val="24"/>
                <w:szCs w:val="24"/>
              </w:rPr>
            </w:pPr>
            <w:r>
              <w:rPr>
                <w:rFonts w:ascii="Arial" w:hAnsi="Arial" w:cs="Arial"/>
                <w:b/>
                <w:sz w:val="24"/>
                <w:szCs w:val="24"/>
              </w:rPr>
              <w:t>Treasurer’s Report</w:t>
            </w:r>
            <w:r w:rsidR="003B75BE">
              <w:rPr>
                <w:rFonts w:ascii="Arial" w:hAnsi="Arial" w:cs="Arial"/>
                <w:b/>
                <w:sz w:val="24"/>
                <w:szCs w:val="24"/>
              </w:rPr>
              <w:t xml:space="preserve"> </w:t>
            </w:r>
            <w:r w:rsidR="003B75BE">
              <w:rPr>
                <w:rFonts w:ascii="Arial" w:hAnsi="Arial" w:cs="Arial"/>
                <w:sz w:val="24"/>
                <w:szCs w:val="24"/>
              </w:rPr>
              <w:t>- £</w:t>
            </w:r>
            <w:r w:rsidR="003B75BE">
              <w:rPr>
                <w:rFonts w:ascii="Arial" w:hAnsi="Arial" w:cs="Arial"/>
                <w:bCs/>
                <w:sz w:val="24"/>
                <w:szCs w:val="24"/>
              </w:rPr>
              <w:t>602.83 (</w:t>
            </w:r>
            <w:r w:rsidR="003B75BE" w:rsidRPr="00164F46">
              <w:rPr>
                <w:rFonts w:ascii="Arial" w:hAnsi="Arial" w:cs="Arial"/>
                <w:bCs/>
                <w:sz w:val="24"/>
                <w:szCs w:val="24"/>
              </w:rPr>
              <w:t>Bank)</w:t>
            </w:r>
          </w:p>
          <w:p w:rsidR="003B75BE" w:rsidRDefault="003B75BE" w:rsidP="003B75BE">
            <w:pPr>
              <w:pStyle w:val="TableStyle2"/>
              <w:rPr>
                <w:rFonts w:ascii="Arial" w:hAnsi="Arial" w:cs="Arial"/>
                <w:sz w:val="24"/>
                <w:szCs w:val="24"/>
              </w:rPr>
            </w:pPr>
            <w:r>
              <w:rPr>
                <w:rFonts w:ascii="Arial" w:hAnsi="Arial" w:cs="Arial"/>
                <w:sz w:val="24"/>
                <w:szCs w:val="24"/>
              </w:rPr>
              <w:t xml:space="preserve">                                     £30.06 (Cash)</w:t>
            </w:r>
          </w:p>
          <w:p w:rsidR="005472EB" w:rsidRDefault="005472EB">
            <w:pPr>
              <w:pStyle w:val="TableStyle2"/>
              <w:rPr>
                <w:rFonts w:ascii="Arial" w:hAnsi="Arial" w:cs="Arial"/>
                <w:sz w:val="24"/>
                <w:szCs w:val="24"/>
              </w:rPr>
            </w:pPr>
          </w:p>
          <w:p w:rsidR="003B75BE" w:rsidRDefault="00B51A22">
            <w:pPr>
              <w:pStyle w:val="TableStyle2"/>
              <w:rPr>
                <w:rFonts w:ascii="Arial" w:hAnsi="Arial" w:cs="Arial"/>
                <w:sz w:val="24"/>
                <w:szCs w:val="24"/>
              </w:rPr>
            </w:pPr>
            <w:r>
              <w:rPr>
                <w:rFonts w:ascii="Arial" w:hAnsi="Arial" w:cs="Arial"/>
                <w:i/>
                <w:sz w:val="24"/>
                <w:szCs w:val="24"/>
              </w:rPr>
              <w:t xml:space="preserve">Note: </w:t>
            </w:r>
            <w:r w:rsidR="003B75BE">
              <w:rPr>
                <w:rFonts w:ascii="Arial" w:hAnsi="Arial" w:cs="Arial"/>
                <w:sz w:val="24"/>
                <w:szCs w:val="24"/>
              </w:rPr>
              <w:t>A £500 donation</w:t>
            </w:r>
            <w:r>
              <w:rPr>
                <w:rFonts w:ascii="Arial" w:hAnsi="Arial" w:cs="Arial"/>
                <w:sz w:val="24"/>
                <w:szCs w:val="24"/>
              </w:rPr>
              <w:t xml:space="preserve"> to AIUK</w:t>
            </w:r>
            <w:r w:rsidR="003B75BE">
              <w:rPr>
                <w:rFonts w:ascii="Arial" w:hAnsi="Arial" w:cs="Arial"/>
                <w:sz w:val="24"/>
                <w:szCs w:val="24"/>
              </w:rPr>
              <w:t xml:space="preserve">, £72.00 affiliation fees and </w:t>
            </w:r>
            <w:r>
              <w:rPr>
                <w:rFonts w:ascii="Arial" w:hAnsi="Arial" w:cs="Arial"/>
                <w:sz w:val="24"/>
                <w:szCs w:val="24"/>
              </w:rPr>
              <w:t xml:space="preserve">the </w:t>
            </w:r>
            <w:r w:rsidR="003B75BE">
              <w:rPr>
                <w:rFonts w:ascii="Arial" w:hAnsi="Arial" w:cs="Arial"/>
                <w:sz w:val="24"/>
                <w:szCs w:val="24"/>
              </w:rPr>
              <w:t>£45.</w:t>
            </w:r>
            <w:r>
              <w:rPr>
                <w:rFonts w:ascii="Arial" w:hAnsi="Arial" w:cs="Arial"/>
                <w:sz w:val="24"/>
                <w:szCs w:val="24"/>
              </w:rPr>
              <w:t>00</w:t>
            </w:r>
            <w:r w:rsidR="003B75BE">
              <w:rPr>
                <w:rFonts w:ascii="Arial" w:hAnsi="Arial" w:cs="Arial"/>
                <w:sz w:val="24"/>
                <w:szCs w:val="24"/>
              </w:rPr>
              <w:t xml:space="preserve"> </w:t>
            </w:r>
            <w:r>
              <w:rPr>
                <w:rFonts w:ascii="Arial" w:hAnsi="Arial" w:cs="Arial"/>
                <w:sz w:val="24"/>
                <w:szCs w:val="24"/>
              </w:rPr>
              <w:t xml:space="preserve">fee </w:t>
            </w:r>
            <w:r w:rsidR="003B75BE">
              <w:rPr>
                <w:rFonts w:ascii="Arial" w:hAnsi="Arial" w:cs="Arial"/>
                <w:sz w:val="24"/>
                <w:szCs w:val="24"/>
              </w:rPr>
              <w:t xml:space="preserve">for the </w:t>
            </w:r>
            <w:r w:rsidR="00E97F15">
              <w:rPr>
                <w:rFonts w:ascii="Arial" w:hAnsi="Arial" w:cs="Arial"/>
                <w:sz w:val="24"/>
                <w:szCs w:val="24"/>
              </w:rPr>
              <w:t>C</w:t>
            </w:r>
            <w:r w:rsidR="003B75BE">
              <w:rPr>
                <w:rFonts w:ascii="Arial" w:hAnsi="Arial" w:cs="Arial"/>
                <w:sz w:val="24"/>
                <w:szCs w:val="24"/>
              </w:rPr>
              <w:t xml:space="preserve">offee </w:t>
            </w:r>
            <w:r w:rsidR="00E97F15">
              <w:rPr>
                <w:rFonts w:ascii="Arial" w:hAnsi="Arial" w:cs="Arial"/>
                <w:sz w:val="24"/>
                <w:szCs w:val="24"/>
              </w:rPr>
              <w:t>M</w:t>
            </w:r>
            <w:r w:rsidR="003B75BE">
              <w:rPr>
                <w:rFonts w:ascii="Arial" w:hAnsi="Arial" w:cs="Arial"/>
                <w:sz w:val="24"/>
                <w:szCs w:val="24"/>
              </w:rPr>
              <w:t>orning had been accounted for.</w:t>
            </w:r>
          </w:p>
          <w:p w:rsidR="003B75BE" w:rsidRPr="003B75BE" w:rsidRDefault="003B75B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0D5C0B">
        <w:trPr>
          <w:trHeight w:val="487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3B75BE" w:rsidRDefault="003B75BE">
            <w:pPr>
              <w:pStyle w:val="TableStyle2"/>
              <w:rPr>
                <w:rFonts w:ascii="Arial" w:hAnsi="Arial" w:cs="Arial"/>
                <w:b/>
                <w:bCs/>
                <w:sz w:val="24"/>
                <w:szCs w:val="24"/>
              </w:rPr>
            </w:pPr>
          </w:p>
          <w:p w:rsidR="003B75BE" w:rsidRDefault="003B75BE">
            <w:pPr>
              <w:pStyle w:val="TableStyle2"/>
              <w:rPr>
                <w:rFonts w:ascii="Arial" w:hAnsi="Arial" w:cs="Arial"/>
                <w:b/>
                <w:bCs/>
                <w:i/>
                <w:sz w:val="24"/>
                <w:szCs w:val="24"/>
              </w:rPr>
            </w:pPr>
            <w:r>
              <w:rPr>
                <w:rFonts w:ascii="Arial" w:hAnsi="Arial" w:cs="Arial"/>
                <w:b/>
                <w:bCs/>
                <w:i/>
                <w:sz w:val="24"/>
                <w:szCs w:val="24"/>
              </w:rPr>
              <w:t>Death Penalty</w:t>
            </w:r>
          </w:p>
          <w:p w:rsidR="003B75BE" w:rsidRDefault="003B75BE">
            <w:pPr>
              <w:pStyle w:val="TableStyle2"/>
              <w:rPr>
                <w:rFonts w:ascii="Arial" w:hAnsi="Arial" w:cs="Arial"/>
                <w:b/>
                <w:bCs/>
                <w:i/>
                <w:sz w:val="24"/>
                <w:szCs w:val="24"/>
              </w:rPr>
            </w:pPr>
          </w:p>
          <w:p w:rsidR="00037671" w:rsidRPr="00037671" w:rsidRDefault="00037671" w:rsidP="00037671">
            <w:pPr>
              <w:rPr>
                <w:rFonts w:ascii="Arial" w:hAnsi="Arial" w:cs="Arial"/>
              </w:rPr>
            </w:pPr>
            <w:r w:rsidRPr="00037671">
              <w:rPr>
                <w:rFonts w:ascii="Arial" w:hAnsi="Arial" w:cs="Arial"/>
                <w:i/>
              </w:rPr>
              <w:t xml:space="preserve">Please see the </w:t>
            </w:r>
            <w:hyperlink r:id="rId8" w:history="1">
              <w:r w:rsidRPr="00037671">
                <w:rPr>
                  <w:rStyle w:val="Hyperlink"/>
                  <w:rFonts w:ascii="Arial" w:hAnsi="Arial" w:cs="Arial"/>
                  <w:i/>
                </w:rPr>
                <w:t>Salisbury Group Website</w:t>
              </w:r>
            </w:hyperlink>
            <w:r w:rsidRPr="00037671">
              <w:rPr>
                <w:rFonts w:ascii="Arial" w:hAnsi="Arial" w:cs="Arial"/>
                <w:i/>
              </w:rPr>
              <w:t xml:space="preserve"> for the full International Update covering The USA, Iran/Sweden, Qatar/India, Afghanistan, Malaysia, Taiwan, Trinidad &amp; Tobago, Iran, Pakistan, Japan and China/Australia, together with information from The World Coalition Against the Death Penalty, Wo</w:t>
            </w:r>
            <w:r>
              <w:rPr>
                <w:rFonts w:ascii="Arial" w:hAnsi="Arial" w:cs="Arial"/>
                <w:i/>
              </w:rPr>
              <w:t>r</w:t>
            </w:r>
            <w:r w:rsidRPr="00037671">
              <w:rPr>
                <w:rFonts w:ascii="Arial" w:hAnsi="Arial" w:cs="Arial"/>
                <w:i/>
              </w:rPr>
              <w:t>ld-Wide Roundups and a report from the Death Penalty Project.</w:t>
            </w:r>
          </w:p>
          <w:p w:rsidR="00037671" w:rsidRPr="00037671" w:rsidRDefault="00037671" w:rsidP="00037671">
            <w:pPr>
              <w:rPr>
                <w:rFonts w:ascii="Arial" w:hAnsi="Arial" w:cs="Arial"/>
              </w:rPr>
            </w:pPr>
          </w:p>
          <w:p w:rsidR="00037671" w:rsidRPr="00037671" w:rsidRDefault="00037671" w:rsidP="00037671">
            <w:pPr>
              <w:rPr>
                <w:rFonts w:ascii="Arial" w:hAnsi="Arial" w:cs="Arial"/>
              </w:rPr>
            </w:pPr>
            <w:r w:rsidRPr="00037671">
              <w:rPr>
                <w:rFonts w:ascii="Arial" w:hAnsi="Arial" w:cs="Arial"/>
              </w:rPr>
              <w:t xml:space="preserve">Of particular note this month: </w:t>
            </w:r>
          </w:p>
          <w:p w:rsidR="00037671" w:rsidRDefault="00037671" w:rsidP="00037671"/>
          <w:p w:rsidR="00037671" w:rsidRDefault="00037671" w:rsidP="00037671">
            <w:pPr>
              <w:pStyle w:val="ListParagraph"/>
              <w:numPr>
                <w:ilvl w:val="0"/>
                <w:numId w:val="1"/>
              </w:numPr>
            </w:pPr>
            <w:r>
              <w:t>In the USA</w:t>
            </w:r>
          </w:p>
          <w:p w:rsidR="00037671" w:rsidRDefault="00037671" w:rsidP="00037671">
            <w:pPr>
              <w:pStyle w:val="ListParagraph"/>
            </w:pPr>
          </w:p>
          <w:p w:rsidR="00037671" w:rsidRDefault="00037671" w:rsidP="00037671">
            <w:pPr>
              <w:pStyle w:val="ListParagraph"/>
              <w:numPr>
                <w:ilvl w:val="1"/>
                <w:numId w:val="1"/>
              </w:numPr>
            </w:pPr>
            <w:r>
              <w:t>The execution took place in Texas of I</w:t>
            </w:r>
            <w:r w:rsidR="00A3597C">
              <w:t>van Cantu by lethal injection.</w:t>
            </w:r>
            <w:r w:rsidR="0063385D">
              <w:t xml:space="preserve">  I</w:t>
            </w:r>
            <w:r>
              <w:t>n Idaho the execution of Thomas Creech by lethal injection did not take place because the medical team were unable to establish intravenous access des</w:t>
            </w:r>
            <w:r w:rsidR="00A3597C">
              <w:t xml:space="preserve">pite 8 attempts over 45 minutes. </w:t>
            </w:r>
            <w:bookmarkStart w:id="0" w:name="_GoBack"/>
            <w:bookmarkEnd w:id="0"/>
            <w:r>
              <w:t xml:space="preserve"> A date of 20</w:t>
            </w:r>
            <w:r w:rsidRPr="00CA0192">
              <w:rPr>
                <w:vertAlign w:val="superscript"/>
              </w:rPr>
              <w:t>th</w:t>
            </w:r>
            <w:r>
              <w:t xml:space="preserve"> March has been set for the execution of Willie Pye in Georgia (see Urgent Action below.)</w:t>
            </w:r>
          </w:p>
          <w:p w:rsidR="00037671" w:rsidRDefault="00037671" w:rsidP="00037671">
            <w:pPr>
              <w:pStyle w:val="ListParagraph"/>
              <w:ind w:left="1440"/>
            </w:pPr>
          </w:p>
          <w:p w:rsidR="00037671" w:rsidRPr="00CA0192" w:rsidRDefault="00037671" w:rsidP="00037671">
            <w:pPr>
              <w:pStyle w:val="ListParagraph"/>
              <w:numPr>
                <w:ilvl w:val="1"/>
                <w:numId w:val="1"/>
              </w:numPr>
            </w:pPr>
            <w:r>
              <w:rPr>
                <w:rFonts w:eastAsia="Times New Roman" w:cs="Arial"/>
                <w:bCs/>
                <w:color w:val="000000"/>
              </w:rPr>
              <w:t xml:space="preserve">Follow the </w:t>
            </w:r>
            <w:hyperlink r:id="rId9" w:history="1">
              <w:r w:rsidRPr="00AB7281">
                <w:rPr>
                  <w:rStyle w:val="Hyperlink"/>
                  <w:rFonts w:eastAsia="Times New Roman" w:cs="Arial"/>
                  <w:bCs/>
                </w:rPr>
                <w:t>link</w:t>
              </w:r>
            </w:hyperlink>
            <w:r>
              <w:rPr>
                <w:rFonts w:eastAsia="Times New Roman" w:cs="Arial"/>
                <w:bCs/>
                <w:color w:val="000000"/>
              </w:rPr>
              <w:t xml:space="preserve"> for an article which makes particular reference to Richard Glossip, whose case in Oklahoma the US Supreme Court is currently reviewing.</w:t>
            </w:r>
          </w:p>
          <w:p w:rsidR="00037671" w:rsidRDefault="00037671" w:rsidP="00037671">
            <w:pPr>
              <w:pStyle w:val="ListParagraph"/>
            </w:pPr>
          </w:p>
          <w:p w:rsidR="00037671" w:rsidRDefault="0063385D" w:rsidP="00037671">
            <w:pPr>
              <w:pStyle w:val="ListParagraph"/>
              <w:numPr>
                <w:ilvl w:val="1"/>
                <w:numId w:val="1"/>
              </w:numPr>
            </w:pPr>
            <w:r>
              <w:lastRenderedPageBreak/>
              <w:t>In Louisiana, the bill</w:t>
            </w:r>
            <w:r w:rsidR="00037671">
              <w:t xml:space="preserve"> authorising the use of nitrogen gas and elocution in executions has been signed into law by the Governor; in Alabama, lawyers for David Philip Wilson have filed a lawsuit challenging the use of nitrogen gas in executions, and the Attorney General’s Office has asked the State Supreme Court to set a date for the execution of Alan Eugene Miller with its use.</w:t>
            </w:r>
          </w:p>
          <w:p w:rsidR="00037671" w:rsidRDefault="00037671" w:rsidP="00037671">
            <w:pPr>
              <w:pStyle w:val="ListParagraph"/>
            </w:pPr>
          </w:p>
          <w:p w:rsidR="00037671" w:rsidRPr="008F287D" w:rsidRDefault="00037671" w:rsidP="00037671">
            <w:pPr>
              <w:pStyle w:val="ListParagraph"/>
              <w:numPr>
                <w:ilvl w:val="1"/>
                <w:numId w:val="1"/>
              </w:numPr>
            </w:pPr>
            <w:r>
              <w:rPr>
                <w:rFonts w:eastAsia="Times New Roman" w:cs="Arial"/>
                <w:bCs/>
                <w:color w:val="000000"/>
              </w:rPr>
              <w:t xml:space="preserve">Three of the largest producers of medical-grade nitrogen gas in the US – Airgas, Matheson Gas and Air Products </w:t>
            </w:r>
            <w:r w:rsidR="00702BDE">
              <w:rPr>
                <w:rFonts w:eastAsia="Times New Roman" w:cs="Arial"/>
                <w:bCs/>
                <w:color w:val="000000"/>
              </w:rPr>
              <w:t>–</w:t>
            </w:r>
            <w:r>
              <w:rPr>
                <w:rFonts w:eastAsia="Times New Roman" w:cs="Arial"/>
                <w:bCs/>
                <w:color w:val="000000"/>
              </w:rPr>
              <w:t xml:space="preserve"> have barred the use of their products in executions.  </w:t>
            </w:r>
            <w:r w:rsidR="00702BDE">
              <w:rPr>
                <w:rFonts w:eastAsia="Times New Roman" w:cs="Arial"/>
                <w:bCs/>
                <w:i/>
                <w:color w:val="000000"/>
              </w:rPr>
              <w:t>Note:</w:t>
            </w:r>
            <w:r>
              <w:rPr>
                <w:rFonts w:eastAsia="Times New Roman" w:cs="Arial"/>
                <w:bCs/>
                <w:i/>
                <w:color w:val="000000"/>
              </w:rPr>
              <w:t xml:space="preserve"> </w:t>
            </w:r>
            <w:r>
              <w:rPr>
                <w:rFonts w:eastAsia="Times New Roman" w:cs="Arial"/>
                <w:bCs/>
                <w:color w:val="000000"/>
              </w:rPr>
              <w:t>Four States – Alabama, Louisiana, Mississippi and Oklahoma currently have the use of nitrogen hypoxia as an option for conducting executions.</w:t>
            </w:r>
          </w:p>
          <w:p w:rsidR="00037671" w:rsidRDefault="00037671" w:rsidP="00037671">
            <w:pPr>
              <w:pStyle w:val="ListParagraph"/>
            </w:pPr>
          </w:p>
          <w:p w:rsidR="00037671" w:rsidRDefault="00037671" w:rsidP="00037671">
            <w:pPr>
              <w:pStyle w:val="ListParagraph"/>
              <w:numPr>
                <w:ilvl w:val="1"/>
                <w:numId w:val="1"/>
              </w:numPr>
            </w:pPr>
            <w:r>
              <w:t>In North Carolina, two weeks of testimony have been presented at the Racial Justice Act hearing, illustrating the discrimination inherent in the death penalty within the State.</w:t>
            </w:r>
          </w:p>
          <w:p w:rsidR="00037671" w:rsidRDefault="00037671" w:rsidP="00037671">
            <w:pPr>
              <w:pStyle w:val="ListParagraph"/>
            </w:pPr>
          </w:p>
          <w:p w:rsidR="00037671" w:rsidRPr="008D6302" w:rsidRDefault="00037671" w:rsidP="00037671">
            <w:pPr>
              <w:pStyle w:val="ListParagraph"/>
              <w:numPr>
                <w:ilvl w:val="1"/>
                <w:numId w:val="1"/>
              </w:numPr>
            </w:pPr>
            <w:r>
              <w:t xml:space="preserve">In Philadelphia, </w:t>
            </w:r>
            <w:r>
              <w:rPr>
                <w:rFonts w:eastAsia="Times New Roman" w:cs="Arial"/>
                <w:bCs/>
                <w:color w:val="000000"/>
              </w:rPr>
              <w:t xml:space="preserve">Judge Barbara A McDermott approved a motion from the Philadelphia District Attorney’s office to dismiss the first-degree murder, arson and aggravated assault charges against Daniel Gwynn, who had been on death row following </w:t>
            </w:r>
            <w:r w:rsidR="00FA0700">
              <w:rPr>
                <w:rFonts w:eastAsia="Times New Roman" w:cs="Arial"/>
                <w:bCs/>
                <w:color w:val="000000"/>
              </w:rPr>
              <w:t xml:space="preserve">his </w:t>
            </w:r>
            <w:r>
              <w:rPr>
                <w:rFonts w:eastAsia="Times New Roman" w:cs="Arial"/>
                <w:bCs/>
                <w:color w:val="000000"/>
              </w:rPr>
              <w:t xml:space="preserve">wrongful conviction for 30 years.  </w:t>
            </w:r>
          </w:p>
          <w:p w:rsidR="00037671" w:rsidRDefault="00037671" w:rsidP="00037671"/>
          <w:p w:rsidR="00037671" w:rsidRDefault="00037671" w:rsidP="00037671">
            <w:pPr>
              <w:pStyle w:val="ListParagraph"/>
              <w:numPr>
                <w:ilvl w:val="0"/>
                <w:numId w:val="1"/>
              </w:numPr>
            </w:pPr>
            <w:r>
              <w:t xml:space="preserve">A report on Iran, issued by Norway-based </w:t>
            </w:r>
            <w:hyperlink r:id="rId10" w:history="1">
              <w:r w:rsidRPr="00702BDE">
                <w:rPr>
                  <w:rStyle w:val="Hyperlink"/>
                </w:rPr>
                <w:t>Iran Human Rights (IHR)</w:t>
              </w:r>
            </w:hyperlink>
            <w:r>
              <w:t xml:space="preserve"> and Paris-based </w:t>
            </w:r>
            <w:hyperlink r:id="rId11" w:history="1">
              <w:r w:rsidRPr="00702BDE">
                <w:rPr>
                  <w:rStyle w:val="Hyperlink"/>
                </w:rPr>
                <w:t>Together Against the Death Penalty (ECPM)</w:t>
              </w:r>
            </w:hyperlink>
            <w:r>
              <w:t>, suggests last year’s sp</w:t>
            </w:r>
            <w:r w:rsidR="00D704DB">
              <w:t>i</w:t>
            </w:r>
            <w:r>
              <w:t xml:space="preserve">ke in the use of capital punishment was a reaction to nationwide protests prompted by the death in police custody of Mahsa Amini in 2022.  It also shows an increase in executions related to drugs cases (more than half the total), and the gross over-representation of people from ethnic minorities.  </w:t>
            </w:r>
          </w:p>
          <w:p w:rsidR="00037671" w:rsidRDefault="00037671" w:rsidP="00037671">
            <w:pPr>
              <w:pStyle w:val="ListParagraph"/>
            </w:pPr>
          </w:p>
          <w:p w:rsidR="00037671" w:rsidRDefault="00037671" w:rsidP="00037671">
            <w:pPr>
              <w:pStyle w:val="ListParagraph"/>
              <w:numPr>
                <w:ilvl w:val="0"/>
                <w:numId w:val="1"/>
              </w:numPr>
            </w:pPr>
            <w:r>
              <w:t>In Afghanistan, the Taliban carried out a double execution of two men – Syed Jamal and Gul Khan – who were allegedly responsible for the stabbing to death of two people in separate attacks.  The executions took place in public and the men were shot by relatives of the victims.</w:t>
            </w:r>
          </w:p>
          <w:p w:rsidR="00037671" w:rsidRDefault="00037671" w:rsidP="00037671">
            <w:pPr>
              <w:pStyle w:val="ListParagraph"/>
            </w:pPr>
          </w:p>
          <w:p w:rsidR="00037671" w:rsidRDefault="00037671" w:rsidP="00037671">
            <w:pPr>
              <w:pStyle w:val="ListParagraph"/>
              <w:numPr>
                <w:ilvl w:val="0"/>
                <w:numId w:val="1"/>
              </w:numPr>
            </w:pPr>
            <w:r>
              <w:t xml:space="preserve">In Japan, a new group has been formed – consisting mainly of lawyers, former top investigators and family members of victims of crime – with the aim </w:t>
            </w:r>
            <w:r w:rsidR="00702BDE">
              <w:t>of</w:t>
            </w:r>
            <w:r>
              <w:t xml:space="preserve"> submitting proposals to the Government to spark a national debate on the country’s death penalty system, whether it should exist, and how it should be administered.</w:t>
            </w:r>
          </w:p>
          <w:p w:rsidR="00037671" w:rsidRDefault="00037671" w:rsidP="00037671">
            <w:pPr>
              <w:pStyle w:val="ListParagraph"/>
              <w:numPr>
                <w:ilvl w:val="0"/>
                <w:numId w:val="1"/>
              </w:numPr>
            </w:pPr>
            <w:r>
              <w:lastRenderedPageBreak/>
              <w:t xml:space="preserve">Follow the </w:t>
            </w:r>
            <w:hyperlink r:id="rId12" w:history="1">
              <w:r w:rsidRPr="00A70F00">
                <w:rPr>
                  <w:rStyle w:val="Hyperlink"/>
                </w:rPr>
                <w:t>link</w:t>
              </w:r>
            </w:hyperlink>
            <w:r>
              <w:t xml:space="preserve"> for a review by Amnesty of the first six months since Malaysian Courts were granted sentencing discretion.  This indicates a significant decrease in the number of death sentences imposed or upheld but the cases identified gave rise to concerns that systemic flaws and violation of international rights law and standards continued to be present in the use of the death penalty and its alternatives.  </w:t>
            </w:r>
          </w:p>
          <w:p w:rsidR="00037671" w:rsidRDefault="00037671" w:rsidP="00037671">
            <w:pPr>
              <w:pStyle w:val="ListParagraph"/>
            </w:pPr>
          </w:p>
          <w:p w:rsidR="00037671" w:rsidRPr="00037671" w:rsidRDefault="00037671" w:rsidP="00037671">
            <w:pPr>
              <w:rPr>
                <w:rFonts w:ascii="Arial" w:hAnsi="Arial" w:cs="Arial"/>
              </w:rPr>
            </w:pPr>
            <w:r w:rsidRPr="00037671">
              <w:rPr>
                <w:rFonts w:ascii="Arial" w:hAnsi="Arial" w:cs="Arial"/>
                <w:b/>
              </w:rPr>
              <w:t xml:space="preserve">Urgent Actions </w:t>
            </w:r>
          </w:p>
          <w:p w:rsidR="00037671" w:rsidRDefault="00037671" w:rsidP="00037671">
            <w:pPr>
              <w:rPr>
                <w:b/>
              </w:rPr>
            </w:pPr>
          </w:p>
          <w:p w:rsidR="00037671" w:rsidRDefault="00037671" w:rsidP="00037671">
            <w:pPr>
              <w:pStyle w:val="ListParagraph"/>
              <w:numPr>
                <w:ilvl w:val="0"/>
                <w:numId w:val="2"/>
              </w:numPr>
            </w:pPr>
            <w:r>
              <w:t>An email was received from Amnesty Canada with a request to take action for Rocky Myers on death row in Alabama.  Rocky, for whom the Group has campaigned for some time, has elected to die by nitrogen gas and so – following the execution of Kenneth Smith – will be at imminent risk of execution.  Several forms of action have been suggested, including letters to the Governor and cards to Rocky.  (</w:t>
            </w:r>
            <w:r>
              <w:rPr>
                <w:i/>
              </w:rPr>
              <w:t>Circulated to the Group on 8.2.24.</w:t>
            </w:r>
            <w:r>
              <w:t>)</w:t>
            </w:r>
          </w:p>
          <w:p w:rsidR="00037671" w:rsidRDefault="00037671" w:rsidP="00037671"/>
          <w:p w:rsidR="00037671" w:rsidRDefault="00037671" w:rsidP="00037671">
            <w:pPr>
              <w:pStyle w:val="ListParagraph"/>
              <w:numPr>
                <w:ilvl w:val="0"/>
                <w:numId w:val="2"/>
              </w:numPr>
            </w:pPr>
            <w:r>
              <w:t>Three Urgent Actions were received from Amnesty in this month’s Anti-Death Penalty Project Newsletter, and were circulated to the Group on 2st February:</w:t>
            </w:r>
          </w:p>
          <w:p w:rsidR="00037671" w:rsidRDefault="00037671" w:rsidP="00037671"/>
          <w:p w:rsidR="00037671" w:rsidRDefault="00037671" w:rsidP="00037671">
            <w:pPr>
              <w:pStyle w:val="ListParagraph"/>
              <w:numPr>
                <w:ilvl w:val="1"/>
                <w:numId w:val="2"/>
              </w:numPr>
            </w:pPr>
            <w:r>
              <w:t>The Iranian Kurdish man Reza Rasaei, who is at imminent risk;</w:t>
            </w:r>
          </w:p>
          <w:p w:rsidR="00037671" w:rsidRDefault="00037671" w:rsidP="00037671">
            <w:pPr>
              <w:pStyle w:val="ListParagraph"/>
            </w:pPr>
          </w:p>
          <w:p w:rsidR="00037671" w:rsidRDefault="00037671" w:rsidP="00037671">
            <w:pPr>
              <w:pStyle w:val="ListParagraph"/>
              <w:numPr>
                <w:ilvl w:val="1"/>
                <w:numId w:val="2"/>
              </w:numPr>
            </w:pPr>
            <w:r>
              <w:t>Majohed Kourkouri sentenced to death following his involvement in the recent national protests;</w:t>
            </w:r>
          </w:p>
          <w:p w:rsidR="00037671" w:rsidRDefault="00037671" w:rsidP="00037671">
            <w:pPr>
              <w:pStyle w:val="ListParagraph"/>
            </w:pPr>
          </w:p>
          <w:p w:rsidR="00037671" w:rsidRPr="00C43E5D" w:rsidRDefault="00037671" w:rsidP="00037671">
            <w:pPr>
              <w:pStyle w:val="ListParagraph"/>
              <w:numPr>
                <w:ilvl w:val="1"/>
                <w:numId w:val="2"/>
              </w:numPr>
            </w:pPr>
            <w:r>
              <w:t xml:space="preserve">Ivan Cantu, whose execution in Texas </w:t>
            </w:r>
            <w:r w:rsidR="00FA0700">
              <w:t>was</w:t>
            </w:r>
            <w:r>
              <w:t xml:space="preserve"> scheduled for 28</w:t>
            </w:r>
            <w:r w:rsidRPr="0008668E">
              <w:rPr>
                <w:vertAlign w:val="superscript"/>
              </w:rPr>
              <w:t>th</w:t>
            </w:r>
            <w:r>
              <w:t xml:space="preserve"> February.  </w:t>
            </w:r>
            <w:r>
              <w:rPr>
                <w:i/>
              </w:rPr>
              <w:t>Note:  Mr Cantu was executed by lethal injection on 28</w:t>
            </w:r>
            <w:r w:rsidRPr="00D51BF4">
              <w:rPr>
                <w:i/>
                <w:vertAlign w:val="superscript"/>
              </w:rPr>
              <w:t>th</w:t>
            </w:r>
            <w:r>
              <w:rPr>
                <w:i/>
              </w:rPr>
              <w:t xml:space="preserve"> February.</w:t>
            </w:r>
          </w:p>
          <w:p w:rsidR="00037671" w:rsidRDefault="00037671" w:rsidP="00037671">
            <w:pPr>
              <w:pStyle w:val="ListParagraph"/>
            </w:pPr>
          </w:p>
          <w:p w:rsidR="00037671" w:rsidRPr="00905EE5" w:rsidRDefault="00037671" w:rsidP="00037671">
            <w:pPr>
              <w:pStyle w:val="ListParagraph"/>
              <w:numPr>
                <w:ilvl w:val="0"/>
                <w:numId w:val="2"/>
              </w:numPr>
            </w:pPr>
            <w:r>
              <w:t>An email was receive</w:t>
            </w:r>
            <w:r w:rsidR="00A432BF">
              <w:t>d</w:t>
            </w:r>
            <w:r>
              <w:t xml:space="preserve"> from AIUK on behalf of Willie Pye, whose execution in Georgia, following his conviction for murder,  is scheduled for 20</w:t>
            </w:r>
            <w:r w:rsidRPr="00C42ECF">
              <w:rPr>
                <w:vertAlign w:val="superscript"/>
              </w:rPr>
              <w:t>th</w:t>
            </w:r>
            <w:r>
              <w:t xml:space="preserve"> March.  The Jury were not told of his intellectual disability, or of his abusive childhood.  A three-Judge Panel called for a new hearing, but this was later overturned on legal technicalities.  (</w:t>
            </w:r>
            <w:r>
              <w:rPr>
                <w:i/>
              </w:rPr>
              <w:t>Circulated to the Group 12.3.24.</w:t>
            </w:r>
            <w:r>
              <w:t>)</w:t>
            </w:r>
          </w:p>
          <w:p w:rsidR="00037671" w:rsidRDefault="00037671" w:rsidP="00037671">
            <w:pPr>
              <w:rPr>
                <w:b/>
              </w:rPr>
            </w:pPr>
          </w:p>
          <w:p w:rsidR="00037671" w:rsidRPr="00037671" w:rsidRDefault="00037671" w:rsidP="00037671">
            <w:pPr>
              <w:rPr>
                <w:rFonts w:ascii="Arial" w:hAnsi="Arial" w:cs="Arial"/>
                <w:b/>
              </w:rPr>
            </w:pPr>
            <w:r w:rsidRPr="00037671">
              <w:rPr>
                <w:rFonts w:ascii="Arial" w:hAnsi="Arial" w:cs="Arial"/>
                <w:b/>
              </w:rPr>
              <w:t>Campaigning</w:t>
            </w:r>
          </w:p>
          <w:p w:rsidR="00037671" w:rsidRDefault="00037671" w:rsidP="00037671">
            <w:pPr>
              <w:rPr>
                <w:b/>
              </w:rPr>
            </w:pPr>
          </w:p>
          <w:p w:rsidR="00037671" w:rsidRDefault="00037671" w:rsidP="00037671">
            <w:pPr>
              <w:pStyle w:val="ListParagraph"/>
              <w:numPr>
                <w:ilvl w:val="0"/>
                <w:numId w:val="2"/>
              </w:numPr>
            </w:pPr>
            <w:r>
              <w:t xml:space="preserve">Follow the </w:t>
            </w:r>
            <w:hyperlink r:id="rId13" w:history="1">
              <w:r w:rsidRPr="00553777">
                <w:rPr>
                  <w:rStyle w:val="Hyperlink"/>
                </w:rPr>
                <w:t>link</w:t>
              </w:r>
            </w:hyperlink>
            <w:r>
              <w:t xml:space="preserve"> for this month’s Newsletter from the Amnesty Anti-Death Penalty Project.  This contains information on:</w:t>
            </w:r>
          </w:p>
          <w:p w:rsidR="00037671" w:rsidRDefault="00037671" w:rsidP="00037671"/>
          <w:p w:rsidR="00037671" w:rsidRDefault="00037671" w:rsidP="00037671">
            <w:pPr>
              <w:pStyle w:val="ListParagraph"/>
              <w:numPr>
                <w:ilvl w:val="1"/>
                <w:numId w:val="2"/>
              </w:numPr>
            </w:pPr>
            <w:r>
              <w:t>The formal abolition of the death penalty in Zimbabwe;</w:t>
            </w:r>
          </w:p>
          <w:p w:rsidR="00037671" w:rsidRDefault="00037671" w:rsidP="00037671">
            <w:pPr>
              <w:pStyle w:val="ListParagraph"/>
              <w:ind w:left="1440"/>
            </w:pPr>
          </w:p>
          <w:p w:rsidR="00037671" w:rsidRDefault="00037671" w:rsidP="00037671">
            <w:pPr>
              <w:pStyle w:val="ListParagraph"/>
              <w:numPr>
                <w:ilvl w:val="1"/>
                <w:numId w:val="2"/>
              </w:numPr>
            </w:pPr>
            <w:r>
              <w:lastRenderedPageBreak/>
              <w:t>The execution in Alabama by nitrogen hypoxia of Kenneth Smith;</w:t>
            </w:r>
          </w:p>
          <w:p w:rsidR="00037671" w:rsidRDefault="00037671" w:rsidP="00037671">
            <w:pPr>
              <w:pStyle w:val="ListParagraph"/>
            </w:pPr>
          </w:p>
          <w:p w:rsidR="00037671" w:rsidRDefault="00037671" w:rsidP="00037671">
            <w:pPr>
              <w:pStyle w:val="ListParagraph"/>
              <w:numPr>
                <w:ilvl w:val="1"/>
                <w:numId w:val="2"/>
              </w:numPr>
            </w:pPr>
            <w:r>
              <w:t>An article about Jagtar Singh Johal;</w:t>
            </w:r>
          </w:p>
          <w:p w:rsidR="00037671" w:rsidRDefault="00037671" w:rsidP="00037671">
            <w:pPr>
              <w:pStyle w:val="ListParagraph"/>
            </w:pPr>
          </w:p>
          <w:p w:rsidR="00037671" w:rsidRDefault="00037671" w:rsidP="00037671">
            <w:pPr>
              <w:pStyle w:val="ListParagraph"/>
              <w:numPr>
                <w:ilvl w:val="1"/>
                <w:numId w:val="2"/>
              </w:numPr>
            </w:pPr>
            <w:r>
              <w:t>A statement by the UN on the execution of a child in Iran;</w:t>
            </w:r>
          </w:p>
          <w:p w:rsidR="00037671" w:rsidRDefault="00037671" w:rsidP="00037671">
            <w:pPr>
              <w:pStyle w:val="ListParagraph"/>
            </w:pPr>
          </w:p>
          <w:p w:rsidR="00037671" w:rsidRDefault="00037671" w:rsidP="00037671">
            <w:pPr>
              <w:pStyle w:val="ListParagraph"/>
              <w:numPr>
                <w:ilvl w:val="1"/>
                <w:numId w:val="2"/>
              </w:numPr>
            </w:pPr>
            <w:r>
              <w:t>An article about former French Justice Minister Robert Badinter, who pushed through legislation to end the death penalty in France, and who has now died;</w:t>
            </w:r>
          </w:p>
          <w:p w:rsidR="00037671" w:rsidRDefault="00037671" w:rsidP="00037671">
            <w:pPr>
              <w:pStyle w:val="ListParagraph"/>
            </w:pPr>
          </w:p>
          <w:p w:rsidR="00037671" w:rsidRDefault="00037671" w:rsidP="00037671">
            <w:pPr>
              <w:pStyle w:val="ListParagraph"/>
              <w:numPr>
                <w:ilvl w:val="1"/>
                <w:numId w:val="2"/>
              </w:numPr>
            </w:pPr>
            <w:r>
              <w:t>Three Urgent Actions (see above) – For Reza Rasaei in Iran, for Majohed Kourkouri in Iran, and for Ivan Cantu whose execution in Texas is scheduled for 28</w:t>
            </w:r>
            <w:r w:rsidRPr="00553777">
              <w:rPr>
                <w:vertAlign w:val="superscript"/>
              </w:rPr>
              <w:t>th</w:t>
            </w:r>
            <w:r>
              <w:t xml:space="preserve"> February;</w:t>
            </w:r>
          </w:p>
          <w:p w:rsidR="00037671" w:rsidRDefault="00037671" w:rsidP="00037671">
            <w:pPr>
              <w:pStyle w:val="ListParagraph"/>
            </w:pPr>
          </w:p>
          <w:p w:rsidR="00037671" w:rsidRDefault="00037671" w:rsidP="00037671">
            <w:pPr>
              <w:pStyle w:val="ListParagraph"/>
              <w:numPr>
                <w:ilvl w:val="1"/>
                <w:numId w:val="2"/>
              </w:numPr>
            </w:pPr>
            <w:r>
              <w:t>A video of an interview with a former Egyptian executioner;</w:t>
            </w:r>
          </w:p>
          <w:p w:rsidR="00037671" w:rsidRDefault="00037671" w:rsidP="00037671">
            <w:pPr>
              <w:pStyle w:val="ListParagraph"/>
            </w:pPr>
          </w:p>
          <w:p w:rsidR="00037671" w:rsidRDefault="00037671" w:rsidP="00037671">
            <w:pPr>
              <w:pStyle w:val="ListParagraph"/>
              <w:numPr>
                <w:ilvl w:val="1"/>
                <w:numId w:val="2"/>
              </w:numPr>
            </w:pPr>
            <w:r>
              <w:t>A death penalty fact from Ancient Babylon.</w:t>
            </w:r>
          </w:p>
          <w:p w:rsidR="00037671" w:rsidRDefault="00037671" w:rsidP="00037671">
            <w:pPr>
              <w:pStyle w:val="ListParagraph"/>
            </w:pPr>
          </w:p>
          <w:p w:rsidR="003B75BE" w:rsidRDefault="00037671" w:rsidP="00037671">
            <w:pPr>
              <w:rPr>
                <w:rFonts w:ascii="Arial" w:hAnsi="Arial" w:cs="Arial"/>
                <w:b/>
                <w:i/>
              </w:rPr>
            </w:pPr>
            <w:r>
              <w:rPr>
                <w:rFonts w:ascii="Arial" w:hAnsi="Arial" w:cs="Arial"/>
                <w:b/>
                <w:i/>
              </w:rPr>
              <w:t>Refugees</w:t>
            </w:r>
          </w:p>
          <w:p w:rsidR="00037671" w:rsidRDefault="00037671" w:rsidP="00037671">
            <w:pPr>
              <w:rPr>
                <w:rFonts w:ascii="Arial" w:hAnsi="Arial" w:cs="Arial"/>
                <w:b/>
                <w:i/>
              </w:rPr>
            </w:pPr>
          </w:p>
          <w:p w:rsidR="00037671" w:rsidRDefault="00037671" w:rsidP="00037671">
            <w:pPr>
              <w:pStyle w:val="ListParagraph"/>
              <w:numPr>
                <w:ilvl w:val="0"/>
                <w:numId w:val="3"/>
              </w:numPr>
            </w:pPr>
            <w:r>
              <w:t xml:space="preserve">As usual, </w:t>
            </w:r>
            <w:r w:rsidR="00B53C3A">
              <w:t>this report</w:t>
            </w:r>
            <w:r>
              <w:t xml:space="preserve"> lead</w:t>
            </w:r>
            <w:r w:rsidR="00B53C3A">
              <w:t>s</w:t>
            </w:r>
            <w:r>
              <w:t xml:space="preserve"> with Rwanda.  The Lords have been inflicting a number of defeats on the Government over the provisions of the Bill, and the ‘ping pong’ between the two Houses will reach a climax next week when </w:t>
            </w:r>
            <w:r w:rsidR="00B53C3A">
              <w:t xml:space="preserve">it will be known </w:t>
            </w:r>
            <w:r>
              <w:t>which, if any, amendments the Government will accept.  Further issues have arisen over the role of the Civil Service in the planned scheme, with the FDA Union threatening legislation against the Government in the event of a clash with the European Court.</w:t>
            </w:r>
          </w:p>
          <w:p w:rsidR="00037671" w:rsidRDefault="00037671" w:rsidP="00037671">
            <w:pPr>
              <w:pStyle w:val="ListParagraph"/>
            </w:pPr>
          </w:p>
          <w:p w:rsidR="00037671" w:rsidRDefault="00037671" w:rsidP="00037671">
            <w:pPr>
              <w:pStyle w:val="ListParagraph"/>
            </w:pPr>
            <w:r>
              <w:t>The National Audit Office has calculated the cost of the first (total?) deportees to</w:t>
            </w:r>
            <w:r w:rsidR="00A24F10">
              <w:t xml:space="preserve"> Rwanda to be £541 million, equivalent to</w:t>
            </w:r>
            <w:r>
              <w:t xml:space="preserve"> £1.8 million per person.  Indeed, the cost to date is £20 million with no flights</w:t>
            </w:r>
            <w:r w:rsidR="00A24F10">
              <w:t xml:space="preserve"> having taken place</w:t>
            </w:r>
            <w:r>
              <w:t xml:space="preserve">.  Ian Dunt has calculated that the cost per asylum seeker generally in 2015/16 was £7,062, whereas in 2022/23 it was £20,921.  The latest </w:t>
            </w:r>
            <w:r w:rsidR="00B53C3A">
              <w:t>proposal</w:t>
            </w:r>
            <w:r>
              <w:t>, as revealed in The Times on 13.3.24 is simply to pay failed claimants £3,000 for a ‘voluntary return’ to Rwanda.</w:t>
            </w:r>
          </w:p>
          <w:p w:rsidR="00037671" w:rsidRDefault="00037671" w:rsidP="00037671">
            <w:pPr>
              <w:pStyle w:val="ListParagraph"/>
            </w:pPr>
          </w:p>
          <w:p w:rsidR="00037671" w:rsidRDefault="00037671" w:rsidP="00037671">
            <w:pPr>
              <w:pStyle w:val="ListParagraph"/>
              <w:numPr>
                <w:ilvl w:val="0"/>
                <w:numId w:val="3"/>
              </w:numPr>
            </w:pPr>
            <w:r>
              <w:t>Figures released th</w:t>
            </w:r>
            <w:r w:rsidR="00A24F10">
              <w:t>is month show that, as of 23</w:t>
            </w:r>
            <w:r w:rsidR="00A24F10" w:rsidRPr="00A24F10">
              <w:rPr>
                <w:vertAlign w:val="superscript"/>
              </w:rPr>
              <w:t>rd</w:t>
            </w:r>
            <w:r w:rsidR="00A24F10">
              <w:t xml:space="preserve"> December 20</w:t>
            </w:r>
            <w:r>
              <w:t>23, the number of asylum seekers waiting for a final decision was 128,000.  The Government, of course, has claimed to have removed most of the legacy backlog, so most of these are new.</w:t>
            </w:r>
          </w:p>
          <w:p w:rsidR="00037671" w:rsidRDefault="00037671" w:rsidP="00037671">
            <w:pPr>
              <w:pStyle w:val="ListParagraph"/>
              <w:numPr>
                <w:ilvl w:val="0"/>
                <w:numId w:val="3"/>
              </w:numPr>
            </w:pPr>
            <w:r>
              <w:lastRenderedPageBreak/>
              <w:t>The sacking of the Independent Chief Inspector of Borders and Immigration has resulted in the sudden release of the plethora of reports he wrote, which had not previously been published.  They most</w:t>
            </w:r>
            <w:r w:rsidR="00B53C3A">
              <w:t>ly</w:t>
            </w:r>
            <w:r>
              <w:t xml:space="preserve"> concern the implementation of the Nationality and Borders Act 2022, and are generally critical of the Home Office’s performance.  It is unlikely that a replacement for Mr Neal will be found before the end of this Parliament.</w:t>
            </w:r>
          </w:p>
          <w:p w:rsidR="00037671" w:rsidRDefault="00037671" w:rsidP="00037671">
            <w:pPr>
              <w:pStyle w:val="ListParagraph"/>
            </w:pPr>
          </w:p>
          <w:p w:rsidR="00037671" w:rsidRDefault="00037671" w:rsidP="00037671">
            <w:pPr>
              <w:pStyle w:val="ListParagraph"/>
              <w:numPr>
                <w:ilvl w:val="0"/>
                <w:numId w:val="3"/>
              </w:numPr>
            </w:pPr>
            <w:r>
              <w:t>Refusal rates for asylum seekers went up in the last quarter of 2023, with a third of applications refused.  This is unusual as most applications end up being accepted.</w:t>
            </w:r>
          </w:p>
          <w:p w:rsidR="00037671" w:rsidRDefault="00037671" w:rsidP="00037671">
            <w:pPr>
              <w:pStyle w:val="ListParagraph"/>
            </w:pPr>
          </w:p>
          <w:p w:rsidR="00037671" w:rsidRDefault="00037671" w:rsidP="00037671">
            <w:pPr>
              <w:pStyle w:val="ListParagraph"/>
              <w:numPr>
                <w:ilvl w:val="0"/>
                <w:numId w:val="3"/>
              </w:numPr>
            </w:pPr>
            <w:r>
              <w:t>The rules of Ukrainian refugees’ visas changed this week (with 4 hours’ notice of implementation.)  The Family Scheme was closed, although the Homes for Ukraine Scheme is extended, but will not be processed until 2025.</w:t>
            </w:r>
          </w:p>
          <w:p w:rsidR="00037671" w:rsidRDefault="00037671" w:rsidP="00037671">
            <w:pPr>
              <w:pStyle w:val="ListParagraph"/>
            </w:pPr>
          </w:p>
          <w:p w:rsidR="00037671" w:rsidRDefault="00037671" w:rsidP="00037671">
            <w:pPr>
              <w:pStyle w:val="ListParagraph"/>
              <w:numPr>
                <w:ilvl w:val="0"/>
                <w:numId w:val="3"/>
              </w:numPr>
            </w:pPr>
            <w:r>
              <w:t>This week the Council of Europe Commissioner for Human Rights, Dunja Mijatovič, criticised the Rwanda Scheme, along with certain French actions, as acting above the law.  She was concerned that two large European nations were giving a bad lead to the rest.</w:t>
            </w:r>
          </w:p>
          <w:p w:rsidR="00037671" w:rsidRDefault="00037671" w:rsidP="00037671">
            <w:pPr>
              <w:pStyle w:val="ListParagraph"/>
            </w:pPr>
          </w:p>
          <w:p w:rsidR="00037671" w:rsidRDefault="00037671" w:rsidP="00037671">
            <w:pPr>
              <w:pStyle w:val="ListParagraph"/>
              <w:numPr>
                <w:ilvl w:val="0"/>
                <w:numId w:val="3"/>
              </w:numPr>
            </w:pPr>
            <w:r>
              <w:t>A small boa</w:t>
            </w:r>
            <w:r w:rsidR="007762B0">
              <w:t xml:space="preserve">t </w:t>
            </w:r>
            <w:r>
              <w:t>arrival, Ibrahima Bah, was sentenced this month to 9½  years in jail for ‘facilitating illegal entry, gross negligence and manslaughter’ following the deaths of fellow passengers.  He is the first shipwreck survivor in the UK to face such charges and was not a people smuggler, but a refugee left in charge of the boat.  The Court concluded his age was 20, but he claimed to be 1</w:t>
            </w:r>
            <w:r w:rsidR="00AA4AFA">
              <w:t>7.</w:t>
            </w:r>
          </w:p>
          <w:p w:rsidR="00AA4AFA" w:rsidRDefault="00AA4AFA" w:rsidP="00AA4AFA">
            <w:pPr>
              <w:pStyle w:val="ListParagraph"/>
            </w:pPr>
          </w:p>
          <w:p w:rsidR="00AA4AFA" w:rsidRDefault="00AA4AFA" w:rsidP="00037671">
            <w:pPr>
              <w:pStyle w:val="ListParagraph"/>
              <w:numPr>
                <w:ilvl w:val="0"/>
                <w:numId w:val="3"/>
              </w:numPr>
            </w:pPr>
            <w:r>
              <w:t>AH will continue to monitor information on this year’s Refugee Week – 17</w:t>
            </w:r>
            <w:r w:rsidRPr="00AA4AFA">
              <w:rPr>
                <w:vertAlign w:val="superscript"/>
              </w:rPr>
              <w:t>th</w:t>
            </w:r>
            <w:r>
              <w:t xml:space="preserve"> – 23</w:t>
            </w:r>
            <w:r w:rsidRPr="00AA4AFA">
              <w:rPr>
                <w:vertAlign w:val="superscript"/>
              </w:rPr>
              <w:t>rd</w:t>
            </w:r>
            <w:r>
              <w:t xml:space="preserve"> June.</w:t>
            </w:r>
          </w:p>
          <w:p w:rsidR="00AA4AFA" w:rsidRDefault="00AA4AFA" w:rsidP="00AA4AFA">
            <w:pPr>
              <w:pStyle w:val="ListParagraph"/>
            </w:pPr>
          </w:p>
          <w:p w:rsidR="00AA4AFA" w:rsidRDefault="00282F06" w:rsidP="00AA4AFA">
            <w:pPr>
              <w:rPr>
                <w:rFonts w:ascii="Arial" w:hAnsi="Arial" w:cs="Arial"/>
                <w:b/>
                <w:i/>
              </w:rPr>
            </w:pPr>
            <w:r>
              <w:rPr>
                <w:rFonts w:ascii="Arial" w:hAnsi="Arial" w:cs="Arial"/>
                <w:b/>
                <w:i/>
              </w:rPr>
              <w:t>UK Human Rights</w:t>
            </w:r>
          </w:p>
          <w:p w:rsidR="00282F06" w:rsidRDefault="00282F06" w:rsidP="00AA4AFA">
            <w:pPr>
              <w:rPr>
                <w:rFonts w:ascii="Arial" w:hAnsi="Arial" w:cs="Arial"/>
                <w:b/>
                <w:i/>
              </w:rPr>
            </w:pPr>
          </w:p>
          <w:p w:rsidR="009756D7" w:rsidRPr="009756D7" w:rsidRDefault="009756D7" w:rsidP="009756D7">
            <w:pPr>
              <w:rPr>
                <w:rFonts w:ascii="Arial" w:hAnsi="Arial" w:cs="Arial"/>
              </w:rPr>
            </w:pPr>
            <w:r w:rsidRPr="009756D7">
              <w:rPr>
                <w:rFonts w:ascii="Arial" w:hAnsi="Arial" w:cs="Arial"/>
              </w:rPr>
              <w:t>Liberty is intending to take the UK Government to court for undermining the basic right to protest.</w:t>
            </w:r>
          </w:p>
          <w:p w:rsidR="009756D7" w:rsidRPr="009756D7" w:rsidRDefault="009756D7" w:rsidP="009756D7">
            <w:pPr>
              <w:rPr>
                <w:rFonts w:ascii="Arial" w:hAnsi="Arial" w:cs="Arial"/>
              </w:rPr>
            </w:pPr>
          </w:p>
          <w:p w:rsidR="009756D7" w:rsidRPr="009756D7" w:rsidRDefault="009756D7" w:rsidP="009756D7">
            <w:pPr>
              <w:rPr>
                <w:rFonts w:ascii="Arial" w:hAnsi="Arial" w:cs="Arial"/>
              </w:rPr>
            </w:pPr>
            <w:r w:rsidRPr="009756D7">
              <w:rPr>
                <w:rFonts w:ascii="Arial" w:hAnsi="Arial" w:cs="Arial"/>
              </w:rPr>
              <w:t>Liberty claims the Government had no powers to create the legislation.  MH will try to follow their action.</w:t>
            </w:r>
          </w:p>
          <w:p w:rsidR="009756D7" w:rsidRPr="009756D7" w:rsidRDefault="009756D7" w:rsidP="009756D7">
            <w:pPr>
              <w:rPr>
                <w:rFonts w:ascii="Arial" w:hAnsi="Arial" w:cs="Arial"/>
              </w:rPr>
            </w:pPr>
          </w:p>
          <w:p w:rsidR="009756D7" w:rsidRPr="009756D7" w:rsidRDefault="009756D7" w:rsidP="009756D7">
            <w:pPr>
              <w:rPr>
                <w:rFonts w:ascii="Arial" w:hAnsi="Arial" w:cs="Arial"/>
              </w:rPr>
            </w:pPr>
            <w:r w:rsidRPr="009756D7">
              <w:rPr>
                <w:rFonts w:ascii="Arial" w:hAnsi="Arial" w:cs="Arial"/>
              </w:rPr>
              <w:t>Amnesty UK has started two new initiatives in respect of UK Human Rights.  They have produced a video with Ol</w:t>
            </w:r>
            <w:r w:rsidR="009F2320">
              <w:rPr>
                <w:rFonts w:ascii="Arial" w:hAnsi="Arial" w:cs="Arial"/>
              </w:rPr>
              <w:t>ivia Coleman and Adrian Lester – ‘</w:t>
            </w:r>
            <w:r w:rsidR="009F2320">
              <w:rPr>
                <w:rFonts w:ascii="Arial" w:hAnsi="Arial" w:cs="Arial"/>
                <w:i/>
              </w:rPr>
              <w:t xml:space="preserve">Before </w:t>
            </w:r>
            <w:r w:rsidRPr="009756D7">
              <w:rPr>
                <w:rFonts w:ascii="Arial" w:hAnsi="Arial" w:cs="Arial"/>
                <w:i/>
              </w:rPr>
              <w:t>our Eyes’</w:t>
            </w:r>
            <w:r w:rsidRPr="009756D7">
              <w:rPr>
                <w:rFonts w:ascii="Arial" w:hAnsi="Arial" w:cs="Arial"/>
              </w:rPr>
              <w:t xml:space="preserve"> </w:t>
            </w:r>
            <w:r w:rsidR="009F2320">
              <w:rPr>
                <w:rFonts w:ascii="Arial" w:hAnsi="Arial" w:cs="Arial"/>
              </w:rPr>
              <w:t>–</w:t>
            </w:r>
            <w:r w:rsidRPr="009756D7">
              <w:rPr>
                <w:rFonts w:ascii="Arial" w:hAnsi="Arial" w:cs="Arial"/>
              </w:rPr>
              <w:t xml:space="preserve"> highlighting the very real threats to those rights.  Follow the </w:t>
            </w:r>
            <w:hyperlink r:id="rId14" w:history="1">
              <w:r w:rsidRPr="009756D7">
                <w:rPr>
                  <w:rStyle w:val="Hyperlink"/>
                  <w:rFonts w:ascii="Arial" w:hAnsi="Arial" w:cs="Arial"/>
                </w:rPr>
                <w:t>link</w:t>
              </w:r>
            </w:hyperlink>
            <w:r w:rsidRPr="009756D7">
              <w:rPr>
                <w:rFonts w:ascii="Arial" w:hAnsi="Arial" w:cs="Arial"/>
              </w:rPr>
              <w:t xml:space="preserve"> for more information and a trailer.</w:t>
            </w:r>
          </w:p>
          <w:p w:rsidR="009756D7" w:rsidRPr="009756D7" w:rsidRDefault="009756D7" w:rsidP="009756D7">
            <w:pPr>
              <w:rPr>
                <w:rFonts w:ascii="Arial" w:hAnsi="Arial" w:cs="Arial"/>
              </w:rPr>
            </w:pPr>
          </w:p>
          <w:p w:rsidR="009756D7" w:rsidRPr="009756D7" w:rsidRDefault="009756D7" w:rsidP="009756D7">
            <w:pPr>
              <w:rPr>
                <w:rFonts w:ascii="Arial" w:hAnsi="Arial" w:cs="Arial"/>
              </w:rPr>
            </w:pPr>
            <w:r w:rsidRPr="009756D7">
              <w:rPr>
                <w:rFonts w:ascii="Arial" w:hAnsi="Arial" w:cs="Arial"/>
              </w:rPr>
              <w:lastRenderedPageBreak/>
              <w:t>A further initiative i</w:t>
            </w:r>
            <w:r w:rsidR="009F2320">
              <w:rPr>
                <w:rFonts w:ascii="Arial" w:hAnsi="Arial" w:cs="Arial"/>
              </w:rPr>
              <w:t>s to resist the introduction of</w:t>
            </w:r>
            <w:r w:rsidRPr="009756D7">
              <w:rPr>
                <w:rFonts w:ascii="Arial" w:hAnsi="Arial" w:cs="Arial"/>
              </w:rPr>
              <w:t xml:space="preserve"> PREVENT, a Government strategy to stop people becoming terrorists.  Follow the </w:t>
            </w:r>
            <w:hyperlink r:id="rId15" w:history="1">
              <w:r w:rsidRPr="009756D7">
                <w:rPr>
                  <w:rStyle w:val="Hyperlink"/>
                  <w:rFonts w:ascii="Arial" w:hAnsi="Arial" w:cs="Arial"/>
                </w:rPr>
                <w:t>link</w:t>
              </w:r>
            </w:hyperlink>
            <w:r w:rsidRPr="009756D7">
              <w:rPr>
                <w:rFonts w:ascii="Arial" w:hAnsi="Arial" w:cs="Arial"/>
              </w:rPr>
              <w:t xml:space="preserve"> to Amnesty’s website page for a YouTube video with more information and a petition.</w:t>
            </w:r>
          </w:p>
          <w:p w:rsidR="009756D7" w:rsidRPr="009756D7" w:rsidRDefault="009756D7" w:rsidP="009756D7">
            <w:pPr>
              <w:rPr>
                <w:rFonts w:ascii="Arial" w:hAnsi="Arial" w:cs="Arial"/>
              </w:rPr>
            </w:pPr>
          </w:p>
          <w:p w:rsidR="009756D7" w:rsidRPr="009756D7" w:rsidRDefault="009756D7" w:rsidP="009756D7">
            <w:pPr>
              <w:rPr>
                <w:rFonts w:ascii="Arial" w:hAnsi="Arial" w:cs="Arial"/>
              </w:rPr>
            </w:pPr>
            <w:r w:rsidRPr="009756D7">
              <w:rPr>
                <w:rFonts w:ascii="Arial" w:hAnsi="Arial" w:cs="Arial"/>
              </w:rPr>
              <w:t>Elena Auer is working hard to develop a stronger initiative from within AIUK, and appears to be raising awareness slowly, but with some success.  It is possible that the two initiatives are in part a consequence of her efforts.</w:t>
            </w:r>
          </w:p>
          <w:p w:rsidR="009756D7" w:rsidRPr="009756D7" w:rsidRDefault="009756D7" w:rsidP="009756D7">
            <w:pPr>
              <w:rPr>
                <w:rFonts w:ascii="Arial" w:hAnsi="Arial" w:cs="Arial"/>
              </w:rPr>
            </w:pPr>
          </w:p>
          <w:p w:rsidR="009756D7" w:rsidRPr="009756D7" w:rsidRDefault="009756D7" w:rsidP="009756D7">
            <w:pPr>
              <w:rPr>
                <w:rFonts w:ascii="Arial" w:hAnsi="Arial" w:cs="Arial"/>
              </w:rPr>
            </w:pPr>
            <w:r w:rsidRPr="009756D7">
              <w:rPr>
                <w:rFonts w:ascii="Arial" w:hAnsi="Arial" w:cs="Arial"/>
              </w:rPr>
              <w:t>There has been no change in the progress of the minor Bills going through Parliament.</w:t>
            </w:r>
          </w:p>
          <w:p w:rsidR="009756D7" w:rsidRPr="009756D7" w:rsidRDefault="009756D7" w:rsidP="009756D7">
            <w:pPr>
              <w:rPr>
                <w:rFonts w:ascii="Arial" w:hAnsi="Arial" w:cs="Arial"/>
              </w:rPr>
            </w:pPr>
          </w:p>
          <w:p w:rsidR="009756D7" w:rsidRPr="009756D7" w:rsidRDefault="009756D7" w:rsidP="009756D7">
            <w:pPr>
              <w:rPr>
                <w:rFonts w:ascii="Arial" w:hAnsi="Arial" w:cs="Arial"/>
                <w:b/>
              </w:rPr>
            </w:pPr>
            <w:r w:rsidRPr="009756D7">
              <w:rPr>
                <w:rFonts w:ascii="Arial" w:hAnsi="Arial" w:cs="Arial"/>
                <w:b/>
              </w:rPr>
              <w:t>Summary of Status of Bills (lesser importance.)</w:t>
            </w:r>
          </w:p>
          <w:p w:rsidR="009756D7" w:rsidRPr="009756D7" w:rsidRDefault="009756D7" w:rsidP="009756D7">
            <w:pPr>
              <w:rPr>
                <w:rFonts w:ascii="Arial" w:hAnsi="Arial" w:cs="Arial"/>
              </w:rPr>
            </w:pPr>
          </w:p>
          <w:p w:rsidR="009756D7" w:rsidRPr="009756D7" w:rsidRDefault="009756D7" w:rsidP="009756D7">
            <w:pPr>
              <w:pStyle w:val="TableStyle2"/>
              <w:rPr>
                <w:rFonts w:ascii="Arial" w:hAnsi="Arial" w:cs="Arial"/>
                <w:bCs/>
                <w:i/>
                <w:sz w:val="24"/>
                <w:szCs w:val="24"/>
                <w:lang w:val="en-US"/>
              </w:rPr>
            </w:pPr>
            <w:r w:rsidRPr="009756D7">
              <w:rPr>
                <w:rFonts w:ascii="Arial" w:hAnsi="Arial" w:cs="Arial"/>
                <w:bCs/>
                <w:i/>
                <w:sz w:val="24"/>
                <w:szCs w:val="24"/>
                <w:lang w:val="en-US"/>
              </w:rPr>
              <w:t>Bill                            Last Updates            Stage</w:t>
            </w:r>
          </w:p>
          <w:p w:rsidR="009756D7" w:rsidRPr="009756D7" w:rsidRDefault="009756D7" w:rsidP="009756D7">
            <w:pPr>
              <w:pStyle w:val="TableStyle2"/>
              <w:rPr>
                <w:rFonts w:ascii="Arial" w:hAnsi="Arial" w:cs="Arial"/>
                <w:bCs/>
                <w:i/>
                <w:sz w:val="24"/>
                <w:szCs w:val="24"/>
                <w:lang w:val="en-US"/>
              </w:rPr>
            </w:pPr>
          </w:p>
          <w:p w:rsidR="009756D7" w:rsidRPr="009756D7"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Northern Ireland       31 October 2023       Lords Committee Stage</w:t>
            </w:r>
          </w:p>
          <w:p w:rsidR="009756D7" w:rsidRPr="009756D7" w:rsidRDefault="009756D7" w:rsidP="009756D7">
            <w:pPr>
              <w:pStyle w:val="TableStyle2"/>
              <w:rPr>
                <w:rFonts w:ascii="Arial" w:hAnsi="Arial" w:cs="Arial"/>
                <w:bCs/>
                <w:i/>
                <w:sz w:val="24"/>
                <w:szCs w:val="24"/>
                <w:lang w:val="en-US"/>
              </w:rPr>
            </w:pPr>
            <w:r w:rsidRPr="009756D7">
              <w:rPr>
                <w:rFonts w:ascii="Arial" w:hAnsi="Arial" w:cs="Arial"/>
                <w:bCs/>
                <w:sz w:val="24"/>
                <w:szCs w:val="24"/>
                <w:lang w:val="en-US"/>
              </w:rPr>
              <w:t>Protocol Bill</w:t>
            </w:r>
            <w:r w:rsidRPr="009756D7">
              <w:rPr>
                <w:rFonts w:ascii="Arial" w:hAnsi="Arial" w:cs="Arial"/>
                <w:bCs/>
                <w:i/>
                <w:sz w:val="24"/>
                <w:szCs w:val="24"/>
                <w:lang w:val="en-US"/>
              </w:rPr>
              <w:t xml:space="preserve"> </w:t>
            </w:r>
          </w:p>
          <w:p w:rsidR="009756D7" w:rsidRPr="009756D7" w:rsidRDefault="009756D7" w:rsidP="009756D7">
            <w:pPr>
              <w:pStyle w:val="TableStyle2"/>
              <w:rPr>
                <w:rFonts w:ascii="Arial" w:hAnsi="Arial" w:cs="Arial"/>
                <w:bCs/>
                <w:i/>
                <w:sz w:val="24"/>
                <w:szCs w:val="24"/>
                <w:lang w:val="en-US"/>
              </w:rPr>
            </w:pPr>
          </w:p>
          <w:p w:rsidR="009756D7" w:rsidRPr="009756D7"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Schools Bill              31 October 2023       Lords Report Stage</w:t>
            </w:r>
          </w:p>
          <w:p w:rsidR="009756D7" w:rsidRPr="009756D7" w:rsidRDefault="009756D7" w:rsidP="009756D7">
            <w:pPr>
              <w:pStyle w:val="TableStyle2"/>
              <w:rPr>
                <w:rFonts w:ascii="Arial" w:hAnsi="Arial" w:cs="Arial"/>
                <w:bCs/>
                <w:i/>
                <w:sz w:val="24"/>
                <w:szCs w:val="24"/>
                <w:lang w:val="en-US"/>
              </w:rPr>
            </w:pPr>
          </w:p>
          <w:p w:rsidR="009756D7" w:rsidRPr="009756D7"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Modern Slavery        28 April 2022            Lords 1</w:t>
            </w:r>
            <w:r w:rsidRPr="009756D7">
              <w:rPr>
                <w:rFonts w:ascii="Arial" w:hAnsi="Arial" w:cs="Arial"/>
                <w:bCs/>
                <w:sz w:val="24"/>
                <w:szCs w:val="24"/>
                <w:vertAlign w:val="superscript"/>
                <w:lang w:val="en-US"/>
              </w:rPr>
              <w:t>st</w:t>
            </w:r>
            <w:r w:rsidRPr="009756D7">
              <w:rPr>
                <w:rFonts w:ascii="Arial" w:hAnsi="Arial" w:cs="Arial"/>
                <w:bCs/>
                <w:sz w:val="24"/>
                <w:szCs w:val="24"/>
                <w:lang w:val="en-US"/>
              </w:rPr>
              <w:t xml:space="preserve"> Reading</w:t>
            </w:r>
          </w:p>
          <w:p w:rsidR="009756D7" w:rsidRPr="009756D7"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(Amendment)</w:t>
            </w:r>
          </w:p>
          <w:p w:rsidR="009756D7" w:rsidRPr="009756D7"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Bill [HL]</w:t>
            </w:r>
          </w:p>
          <w:p w:rsidR="009756D7" w:rsidRPr="009756D7" w:rsidRDefault="009756D7" w:rsidP="009756D7">
            <w:pPr>
              <w:pStyle w:val="TableStyle2"/>
              <w:rPr>
                <w:rFonts w:ascii="Arial" w:hAnsi="Arial" w:cs="Arial"/>
                <w:bCs/>
                <w:sz w:val="24"/>
                <w:szCs w:val="24"/>
                <w:lang w:val="en-US"/>
              </w:rPr>
            </w:pPr>
          </w:p>
          <w:p w:rsidR="009756D7" w:rsidRPr="009756D7"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Victims and               6 February 2024       Lords Committee Stage</w:t>
            </w:r>
          </w:p>
          <w:p w:rsidR="00282F06" w:rsidRDefault="009756D7" w:rsidP="009756D7">
            <w:pPr>
              <w:pStyle w:val="TableStyle2"/>
              <w:rPr>
                <w:rFonts w:ascii="Arial" w:hAnsi="Arial" w:cs="Arial"/>
                <w:bCs/>
                <w:sz w:val="24"/>
                <w:szCs w:val="24"/>
                <w:lang w:val="en-US"/>
              </w:rPr>
            </w:pPr>
            <w:r w:rsidRPr="009756D7">
              <w:rPr>
                <w:rFonts w:ascii="Arial" w:hAnsi="Arial" w:cs="Arial"/>
                <w:bCs/>
                <w:sz w:val="24"/>
                <w:szCs w:val="24"/>
                <w:lang w:val="en-US"/>
              </w:rPr>
              <w:t>Prisoners Bill</w:t>
            </w:r>
          </w:p>
          <w:p w:rsidR="00C6137E" w:rsidRDefault="00C6137E" w:rsidP="009756D7">
            <w:pPr>
              <w:pStyle w:val="TableStyle2"/>
              <w:rPr>
                <w:rFonts w:ascii="Arial" w:hAnsi="Arial" w:cs="Arial"/>
                <w:bCs/>
                <w:sz w:val="24"/>
                <w:szCs w:val="24"/>
                <w:lang w:val="en-US"/>
              </w:rPr>
            </w:pPr>
          </w:p>
          <w:p w:rsidR="00C6137E" w:rsidRDefault="000D37DE" w:rsidP="009756D7">
            <w:pPr>
              <w:pStyle w:val="TableStyle2"/>
              <w:rPr>
                <w:rFonts w:ascii="Arial" w:hAnsi="Arial" w:cs="Arial"/>
                <w:bCs/>
                <w:sz w:val="24"/>
                <w:szCs w:val="24"/>
                <w:lang w:val="en-US"/>
              </w:rPr>
            </w:pPr>
            <w:r>
              <w:rPr>
                <w:rFonts w:ascii="Arial" w:hAnsi="Arial" w:cs="Arial"/>
                <w:bCs/>
                <w:sz w:val="24"/>
                <w:szCs w:val="24"/>
                <w:lang w:val="en-US"/>
              </w:rPr>
              <w:t>MH asked the Group whether they would like him to go back to Elena Auer and ask if she could run her HR Quiz again on Zoom for the Group</w:t>
            </w:r>
            <w:r w:rsidR="007762B0">
              <w:rPr>
                <w:rFonts w:ascii="Arial" w:hAnsi="Arial" w:cs="Arial"/>
                <w:bCs/>
                <w:sz w:val="24"/>
                <w:szCs w:val="24"/>
                <w:lang w:val="en-US"/>
              </w:rPr>
              <w:t xml:space="preserve"> later in the year</w:t>
            </w:r>
            <w:r>
              <w:rPr>
                <w:rFonts w:ascii="Arial" w:hAnsi="Arial" w:cs="Arial"/>
                <w:bCs/>
                <w:sz w:val="24"/>
                <w:szCs w:val="24"/>
                <w:lang w:val="en-US"/>
              </w:rPr>
              <w:t>, and this was agreed.</w:t>
            </w:r>
          </w:p>
          <w:p w:rsidR="000D37DE" w:rsidRDefault="000D37DE" w:rsidP="009756D7">
            <w:pPr>
              <w:pStyle w:val="TableStyle2"/>
              <w:rPr>
                <w:rFonts w:ascii="Arial" w:hAnsi="Arial" w:cs="Arial"/>
                <w:bCs/>
                <w:sz w:val="24"/>
                <w:szCs w:val="24"/>
                <w:lang w:val="en-US"/>
              </w:rPr>
            </w:pPr>
          </w:p>
          <w:p w:rsidR="000D37DE" w:rsidRDefault="000D37DE" w:rsidP="009756D7">
            <w:pPr>
              <w:pStyle w:val="TableStyle2"/>
              <w:rPr>
                <w:rFonts w:ascii="Arial" w:hAnsi="Arial" w:cs="Arial"/>
                <w:bCs/>
                <w:sz w:val="24"/>
                <w:szCs w:val="24"/>
                <w:lang w:val="en-US"/>
              </w:rPr>
            </w:pPr>
            <w:r>
              <w:rPr>
                <w:rFonts w:ascii="Arial" w:hAnsi="Arial" w:cs="Arial"/>
                <w:bCs/>
                <w:sz w:val="24"/>
                <w:szCs w:val="24"/>
                <w:lang w:val="en-US"/>
              </w:rPr>
              <w:t xml:space="preserve">FD reported back on </w:t>
            </w:r>
            <w:r w:rsidR="0067156E">
              <w:rPr>
                <w:rFonts w:ascii="Arial" w:hAnsi="Arial" w:cs="Arial"/>
                <w:bCs/>
                <w:sz w:val="24"/>
                <w:szCs w:val="24"/>
                <w:lang w:val="en-US"/>
              </w:rPr>
              <w:t xml:space="preserve">a meeting of the group </w:t>
            </w:r>
            <w:r w:rsidR="00A432BF">
              <w:rPr>
                <w:rFonts w:ascii="Arial" w:hAnsi="Arial" w:cs="Arial"/>
                <w:bCs/>
                <w:sz w:val="24"/>
                <w:szCs w:val="24"/>
                <w:lang w:val="en-US"/>
              </w:rPr>
              <w:t xml:space="preserve">led </w:t>
            </w:r>
            <w:r w:rsidR="0067156E">
              <w:rPr>
                <w:rFonts w:ascii="Arial" w:hAnsi="Arial" w:cs="Arial"/>
                <w:bCs/>
                <w:sz w:val="24"/>
                <w:szCs w:val="24"/>
                <w:lang w:val="en-US"/>
              </w:rPr>
              <w:t>by Elena Auer</w:t>
            </w:r>
            <w:r w:rsidR="00446BA6">
              <w:rPr>
                <w:rFonts w:ascii="Arial" w:hAnsi="Arial" w:cs="Arial"/>
                <w:bCs/>
                <w:sz w:val="24"/>
                <w:szCs w:val="24"/>
                <w:lang w:val="en-US"/>
              </w:rPr>
              <w:t xml:space="preserve"> on 22</w:t>
            </w:r>
            <w:r w:rsidR="00446BA6" w:rsidRPr="00446BA6">
              <w:rPr>
                <w:rFonts w:ascii="Arial" w:hAnsi="Arial" w:cs="Arial"/>
                <w:bCs/>
                <w:sz w:val="24"/>
                <w:szCs w:val="24"/>
                <w:vertAlign w:val="superscript"/>
                <w:lang w:val="en-US"/>
              </w:rPr>
              <w:t>nd</w:t>
            </w:r>
            <w:r w:rsidR="00446BA6">
              <w:rPr>
                <w:rFonts w:ascii="Arial" w:hAnsi="Arial" w:cs="Arial"/>
                <w:bCs/>
                <w:sz w:val="24"/>
                <w:szCs w:val="24"/>
                <w:lang w:val="en-US"/>
              </w:rPr>
              <w:t xml:space="preserve"> February.  This had focused on:</w:t>
            </w:r>
          </w:p>
          <w:p w:rsidR="00446BA6" w:rsidRDefault="00446BA6" w:rsidP="009756D7">
            <w:pPr>
              <w:pStyle w:val="TableStyle2"/>
              <w:rPr>
                <w:rFonts w:ascii="Arial" w:hAnsi="Arial" w:cs="Arial"/>
                <w:bCs/>
                <w:sz w:val="24"/>
                <w:szCs w:val="24"/>
                <w:lang w:val="en-US"/>
              </w:rPr>
            </w:pPr>
          </w:p>
          <w:p w:rsidR="00446BA6" w:rsidRDefault="001F326E" w:rsidP="001F326E">
            <w:pPr>
              <w:pStyle w:val="TableStyle2"/>
              <w:numPr>
                <w:ilvl w:val="0"/>
                <w:numId w:val="4"/>
              </w:numPr>
              <w:rPr>
                <w:rFonts w:ascii="Arial" w:hAnsi="Arial" w:cs="Arial"/>
                <w:bCs/>
                <w:sz w:val="24"/>
                <w:szCs w:val="24"/>
                <w:lang w:val="en-US"/>
              </w:rPr>
            </w:pPr>
            <w:r>
              <w:rPr>
                <w:rFonts w:ascii="Arial" w:hAnsi="Arial" w:cs="Arial"/>
                <w:bCs/>
                <w:sz w:val="24"/>
                <w:szCs w:val="24"/>
                <w:lang w:val="en-US"/>
              </w:rPr>
              <w:t>Possible campaigns involving the forthcoming election and HR, protest laws, supporting campaigns of other groups – eg Liberty – see above, and Joint Enterprise;</w:t>
            </w:r>
          </w:p>
          <w:p w:rsidR="001F326E" w:rsidRDefault="001F326E" w:rsidP="001F326E">
            <w:pPr>
              <w:pStyle w:val="TableStyle2"/>
              <w:ind w:left="720"/>
              <w:rPr>
                <w:rFonts w:ascii="Arial" w:hAnsi="Arial" w:cs="Arial"/>
                <w:bCs/>
                <w:sz w:val="24"/>
                <w:szCs w:val="24"/>
                <w:lang w:val="en-US"/>
              </w:rPr>
            </w:pPr>
          </w:p>
          <w:p w:rsidR="001F326E" w:rsidRDefault="001F326E" w:rsidP="001F326E">
            <w:pPr>
              <w:pStyle w:val="TableStyle2"/>
              <w:numPr>
                <w:ilvl w:val="0"/>
                <w:numId w:val="4"/>
              </w:numPr>
              <w:rPr>
                <w:rFonts w:ascii="Arial" w:hAnsi="Arial" w:cs="Arial"/>
                <w:bCs/>
                <w:sz w:val="24"/>
                <w:szCs w:val="24"/>
                <w:lang w:val="en-US"/>
              </w:rPr>
            </w:pPr>
            <w:r>
              <w:rPr>
                <w:rFonts w:ascii="Arial" w:hAnsi="Arial" w:cs="Arial"/>
                <w:bCs/>
                <w:sz w:val="24"/>
                <w:szCs w:val="24"/>
                <w:lang w:val="en-US"/>
              </w:rPr>
              <w:t>A demonstration of the HR wheel;</w:t>
            </w:r>
          </w:p>
          <w:p w:rsidR="001F326E" w:rsidRDefault="001F326E" w:rsidP="001F326E">
            <w:pPr>
              <w:pStyle w:val="ListParagraph"/>
              <w:rPr>
                <w:rFonts w:cs="Arial"/>
                <w:bCs/>
                <w:lang w:val="en-US"/>
              </w:rPr>
            </w:pPr>
          </w:p>
          <w:p w:rsidR="001F326E" w:rsidRDefault="002658EA" w:rsidP="001F326E">
            <w:pPr>
              <w:pStyle w:val="TableStyle2"/>
              <w:numPr>
                <w:ilvl w:val="0"/>
                <w:numId w:val="4"/>
              </w:numPr>
              <w:rPr>
                <w:rFonts w:ascii="Arial" w:hAnsi="Arial" w:cs="Arial"/>
                <w:bCs/>
                <w:sz w:val="24"/>
                <w:szCs w:val="24"/>
                <w:lang w:val="en-US"/>
              </w:rPr>
            </w:pPr>
            <w:r>
              <w:rPr>
                <w:rFonts w:ascii="Arial" w:hAnsi="Arial" w:cs="Arial"/>
                <w:bCs/>
                <w:sz w:val="24"/>
                <w:szCs w:val="24"/>
                <w:lang w:val="en-US"/>
              </w:rPr>
              <w:t xml:space="preserve">The </w:t>
            </w:r>
            <w:r w:rsidR="001F326E">
              <w:rPr>
                <w:rFonts w:ascii="Arial" w:hAnsi="Arial" w:cs="Arial"/>
                <w:bCs/>
                <w:sz w:val="24"/>
                <w:szCs w:val="24"/>
                <w:lang w:val="en-US"/>
              </w:rPr>
              <w:t>possibility of a Human Rights Festival.</w:t>
            </w:r>
          </w:p>
          <w:p w:rsidR="002658EA" w:rsidRPr="009756D7" w:rsidRDefault="002658EA" w:rsidP="002658EA">
            <w:pPr>
              <w:pStyle w:val="TableStyle2"/>
              <w:rPr>
                <w:rFonts w:ascii="Arial" w:hAnsi="Arial" w:cs="Arial"/>
                <w:b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A5597B">
            <w:pPr>
              <w:rPr>
                <w:rFonts w:ascii="Arial" w:hAnsi="Arial" w:cs="Arial"/>
                <w:b/>
              </w:rPr>
            </w:pPr>
          </w:p>
          <w:p w:rsidR="003B75BE" w:rsidRDefault="003B75BE">
            <w:pPr>
              <w:rPr>
                <w:rFonts w:ascii="Arial" w:hAnsi="Arial" w:cs="Arial"/>
                <w:b/>
              </w:rPr>
            </w:pPr>
          </w:p>
          <w:p w:rsidR="003B75BE" w:rsidRDefault="003B75BE">
            <w:pPr>
              <w:rPr>
                <w:rFonts w:ascii="Arial" w:hAnsi="Arial" w:cs="Arial"/>
                <w:b/>
              </w:rPr>
            </w:pPr>
            <w:r>
              <w:rPr>
                <w:rFonts w:ascii="Arial" w:hAnsi="Arial" w:cs="Arial"/>
                <w:b/>
              </w:rPr>
              <w:t>LC</w:t>
            </w: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037671" w:rsidRDefault="00037671">
            <w:pPr>
              <w:rPr>
                <w:rFonts w:ascii="Arial" w:hAnsi="Arial" w:cs="Arial"/>
                <w:b/>
              </w:rPr>
            </w:pPr>
          </w:p>
          <w:p w:rsidR="00A24F10" w:rsidRDefault="00A24F10">
            <w:pPr>
              <w:rPr>
                <w:rFonts w:ascii="Arial" w:hAnsi="Arial" w:cs="Arial"/>
                <w:b/>
              </w:rPr>
            </w:pPr>
          </w:p>
          <w:p w:rsidR="00A24F10" w:rsidRDefault="00A24F10">
            <w:pPr>
              <w:rPr>
                <w:rFonts w:ascii="Arial" w:hAnsi="Arial" w:cs="Arial"/>
                <w:b/>
              </w:rPr>
            </w:pPr>
          </w:p>
          <w:p w:rsidR="00A24F10" w:rsidRDefault="00A24F10">
            <w:pPr>
              <w:rPr>
                <w:rFonts w:ascii="Arial" w:hAnsi="Arial" w:cs="Arial"/>
                <w:b/>
              </w:rPr>
            </w:pPr>
          </w:p>
          <w:p w:rsidR="00037671" w:rsidRDefault="00037671">
            <w:pPr>
              <w:rPr>
                <w:rFonts w:ascii="Arial" w:hAnsi="Arial" w:cs="Arial"/>
                <w:b/>
              </w:rPr>
            </w:pPr>
            <w:r>
              <w:rPr>
                <w:rFonts w:ascii="Arial" w:hAnsi="Arial" w:cs="Arial"/>
                <w:b/>
              </w:rPr>
              <w:t>AH</w:t>
            </w: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282F06" w:rsidRDefault="00282F06">
            <w:pPr>
              <w:rPr>
                <w:rFonts w:ascii="Arial" w:hAnsi="Arial" w:cs="Arial"/>
                <w:b/>
              </w:rPr>
            </w:pPr>
          </w:p>
          <w:p w:rsidR="009F2320" w:rsidRDefault="009F2320">
            <w:pPr>
              <w:rPr>
                <w:rFonts w:ascii="Arial" w:hAnsi="Arial" w:cs="Arial"/>
                <w:b/>
              </w:rPr>
            </w:pPr>
          </w:p>
          <w:p w:rsidR="00282F06" w:rsidRDefault="00282F06">
            <w:pPr>
              <w:rPr>
                <w:rFonts w:ascii="Arial" w:hAnsi="Arial" w:cs="Arial"/>
                <w:b/>
              </w:rPr>
            </w:pPr>
            <w:r>
              <w:rPr>
                <w:rFonts w:ascii="Arial" w:hAnsi="Arial" w:cs="Arial"/>
                <w:b/>
              </w:rPr>
              <w:t>MH</w:t>
            </w: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0D37DE" w:rsidRDefault="000D37DE">
            <w:pPr>
              <w:rPr>
                <w:rFonts w:ascii="Arial" w:hAnsi="Arial" w:cs="Arial"/>
                <w:b/>
              </w:rPr>
            </w:pPr>
          </w:p>
          <w:p w:rsidR="009F2320" w:rsidRDefault="009F2320">
            <w:pPr>
              <w:rPr>
                <w:rFonts w:ascii="Arial" w:hAnsi="Arial" w:cs="Arial"/>
                <w:b/>
              </w:rPr>
            </w:pPr>
          </w:p>
          <w:p w:rsidR="000D37DE" w:rsidRPr="00A5597B" w:rsidRDefault="000D37DE">
            <w:pPr>
              <w:rPr>
                <w:rFonts w:ascii="Arial" w:hAnsi="Arial" w:cs="Arial"/>
                <w:b/>
              </w:rPr>
            </w:pPr>
            <w:r>
              <w:rPr>
                <w:rFonts w:ascii="Arial" w:hAnsi="Arial" w:cs="Arial"/>
                <w:b/>
              </w:rPr>
              <w:t>FD</w:t>
            </w: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CB24AF" w:rsidRDefault="00CB24AF">
            <w:pPr>
              <w:pStyle w:val="TableStyle2"/>
              <w:rPr>
                <w:rFonts w:ascii="Arial" w:hAnsi="Arial" w:cs="Arial"/>
                <w:sz w:val="24"/>
                <w:szCs w:val="24"/>
              </w:rPr>
            </w:pPr>
          </w:p>
          <w:p w:rsidR="001B7ACB" w:rsidRDefault="009F2320" w:rsidP="001B7ACB">
            <w:pPr>
              <w:rPr>
                <w:rFonts w:ascii="Arial" w:hAnsi="Arial" w:cs="Arial"/>
              </w:rPr>
            </w:pPr>
            <w:r>
              <w:rPr>
                <w:rFonts w:ascii="Arial" w:hAnsi="Arial" w:cs="Arial"/>
              </w:rPr>
              <w:t>For more than a decade, we have</w:t>
            </w:r>
            <w:r w:rsidR="001B7ACB" w:rsidRPr="001D731F">
              <w:rPr>
                <w:rFonts w:ascii="Arial" w:hAnsi="Arial" w:cs="Arial"/>
              </w:rPr>
              <w:t xml:space="preserve"> been reporting on the statistics which includes </w:t>
            </w:r>
            <w:r>
              <w:rPr>
                <w:rFonts w:ascii="Arial" w:hAnsi="Arial" w:cs="Arial"/>
              </w:rPr>
              <w:t>‘</w:t>
            </w:r>
            <w:r w:rsidR="001B7ACB" w:rsidRPr="001D731F">
              <w:rPr>
                <w:rFonts w:ascii="Arial" w:hAnsi="Arial" w:cs="Arial"/>
              </w:rPr>
              <w:t>visits</w:t>
            </w:r>
            <w:r>
              <w:rPr>
                <w:rFonts w:ascii="Arial" w:hAnsi="Arial" w:cs="Arial"/>
              </w:rPr>
              <w:t>’</w:t>
            </w:r>
            <w:r w:rsidR="001B7ACB" w:rsidRPr="001D731F">
              <w:rPr>
                <w:rFonts w:ascii="Arial" w:hAnsi="Arial" w:cs="Arial"/>
              </w:rPr>
              <w:t xml:space="preserve"> to our website.  These have not risen as one might have expected especially as we have over 1,000 posts to choose from.  It has also been puzzling why there is a box labelled </w:t>
            </w:r>
            <w:r w:rsidR="001B7ACB" w:rsidRPr="001D731F">
              <w:rPr>
                <w:rFonts w:ascii="Arial" w:hAnsi="Arial" w:cs="Arial"/>
              </w:rPr>
              <w:lastRenderedPageBreak/>
              <w:t xml:space="preserve">‘emails’ with other numbers in it.  Looking at the definitions it has become clear that </w:t>
            </w:r>
            <w:r w:rsidR="001B7ACB" w:rsidRPr="001D731F">
              <w:rPr>
                <w:rFonts w:ascii="Arial" w:hAnsi="Arial" w:cs="Arial"/>
                <w:i/>
              </w:rPr>
              <w:t xml:space="preserve">the visits statistic is only visits by people who have </w:t>
            </w:r>
            <w:r w:rsidR="001B7ACB" w:rsidRPr="001D731F">
              <w:rPr>
                <w:rFonts w:ascii="Arial" w:hAnsi="Arial" w:cs="Arial"/>
                <w:i/>
                <w:u w:val="single"/>
              </w:rPr>
              <w:t xml:space="preserve">not previously visited the site. </w:t>
            </w:r>
            <w:r w:rsidR="001B7ACB" w:rsidRPr="001D731F">
              <w:rPr>
                <w:rFonts w:ascii="Arial" w:hAnsi="Arial" w:cs="Arial"/>
              </w:rPr>
              <w:t xml:space="preserve"> So regular visitors, whose IP address is recognised, are therefore not counted.  This has resulted in a rather misleading picture and the actual activity is much better.</w:t>
            </w:r>
            <w:r>
              <w:rPr>
                <w:rFonts w:ascii="Arial" w:hAnsi="Arial" w:cs="Arial"/>
              </w:rPr>
              <w:t xml:space="preserve">  So this month,</w:t>
            </w:r>
            <w:r w:rsidR="001B7ACB" w:rsidRPr="001D731F">
              <w:rPr>
                <w:rFonts w:ascii="Arial" w:hAnsi="Arial" w:cs="Arial"/>
              </w:rPr>
              <w:t xml:space="preserve"> a different set of figures</w:t>
            </w:r>
            <w:r>
              <w:rPr>
                <w:rFonts w:ascii="Arial" w:hAnsi="Arial" w:cs="Arial"/>
              </w:rPr>
              <w:t xml:space="preserve"> is presented</w:t>
            </w:r>
            <w:r w:rsidR="001B7ACB" w:rsidRPr="001D731F">
              <w:rPr>
                <w:rFonts w:ascii="Arial" w:hAnsi="Arial" w:cs="Arial"/>
              </w:rPr>
              <w:t xml:space="preserve">.  The problem with the emails is that they are not dated so giving a monthly figure is difficult. </w:t>
            </w:r>
          </w:p>
          <w:p w:rsidR="00C90CFB" w:rsidRPr="001D731F" w:rsidRDefault="00C90CFB" w:rsidP="001B7ACB">
            <w:pPr>
              <w:rPr>
                <w:rFonts w:ascii="Arial" w:hAnsi="Arial" w:cs="Arial"/>
              </w:rPr>
            </w:pPr>
          </w:p>
          <w:p w:rsidR="001B7ACB" w:rsidRDefault="001B7ACB" w:rsidP="001B7ACB">
            <w:pPr>
              <w:rPr>
                <w:rFonts w:ascii="Arial" w:hAnsi="Arial" w:cs="Arial"/>
              </w:rPr>
            </w:pPr>
            <w:r w:rsidRPr="001D731F">
              <w:rPr>
                <w:rFonts w:ascii="Arial" w:hAnsi="Arial" w:cs="Arial"/>
              </w:rPr>
              <w:t>I</w:t>
            </w:r>
            <w:r w:rsidR="009F2320">
              <w:rPr>
                <w:rFonts w:ascii="Arial" w:hAnsi="Arial" w:cs="Arial"/>
              </w:rPr>
              <w:t>t</w:t>
            </w:r>
            <w:r w:rsidRPr="001D731F">
              <w:rPr>
                <w:rFonts w:ascii="Arial" w:hAnsi="Arial" w:cs="Arial"/>
              </w:rPr>
              <w:t xml:space="preserve"> should also </w:t>
            </w:r>
            <w:r w:rsidR="009F2320">
              <w:rPr>
                <w:rFonts w:ascii="Arial" w:hAnsi="Arial" w:cs="Arial"/>
              </w:rPr>
              <w:t xml:space="preserve">be </w:t>
            </w:r>
            <w:r w:rsidRPr="001D731F">
              <w:rPr>
                <w:rFonts w:ascii="Arial" w:hAnsi="Arial" w:cs="Arial"/>
              </w:rPr>
              <w:t>note</w:t>
            </w:r>
            <w:r w:rsidR="009F2320">
              <w:rPr>
                <w:rFonts w:ascii="Arial" w:hAnsi="Arial" w:cs="Arial"/>
              </w:rPr>
              <w:t>d</w:t>
            </w:r>
            <w:r w:rsidRPr="001D731F">
              <w:rPr>
                <w:rFonts w:ascii="Arial" w:hAnsi="Arial" w:cs="Arial"/>
              </w:rPr>
              <w:t xml:space="preserve"> that we only get ‘bare bones’ figures as we need to upgrade (and pay) for a full range of data.  </w:t>
            </w:r>
          </w:p>
          <w:p w:rsidR="009F2320" w:rsidRPr="001D731F" w:rsidRDefault="009F2320" w:rsidP="001B7ACB">
            <w:pPr>
              <w:rPr>
                <w:rFonts w:ascii="Arial" w:hAnsi="Arial" w:cs="Arial"/>
              </w:rPr>
            </w:pPr>
          </w:p>
          <w:p w:rsidR="001B7ACB" w:rsidRPr="001D731F" w:rsidRDefault="001B7ACB" w:rsidP="001B7ACB">
            <w:pPr>
              <w:rPr>
                <w:rFonts w:ascii="Arial" w:hAnsi="Arial" w:cs="Arial"/>
                <w:b/>
              </w:rPr>
            </w:pPr>
            <w:r w:rsidRPr="001D731F">
              <w:rPr>
                <w:rFonts w:ascii="Arial" w:hAnsi="Arial" w:cs="Arial"/>
                <w:b/>
              </w:rPr>
              <w:t xml:space="preserve">Website </w:t>
            </w:r>
          </w:p>
          <w:p w:rsidR="001B7ACB" w:rsidRDefault="001B7ACB" w:rsidP="001B7ACB">
            <w:pPr>
              <w:rPr>
                <w:rFonts w:ascii="Arial" w:hAnsi="Arial" w:cs="Arial"/>
              </w:rPr>
            </w:pPr>
            <w:r w:rsidRPr="001D731F">
              <w:rPr>
                <w:rFonts w:ascii="Arial" w:hAnsi="Arial" w:cs="Arial"/>
                <w:i/>
              </w:rPr>
              <w:t>New visitors</w:t>
            </w:r>
            <w:r w:rsidRPr="001D731F">
              <w:rPr>
                <w:rFonts w:ascii="Arial" w:hAnsi="Arial" w:cs="Arial"/>
              </w:rPr>
              <w:t>.  145, an increase from January.  Most from UK, second US and third, unusually, Italy.  We have 206 ‘subscribers’.</w:t>
            </w:r>
          </w:p>
          <w:p w:rsidR="009F2320" w:rsidRPr="001D731F" w:rsidRDefault="009F2320" w:rsidP="001B7ACB">
            <w:pPr>
              <w:rPr>
                <w:rFonts w:ascii="Arial" w:hAnsi="Arial" w:cs="Arial"/>
              </w:rPr>
            </w:pPr>
          </w:p>
          <w:p w:rsidR="001B7ACB" w:rsidRPr="001D731F" w:rsidRDefault="001B7ACB" w:rsidP="001B7ACB">
            <w:pPr>
              <w:rPr>
                <w:rFonts w:ascii="Arial" w:hAnsi="Arial" w:cs="Arial"/>
                <w:i/>
              </w:rPr>
            </w:pPr>
            <w:r w:rsidRPr="001D731F">
              <w:rPr>
                <w:rFonts w:ascii="Arial" w:hAnsi="Arial" w:cs="Arial"/>
                <w:i/>
              </w:rPr>
              <w:t>Emails.</w:t>
            </w:r>
          </w:p>
          <w:p w:rsidR="001B7ACB" w:rsidRPr="001D731F" w:rsidRDefault="001B7ACB" w:rsidP="001B7ACB">
            <w:pPr>
              <w:pStyle w:val="ListParagraph"/>
              <w:numPr>
                <w:ilvl w:val="0"/>
                <w:numId w:val="5"/>
              </w:numPr>
              <w:spacing w:after="160" w:line="259" w:lineRule="auto"/>
              <w:rPr>
                <w:rFonts w:cs="Arial"/>
              </w:rPr>
            </w:pPr>
            <w:r w:rsidRPr="001D731F">
              <w:rPr>
                <w:rFonts w:cs="Arial"/>
              </w:rPr>
              <w:t>Salisbury Vigil: 25</w:t>
            </w:r>
          </w:p>
          <w:p w:rsidR="001B7ACB" w:rsidRPr="001D731F" w:rsidRDefault="001B7ACB" w:rsidP="001B7ACB">
            <w:pPr>
              <w:pStyle w:val="ListParagraph"/>
              <w:numPr>
                <w:ilvl w:val="0"/>
                <w:numId w:val="5"/>
              </w:numPr>
              <w:spacing w:after="160" w:line="259" w:lineRule="auto"/>
              <w:rPr>
                <w:rFonts w:cs="Arial"/>
              </w:rPr>
            </w:pPr>
            <w:r w:rsidRPr="001D731F">
              <w:rPr>
                <w:rFonts w:cs="Arial"/>
              </w:rPr>
              <w:t>Arms trade news: 23</w:t>
            </w:r>
          </w:p>
          <w:p w:rsidR="001B7ACB" w:rsidRPr="001D731F" w:rsidRDefault="001B7ACB" w:rsidP="001B7ACB">
            <w:pPr>
              <w:pStyle w:val="ListParagraph"/>
              <w:numPr>
                <w:ilvl w:val="0"/>
                <w:numId w:val="5"/>
              </w:numPr>
              <w:spacing w:after="160" w:line="259" w:lineRule="auto"/>
              <w:rPr>
                <w:rFonts w:cs="Arial"/>
              </w:rPr>
            </w:pPr>
            <w:r w:rsidRPr="001D731F">
              <w:rPr>
                <w:rFonts w:cs="Arial"/>
              </w:rPr>
              <w:t>Palantir and the NHS: 22</w:t>
            </w:r>
          </w:p>
          <w:p w:rsidR="001B7ACB" w:rsidRPr="001D731F" w:rsidRDefault="001B7ACB" w:rsidP="001B7ACB">
            <w:pPr>
              <w:pStyle w:val="ListParagraph"/>
              <w:numPr>
                <w:ilvl w:val="0"/>
                <w:numId w:val="5"/>
              </w:numPr>
              <w:spacing w:after="160" w:line="259" w:lineRule="auto"/>
              <w:rPr>
                <w:rFonts w:cs="Arial"/>
              </w:rPr>
            </w:pPr>
            <w:r w:rsidRPr="001D731F">
              <w:rPr>
                <w:rFonts w:cs="Arial"/>
              </w:rPr>
              <w:t>Scrap anti-protest laws: 21.</w:t>
            </w:r>
          </w:p>
          <w:p w:rsidR="001B7ACB" w:rsidRPr="001D731F" w:rsidRDefault="001B7ACB" w:rsidP="001B7ACB">
            <w:pPr>
              <w:rPr>
                <w:rFonts w:ascii="Arial" w:hAnsi="Arial" w:cs="Arial"/>
                <w:b/>
              </w:rPr>
            </w:pPr>
            <w:r w:rsidRPr="001D731F">
              <w:rPr>
                <w:rFonts w:ascii="Arial" w:hAnsi="Arial" w:cs="Arial"/>
                <w:b/>
              </w:rPr>
              <w:t xml:space="preserve">Facebook </w:t>
            </w:r>
          </w:p>
          <w:p w:rsidR="001B7ACB" w:rsidRPr="001D731F" w:rsidRDefault="001B7ACB" w:rsidP="001B7ACB">
            <w:pPr>
              <w:rPr>
                <w:rFonts w:ascii="Arial" w:hAnsi="Arial" w:cs="Arial"/>
              </w:rPr>
            </w:pPr>
            <w:r w:rsidRPr="001D731F">
              <w:rPr>
                <w:rFonts w:ascii="Arial" w:hAnsi="Arial" w:cs="Arial"/>
              </w:rPr>
              <w:t>A good month although a slight problem is that sometimes, if there is a photo in the post, the insights facility does not work (i.e. there is no data).  Top three posts:</w:t>
            </w:r>
          </w:p>
          <w:p w:rsidR="001B7ACB" w:rsidRPr="001D731F" w:rsidRDefault="001B7ACB" w:rsidP="001B7ACB">
            <w:pPr>
              <w:pStyle w:val="ListParagraph"/>
              <w:numPr>
                <w:ilvl w:val="0"/>
                <w:numId w:val="6"/>
              </w:numPr>
              <w:spacing w:after="160" w:line="259" w:lineRule="auto"/>
              <w:rPr>
                <w:rFonts w:cs="Arial"/>
              </w:rPr>
            </w:pPr>
            <w:r w:rsidRPr="001D731F">
              <w:rPr>
                <w:rFonts w:cs="Arial"/>
              </w:rPr>
              <w:t>The Salisbury vigil (several): 67</w:t>
            </w:r>
          </w:p>
          <w:p w:rsidR="001B7ACB" w:rsidRPr="001D731F" w:rsidRDefault="001B7ACB" w:rsidP="001B7ACB">
            <w:pPr>
              <w:pStyle w:val="ListParagraph"/>
              <w:numPr>
                <w:ilvl w:val="0"/>
                <w:numId w:val="6"/>
              </w:numPr>
              <w:spacing w:after="160" w:line="259" w:lineRule="auto"/>
              <w:rPr>
                <w:rFonts w:cs="Arial"/>
              </w:rPr>
            </w:pPr>
            <w:r w:rsidRPr="001D731F">
              <w:rPr>
                <w:rFonts w:cs="Arial"/>
              </w:rPr>
              <w:t>The local group is 50: 28</w:t>
            </w:r>
          </w:p>
          <w:p w:rsidR="001B7ACB" w:rsidRPr="001D731F" w:rsidRDefault="001B7ACB" w:rsidP="001B7ACB">
            <w:pPr>
              <w:pStyle w:val="ListParagraph"/>
              <w:numPr>
                <w:ilvl w:val="0"/>
                <w:numId w:val="6"/>
              </w:numPr>
              <w:spacing w:after="160" w:line="259" w:lineRule="auto"/>
              <w:rPr>
                <w:rFonts w:cs="Arial"/>
              </w:rPr>
            </w:pPr>
            <w:r w:rsidRPr="001D731F">
              <w:rPr>
                <w:rFonts w:cs="Arial"/>
              </w:rPr>
              <w:t>A post about Navalny: 15.</w:t>
            </w:r>
          </w:p>
          <w:p w:rsidR="001B7ACB" w:rsidRDefault="001B7ACB" w:rsidP="001B7ACB">
            <w:pPr>
              <w:rPr>
                <w:rFonts w:ascii="Arial" w:hAnsi="Arial" w:cs="Arial"/>
              </w:rPr>
            </w:pPr>
            <w:r w:rsidRPr="001D731F">
              <w:rPr>
                <w:rFonts w:ascii="Arial" w:hAnsi="Arial" w:cs="Arial"/>
              </w:rPr>
              <w:t xml:space="preserve">Total for the month is </w:t>
            </w:r>
            <w:r w:rsidRPr="001D731F">
              <w:rPr>
                <w:rFonts w:ascii="Arial" w:hAnsi="Arial" w:cs="Arial"/>
                <w:b/>
              </w:rPr>
              <w:t>197</w:t>
            </w:r>
            <w:r w:rsidRPr="001D731F">
              <w:rPr>
                <w:rFonts w:ascii="Arial" w:hAnsi="Arial" w:cs="Arial"/>
              </w:rPr>
              <w:t xml:space="preserve"> but is higher with data from two posts not available. We have 166 followers.</w:t>
            </w:r>
          </w:p>
          <w:p w:rsidR="00C90CFB" w:rsidRPr="001D731F" w:rsidRDefault="00C90CFB" w:rsidP="001B7ACB">
            <w:pPr>
              <w:rPr>
                <w:rFonts w:ascii="Arial" w:hAnsi="Arial" w:cs="Arial"/>
              </w:rPr>
            </w:pPr>
          </w:p>
          <w:p w:rsidR="001B7ACB" w:rsidRPr="001D731F" w:rsidRDefault="001B7ACB" w:rsidP="001B7ACB">
            <w:pPr>
              <w:rPr>
                <w:rFonts w:ascii="Arial" w:hAnsi="Arial" w:cs="Arial"/>
                <w:b/>
              </w:rPr>
            </w:pPr>
            <w:r w:rsidRPr="001D731F">
              <w:rPr>
                <w:rFonts w:ascii="Arial" w:hAnsi="Arial" w:cs="Arial"/>
                <w:b/>
              </w:rPr>
              <w:t>X</w:t>
            </w:r>
          </w:p>
          <w:p w:rsidR="001B7ACB" w:rsidRPr="001D731F" w:rsidRDefault="001B7ACB" w:rsidP="001B7ACB">
            <w:pPr>
              <w:rPr>
                <w:rFonts w:ascii="Arial" w:hAnsi="Arial" w:cs="Arial"/>
              </w:rPr>
            </w:pPr>
            <w:r w:rsidRPr="001D731F">
              <w:rPr>
                <w:rFonts w:ascii="Arial" w:hAnsi="Arial" w:cs="Arial"/>
              </w:rPr>
              <w:t>Continues to do well with 381 views in February. Top three are:</w:t>
            </w:r>
          </w:p>
          <w:p w:rsidR="001B7ACB" w:rsidRPr="001D731F" w:rsidRDefault="001B7ACB" w:rsidP="001B7ACB">
            <w:pPr>
              <w:pStyle w:val="ListParagraph"/>
              <w:numPr>
                <w:ilvl w:val="0"/>
                <w:numId w:val="7"/>
              </w:numPr>
              <w:spacing w:after="160" w:line="259" w:lineRule="auto"/>
              <w:rPr>
                <w:rFonts w:cs="Arial"/>
              </w:rPr>
            </w:pPr>
            <w:r w:rsidRPr="001D731F">
              <w:rPr>
                <w:rFonts w:cs="Arial"/>
              </w:rPr>
              <w:t>Salisbury vigil: 90</w:t>
            </w:r>
          </w:p>
          <w:p w:rsidR="001B7ACB" w:rsidRPr="001D731F" w:rsidRDefault="001B7ACB" w:rsidP="001B7ACB">
            <w:pPr>
              <w:pStyle w:val="ListParagraph"/>
              <w:numPr>
                <w:ilvl w:val="0"/>
                <w:numId w:val="7"/>
              </w:numPr>
              <w:spacing w:after="160" w:line="259" w:lineRule="auto"/>
              <w:rPr>
                <w:rFonts w:cs="Arial"/>
              </w:rPr>
            </w:pPr>
            <w:r w:rsidRPr="001D731F">
              <w:rPr>
                <w:rFonts w:cs="Arial"/>
              </w:rPr>
              <w:t>Palantir and the NHS: 78</w:t>
            </w:r>
          </w:p>
          <w:p w:rsidR="001B7ACB" w:rsidRPr="001D731F" w:rsidRDefault="001B7ACB" w:rsidP="001B7ACB">
            <w:pPr>
              <w:pStyle w:val="ListParagraph"/>
              <w:numPr>
                <w:ilvl w:val="0"/>
                <w:numId w:val="7"/>
              </w:numPr>
              <w:spacing w:after="160" w:line="259" w:lineRule="auto"/>
              <w:rPr>
                <w:rFonts w:cs="Arial"/>
              </w:rPr>
            </w:pPr>
            <w:r w:rsidRPr="001D731F">
              <w:rPr>
                <w:rFonts w:cs="Arial"/>
              </w:rPr>
              <w:t>Rwanda: 53.</w:t>
            </w:r>
          </w:p>
          <w:p w:rsidR="001B7ACB" w:rsidRPr="001D731F" w:rsidRDefault="001B7ACB" w:rsidP="001B7ACB">
            <w:pPr>
              <w:rPr>
                <w:rFonts w:ascii="Arial" w:hAnsi="Arial" w:cs="Arial"/>
              </w:rPr>
            </w:pPr>
            <w:r w:rsidRPr="001D731F">
              <w:rPr>
                <w:rFonts w:ascii="Arial" w:hAnsi="Arial" w:cs="Arial"/>
              </w:rPr>
              <w:t>We have 261 followers.</w:t>
            </w:r>
          </w:p>
          <w:p w:rsidR="00CB24AF" w:rsidRPr="00BE4719" w:rsidRDefault="00CB24A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rsidR="002572D2" w:rsidRDefault="002572D2">
            <w:pPr>
              <w:pStyle w:val="TableStyle2"/>
              <w:rPr>
                <w:rFonts w:ascii="Arial" w:hAnsi="Arial" w:cs="Arial"/>
                <w:sz w:val="24"/>
                <w:szCs w:val="24"/>
              </w:rPr>
            </w:pPr>
          </w:p>
          <w:p w:rsidR="00C7188B" w:rsidRPr="00C7188B" w:rsidRDefault="00C7188B" w:rsidP="00C7188B">
            <w:pPr>
              <w:rPr>
                <w:rFonts w:ascii="Arial" w:hAnsi="Arial" w:cs="Arial"/>
              </w:rPr>
            </w:pPr>
            <w:r w:rsidRPr="00C7188B">
              <w:rPr>
                <w:rFonts w:ascii="Arial" w:hAnsi="Arial" w:cs="Arial"/>
              </w:rPr>
              <w:t xml:space="preserve">Follow the </w:t>
            </w:r>
            <w:hyperlink r:id="rId16" w:history="1">
              <w:r w:rsidRPr="00C7188B">
                <w:rPr>
                  <w:rStyle w:val="Hyperlink"/>
                  <w:rFonts w:ascii="Arial" w:hAnsi="Arial" w:cs="Arial"/>
                </w:rPr>
                <w:t>link</w:t>
              </w:r>
            </w:hyperlink>
            <w:r w:rsidRPr="00C7188B">
              <w:rPr>
                <w:rFonts w:ascii="Arial" w:hAnsi="Arial" w:cs="Arial"/>
              </w:rPr>
              <w:t xml:space="preserve"> for this mo</w:t>
            </w:r>
            <w:r>
              <w:rPr>
                <w:rFonts w:ascii="Arial" w:hAnsi="Arial" w:cs="Arial"/>
              </w:rPr>
              <w:t>n</w:t>
            </w:r>
            <w:r w:rsidRPr="00C7188B">
              <w:rPr>
                <w:rFonts w:ascii="Arial" w:hAnsi="Arial" w:cs="Arial"/>
              </w:rPr>
              <w:t>th’s Local Groups Newsletter, which contains information on:</w:t>
            </w:r>
          </w:p>
          <w:p w:rsidR="00C7188B" w:rsidRDefault="00C7188B" w:rsidP="00C7188B"/>
          <w:p w:rsidR="00C7188B" w:rsidRDefault="00C7188B" w:rsidP="00C7188B">
            <w:pPr>
              <w:pStyle w:val="ListParagraph"/>
              <w:numPr>
                <w:ilvl w:val="0"/>
                <w:numId w:val="8"/>
              </w:numPr>
            </w:pPr>
            <w:r>
              <w:t>News from Manchester Amnesty with details of fundraising and actions for Julian Assange, refugees, climate awareness raising and weekly vigils for Palestine and Israel;</w:t>
            </w:r>
          </w:p>
          <w:p w:rsidR="00C7188B" w:rsidRDefault="00C7188B" w:rsidP="00C7188B">
            <w:pPr>
              <w:pStyle w:val="ListParagraph"/>
            </w:pPr>
          </w:p>
          <w:p w:rsidR="00C7188B" w:rsidRDefault="00C7188B" w:rsidP="00C7188B">
            <w:pPr>
              <w:pStyle w:val="ListParagraph"/>
              <w:numPr>
                <w:ilvl w:val="0"/>
                <w:numId w:val="8"/>
              </w:numPr>
            </w:pPr>
            <w:r>
              <w:lastRenderedPageBreak/>
              <w:t>Fundraising Update;</w:t>
            </w:r>
          </w:p>
          <w:p w:rsidR="00C7188B" w:rsidRDefault="00C7188B" w:rsidP="00C7188B">
            <w:pPr>
              <w:pStyle w:val="ListParagraph"/>
            </w:pPr>
          </w:p>
          <w:p w:rsidR="00C7188B" w:rsidRDefault="00C7188B" w:rsidP="00C7188B">
            <w:pPr>
              <w:pStyle w:val="ListParagraph"/>
              <w:numPr>
                <w:ilvl w:val="0"/>
                <w:numId w:val="8"/>
              </w:numPr>
            </w:pPr>
            <w:r>
              <w:t>Upcoming Dates;</w:t>
            </w:r>
          </w:p>
          <w:p w:rsidR="00C7188B" w:rsidRDefault="00C7188B" w:rsidP="00C7188B">
            <w:pPr>
              <w:pStyle w:val="ListParagraph"/>
            </w:pPr>
          </w:p>
          <w:p w:rsidR="00C7188B" w:rsidRDefault="00C7188B" w:rsidP="00C7188B">
            <w:pPr>
              <w:pStyle w:val="ListParagraph"/>
              <w:numPr>
                <w:ilvl w:val="0"/>
                <w:numId w:val="8"/>
              </w:numPr>
            </w:pPr>
            <w:r>
              <w:t>Actions from across Amnesty;</w:t>
            </w:r>
          </w:p>
          <w:p w:rsidR="00C7188B" w:rsidRDefault="00C7188B" w:rsidP="00C7188B">
            <w:pPr>
              <w:pStyle w:val="ListParagraph"/>
            </w:pPr>
          </w:p>
          <w:p w:rsidR="00C7188B" w:rsidRDefault="00C7188B" w:rsidP="00C7188B">
            <w:pPr>
              <w:pStyle w:val="ListParagraph"/>
              <w:numPr>
                <w:ilvl w:val="0"/>
                <w:numId w:val="8"/>
              </w:numPr>
            </w:pPr>
            <w:r>
              <w:t>UK Country Coordinators Update;</w:t>
            </w:r>
          </w:p>
          <w:p w:rsidR="00C7188B" w:rsidRDefault="00C7188B" w:rsidP="00C7188B">
            <w:pPr>
              <w:pStyle w:val="ListParagraph"/>
            </w:pPr>
          </w:p>
          <w:p w:rsidR="00C7188B" w:rsidRDefault="00C7188B" w:rsidP="00C7188B">
            <w:pPr>
              <w:pStyle w:val="ListParagraph"/>
              <w:numPr>
                <w:ilvl w:val="0"/>
                <w:numId w:val="8"/>
              </w:numPr>
            </w:pPr>
            <w:r>
              <w:t>The Amnesty Student Conference on 10</w:t>
            </w:r>
            <w:r w:rsidRPr="002F7A0A">
              <w:rPr>
                <w:vertAlign w:val="superscript"/>
              </w:rPr>
              <w:t>th</w:t>
            </w:r>
            <w:r>
              <w:t xml:space="preserve"> – 11</w:t>
            </w:r>
            <w:r w:rsidRPr="002F7A0A">
              <w:rPr>
                <w:vertAlign w:val="superscript"/>
              </w:rPr>
              <w:t>th</w:t>
            </w:r>
            <w:r>
              <w:t xml:space="preserve"> February;</w:t>
            </w:r>
          </w:p>
          <w:p w:rsidR="00C7188B" w:rsidRDefault="00C7188B" w:rsidP="00C7188B">
            <w:pPr>
              <w:pStyle w:val="ListParagraph"/>
            </w:pPr>
          </w:p>
          <w:p w:rsidR="00C7188B" w:rsidRDefault="00C7188B" w:rsidP="00C7188B">
            <w:pPr>
              <w:pStyle w:val="ListParagraph"/>
              <w:numPr>
                <w:ilvl w:val="0"/>
                <w:numId w:val="8"/>
              </w:numPr>
            </w:pPr>
            <w:r>
              <w:t>The Anti-Racism Network – Prevent Campaign – launching on 23</w:t>
            </w:r>
            <w:r w:rsidRPr="00EF72FD">
              <w:rPr>
                <w:vertAlign w:val="superscript"/>
              </w:rPr>
              <w:t>rd</w:t>
            </w:r>
            <w:r>
              <w:t xml:space="preserve"> March;</w:t>
            </w:r>
          </w:p>
          <w:p w:rsidR="00C7188B" w:rsidRDefault="00C7188B" w:rsidP="00C7188B">
            <w:pPr>
              <w:pStyle w:val="ListParagraph"/>
            </w:pPr>
          </w:p>
          <w:p w:rsidR="00C7188B" w:rsidRDefault="00C7188B" w:rsidP="00C7188B">
            <w:pPr>
              <w:pStyle w:val="ListParagraph"/>
              <w:numPr>
                <w:ilvl w:val="0"/>
                <w:numId w:val="8"/>
              </w:numPr>
            </w:pPr>
            <w:r>
              <w:t>The Amnesty Rainbow Network – with an invitation to join;</w:t>
            </w:r>
          </w:p>
          <w:p w:rsidR="00C7188B" w:rsidRDefault="00C7188B" w:rsidP="00C7188B">
            <w:pPr>
              <w:pStyle w:val="ListParagraph"/>
            </w:pPr>
          </w:p>
          <w:p w:rsidR="00C7188B" w:rsidRDefault="00C7188B" w:rsidP="00C7188B">
            <w:pPr>
              <w:pStyle w:val="ListParagraph"/>
              <w:numPr>
                <w:ilvl w:val="0"/>
                <w:numId w:val="8"/>
              </w:numPr>
            </w:pPr>
            <w:r>
              <w:t>International Women’s Day and the Million Women Rise March in London on 10</w:t>
            </w:r>
            <w:r w:rsidRPr="00EF72FD">
              <w:rPr>
                <w:vertAlign w:val="superscript"/>
              </w:rPr>
              <w:t>th</w:t>
            </w:r>
            <w:r>
              <w:t xml:space="preserve"> March;</w:t>
            </w:r>
          </w:p>
          <w:p w:rsidR="00C7188B" w:rsidRDefault="00C7188B" w:rsidP="00C7188B">
            <w:pPr>
              <w:pStyle w:val="ListParagraph"/>
            </w:pPr>
          </w:p>
          <w:p w:rsidR="00C7188B" w:rsidRDefault="00C7188B" w:rsidP="00C7188B">
            <w:pPr>
              <w:pStyle w:val="ListParagraph"/>
              <w:numPr>
                <w:ilvl w:val="0"/>
                <w:numId w:val="8"/>
              </w:numPr>
            </w:pPr>
            <w:r>
              <w:t>Learning at Amnesty UK</w:t>
            </w:r>
          </w:p>
          <w:p w:rsidR="00C7188B" w:rsidRDefault="00C7188B" w:rsidP="00C7188B">
            <w:pPr>
              <w:pStyle w:val="ListParagraph"/>
            </w:pPr>
          </w:p>
          <w:p w:rsidR="00C7188B" w:rsidRDefault="00C7188B" w:rsidP="00C7188B">
            <w:pPr>
              <w:pStyle w:val="ListParagraph"/>
              <w:numPr>
                <w:ilvl w:val="1"/>
                <w:numId w:val="8"/>
              </w:numPr>
            </w:pPr>
            <w:r>
              <w:t>Anti-Racism and Human Rights course</w:t>
            </w:r>
          </w:p>
          <w:p w:rsidR="00C7188B" w:rsidRDefault="00C7188B" w:rsidP="00C7188B">
            <w:pPr>
              <w:pStyle w:val="ListParagraph"/>
              <w:numPr>
                <w:ilvl w:val="1"/>
                <w:numId w:val="8"/>
              </w:numPr>
            </w:pPr>
            <w:r>
              <w:t>Confronting and Countering Gender-Based Violence course.</w:t>
            </w:r>
          </w:p>
          <w:p w:rsidR="00C7188B" w:rsidRDefault="00C7188B" w:rsidP="00C7188B">
            <w:pPr>
              <w:pStyle w:val="ListParagraph"/>
            </w:pPr>
          </w:p>
          <w:p w:rsidR="00C7188B" w:rsidRDefault="00C7188B" w:rsidP="00C7188B">
            <w:pPr>
              <w:pStyle w:val="ListParagraph"/>
              <w:numPr>
                <w:ilvl w:val="0"/>
                <w:numId w:val="8"/>
              </w:numPr>
            </w:pPr>
            <w:r>
              <w:t xml:space="preserve">Office-led Campaigns – AIUK Priority Campaigns  </w:t>
            </w:r>
          </w:p>
          <w:p w:rsidR="00C7188B" w:rsidRDefault="00C7188B" w:rsidP="00C7188B">
            <w:pPr>
              <w:ind w:left="360"/>
            </w:pPr>
          </w:p>
          <w:p w:rsidR="00C7188B" w:rsidRDefault="00C7188B" w:rsidP="00C7188B">
            <w:pPr>
              <w:pStyle w:val="ListParagraph"/>
              <w:numPr>
                <w:ilvl w:val="1"/>
                <w:numId w:val="8"/>
              </w:numPr>
            </w:pPr>
            <w:r>
              <w:t>End Israeli Apartheid</w:t>
            </w:r>
          </w:p>
          <w:p w:rsidR="00C7188B" w:rsidRDefault="00C7188B" w:rsidP="00C7188B">
            <w:pPr>
              <w:pStyle w:val="ListParagraph"/>
              <w:numPr>
                <w:ilvl w:val="1"/>
                <w:numId w:val="8"/>
              </w:numPr>
            </w:pPr>
            <w:r>
              <w:t>Prevent</w:t>
            </w:r>
          </w:p>
          <w:p w:rsidR="00C7188B" w:rsidRDefault="00C7188B" w:rsidP="00C7188B">
            <w:pPr>
              <w:pStyle w:val="ListParagraph"/>
              <w:numPr>
                <w:ilvl w:val="1"/>
                <w:numId w:val="8"/>
              </w:numPr>
            </w:pPr>
            <w:r>
              <w:t>Economic &amp; Cultural Rights – campaign and webinar.</w:t>
            </w:r>
          </w:p>
          <w:p w:rsidR="00C7188B" w:rsidRDefault="00C7188B" w:rsidP="00C7188B">
            <w:pPr>
              <w:pStyle w:val="ListParagraph"/>
              <w:ind w:left="1440"/>
            </w:pPr>
          </w:p>
          <w:p w:rsidR="00C7188B" w:rsidRDefault="00C7188B" w:rsidP="00C7188B">
            <w:pPr>
              <w:pStyle w:val="ListParagraph"/>
              <w:ind w:left="1440"/>
            </w:pPr>
            <w:r>
              <w:t>Please check the website regularly for updates on these and other campaigns.</w:t>
            </w:r>
          </w:p>
          <w:p w:rsidR="00C7188B" w:rsidRDefault="00C7188B" w:rsidP="00C7188B">
            <w:pPr>
              <w:pStyle w:val="ListParagraph"/>
              <w:ind w:left="1440"/>
            </w:pPr>
          </w:p>
          <w:p w:rsidR="00C7188B" w:rsidRDefault="00C7188B" w:rsidP="00C7188B">
            <w:pPr>
              <w:pStyle w:val="ListParagraph"/>
              <w:numPr>
                <w:ilvl w:val="0"/>
                <w:numId w:val="8"/>
              </w:numPr>
            </w:pPr>
            <w:r>
              <w:t>An invitation to attend a  conversation with Gaza War Surgeon Dr Ghassan Abu Sittah on 27</w:t>
            </w:r>
            <w:r w:rsidRPr="00966BF3">
              <w:rPr>
                <w:vertAlign w:val="superscript"/>
              </w:rPr>
              <w:t>th</w:t>
            </w:r>
            <w:r>
              <w:t xml:space="preserve"> March.</w:t>
            </w:r>
          </w:p>
          <w:p w:rsidR="002572D2" w:rsidRPr="00BE4719" w:rsidRDefault="002572D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295D46" w:rsidRDefault="00295D46">
            <w:pPr>
              <w:rPr>
                <w:rFonts w:ascii="Arial" w:hAnsi="Arial" w:cs="Arial"/>
                <w:b/>
              </w:rPr>
            </w:pPr>
            <w:r w:rsidRPr="00295D46">
              <w:rPr>
                <w:rFonts w:ascii="Arial" w:hAnsi="Arial" w:cs="Arial"/>
                <w:b/>
              </w:rPr>
              <w:lastRenderedPageBreak/>
              <w:t>All</w:t>
            </w: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8108D">
            <w:pPr>
              <w:rPr>
                <w:rFonts w:ascii="Arial" w:hAnsi="Arial" w:cs="Arial"/>
                <w:b/>
              </w:rPr>
            </w:pPr>
            <w:r>
              <w:rPr>
                <w:rFonts w:ascii="Arial" w:hAnsi="Arial" w:cs="Arial"/>
                <w:b/>
              </w:rPr>
              <w:t>Cease Fire Vigil</w:t>
            </w:r>
            <w:r w:rsidR="00F93B0D">
              <w:rPr>
                <w:rFonts w:ascii="Arial" w:hAnsi="Arial" w:cs="Arial"/>
                <w:b/>
              </w:rPr>
              <w:t xml:space="preserve"> – Saturday 15</w:t>
            </w:r>
            <w:r w:rsidR="00F93B0D" w:rsidRPr="00F93B0D">
              <w:rPr>
                <w:rFonts w:ascii="Arial" w:hAnsi="Arial" w:cs="Arial"/>
                <w:b/>
                <w:vertAlign w:val="superscript"/>
              </w:rPr>
              <w:t>th</w:t>
            </w:r>
            <w:r w:rsidR="00F93B0D">
              <w:rPr>
                <w:rFonts w:ascii="Arial" w:hAnsi="Arial" w:cs="Arial"/>
                <w:b/>
              </w:rPr>
              <w:t xml:space="preserve"> March – 5.15 – 5.45 pm</w:t>
            </w:r>
          </w:p>
          <w:p w:rsidR="00F93B0D" w:rsidRDefault="00F93B0D">
            <w:pPr>
              <w:rPr>
                <w:rFonts w:ascii="Arial" w:hAnsi="Arial" w:cs="Arial"/>
                <w:b/>
              </w:rPr>
            </w:pPr>
          </w:p>
          <w:p w:rsidR="00F93B0D" w:rsidRDefault="00F93B0D">
            <w:pPr>
              <w:rPr>
                <w:rFonts w:ascii="Arial" w:hAnsi="Arial" w:cs="Arial"/>
              </w:rPr>
            </w:pPr>
            <w:r>
              <w:rPr>
                <w:rFonts w:ascii="Arial" w:hAnsi="Arial" w:cs="Arial"/>
              </w:rPr>
              <w:t>This week’s Vigil will be hosted by the Amnesty Group.  It will be attended by AH, RP, EB, FD, PC and LC- to arrive at 4.40 pm.  FD will bring the posters and candles, PC the Amnesty Group leaflets.</w:t>
            </w:r>
          </w:p>
          <w:p w:rsidR="00F93B0D" w:rsidRDefault="00F93B0D">
            <w:pPr>
              <w:rPr>
                <w:rFonts w:ascii="Arial" w:hAnsi="Arial" w:cs="Arial"/>
              </w:rPr>
            </w:pPr>
          </w:p>
          <w:p w:rsidR="00F93B0D" w:rsidRDefault="00F93B0D">
            <w:pPr>
              <w:rPr>
                <w:rFonts w:ascii="Arial" w:hAnsi="Arial" w:cs="Arial"/>
              </w:rPr>
            </w:pPr>
            <w:r>
              <w:rPr>
                <w:rFonts w:ascii="Arial" w:hAnsi="Arial" w:cs="Arial"/>
              </w:rPr>
              <w:t>AH will open and close the Vigil.</w:t>
            </w:r>
          </w:p>
          <w:p w:rsidR="000578AF" w:rsidRDefault="000578AF">
            <w:pPr>
              <w:rPr>
                <w:rFonts w:ascii="Arial" w:hAnsi="Arial" w:cs="Arial"/>
              </w:rPr>
            </w:pPr>
            <w:r>
              <w:rPr>
                <w:rFonts w:ascii="Arial" w:hAnsi="Arial" w:cs="Arial"/>
                <w:noProof/>
                <w:lang w:val="en-GB" w:eastAsia="en-GB"/>
              </w:rPr>
              <w:lastRenderedPageBreak/>
              <w:drawing>
                <wp:inline distT="0" distB="0" distL="0" distR="0">
                  <wp:extent cx="4521200" cy="2714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gil 24 feb 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21200" cy="2714625"/>
                          </a:xfrm>
                          <a:prstGeom prst="rect">
                            <a:avLst/>
                          </a:prstGeom>
                        </pic:spPr>
                      </pic:pic>
                    </a:graphicData>
                  </a:graphic>
                </wp:inline>
              </w:drawing>
            </w:r>
          </w:p>
          <w:p w:rsidR="00F93B0D" w:rsidRPr="000578AF" w:rsidRDefault="00F93B0D">
            <w:pPr>
              <w:rPr>
                <w:rFonts w:ascii="Arial" w:hAnsi="Arial" w:cs="Arial"/>
                <w:i/>
                <w:sz w:val="20"/>
                <w:szCs w:val="20"/>
              </w:rPr>
            </w:pPr>
            <w:r>
              <w:rPr>
                <w:rFonts w:ascii="Arial" w:hAnsi="Arial" w:cs="Arial"/>
              </w:rPr>
              <w:t xml:space="preserve"> </w:t>
            </w:r>
            <w:r w:rsidR="000578AF">
              <w:rPr>
                <w:rFonts w:ascii="Arial" w:hAnsi="Arial" w:cs="Arial"/>
                <w:i/>
                <w:sz w:val="20"/>
                <w:szCs w:val="20"/>
              </w:rPr>
              <w:t>Picture: Salisbury Amnesty.  The photo has not been edited.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93B0D">
            <w:pPr>
              <w:rPr>
                <w:rFonts w:ascii="Arial" w:hAnsi="Arial" w:cs="Arial"/>
                <w:b/>
              </w:rPr>
            </w:pPr>
            <w:r>
              <w:rPr>
                <w:rFonts w:ascii="Arial" w:hAnsi="Arial" w:cs="Arial"/>
                <w:b/>
              </w:rPr>
              <w:lastRenderedPageBreak/>
              <w:t>FD</w:t>
            </w:r>
          </w:p>
          <w:p w:rsidR="00F93B0D" w:rsidRPr="00F93B0D" w:rsidRDefault="00F93B0D">
            <w:pPr>
              <w:rPr>
                <w:rFonts w:ascii="Arial" w:hAnsi="Arial" w:cs="Arial"/>
                <w:b/>
              </w:rPr>
            </w:pP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93B0D">
            <w:pPr>
              <w:pStyle w:val="TableStyle2"/>
              <w:rPr>
                <w:rFonts w:ascii="Arial" w:hAnsi="Arial" w:cs="Arial"/>
                <w:b/>
                <w:sz w:val="24"/>
                <w:szCs w:val="24"/>
              </w:rPr>
            </w:pPr>
            <w:r>
              <w:rPr>
                <w:rFonts w:ascii="Arial" w:hAnsi="Arial" w:cs="Arial"/>
                <w:b/>
                <w:sz w:val="24"/>
                <w:szCs w:val="24"/>
              </w:rPr>
              <w:t>Coffee Morning – Saturday 30</w:t>
            </w:r>
            <w:r w:rsidRPr="00F93B0D">
              <w:rPr>
                <w:rFonts w:ascii="Arial" w:hAnsi="Arial" w:cs="Arial"/>
                <w:b/>
                <w:sz w:val="24"/>
                <w:szCs w:val="24"/>
                <w:vertAlign w:val="superscript"/>
              </w:rPr>
              <w:t>th</w:t>
            </w:r>
            <w:r>
              <w:rPr>
                <w:rFonts w:ascii="Arial" w:hAnsi="Arial" w:cs="Arial"/>
                <w:b/>
                <w:sz w:val="24"/>
                <w:szCs w:val="24"/>
              </w:rPr>
              <w:t xml:space="preserve"> March – St Thomas’s</w:t>
            </w:r>
          </w:p>
          <w:p w:rsidR="00F93B0D" w:rsidRDefault="00F93B0D">
            <w:pPr>
              <w:pStyle w:val="TableStyle2"/>
              <w:rPr>
                <w:rFonts w:ascii="Arial" w:hAnsi="Arial" w:cs="Arial"/>
                <w:b/>
                <w:sz w:val="24"/>
                <w:szCs w:val="24"/>
              </w:rPr>
            </w:pPr>
          </w:p>
          <w:p w:rsidR="00F93B0D" w:rsidRDefault="00F93B0D">
            <w:pPr>
              <w:pStyle w:val="TableStyle2"/>
              <w:rPr>
                <w:rFonts w:ascii="Arial" w:hAnsi="Arial" w:cs="Arial"/>
                <w:sz w:val="24"/>
                <w:szCs w:val="24"/>
              </w:rPr>
            </w:pPr>
            <w:r>
              <w:rPr>
                <w:rFonts w:ascii="Arial" w:hAnsi="Arial" w:cs="Arial"/>
                <w:sz w:val="24"/>
                <w:szCs w:val="24"/>
              </w:rPr>
              <w:t>It was agreed there was no need for a rota – TM, AH, FD JN, EB, PC and LC will be present, a</w:t>
            </w:r>
            <w:r w:rsidR="00193169">
              <w:rPr>
                <w:rFonts w:ascii="Arial" w:hAnsi="Arial" w:cs="Arial"/>
                <w:sz w:val="24"/>
                <w:szCs w:val="24"/>
              </w:rPr>
              <w:t>rriving at 8.45 am.</w:t>
            </w:r>
            <w:r>
              <w:rPr>
                <w:rFonts w:ascii="Arial" w:hAnsi="Arial" w:cs="Arial"/>
                <w:sz w:val="24"/>
                <w:szCs w:val="24"/>
              </w:rPr>
              <w:t xml:space="preserve">  Cakes, etc., were agreed.</w:t>
            </w:r>
            <w:r w:rsidR="00193169">
              <w:rPr>
                <w:rFonts w:ascii="Arial" w:hAnsi="Arial" w:cs="Arial"/>
                <w:sz w:val="24"/>
                <w:szCs w:val="24"/>
              </w:rPr>
              <w:t xml:space="preserve">  AH will bring cash, Peter the Group leaflets.  The Prisoner of Conscience leaflets in the church will be available.</w:t>
            </w:r>
          </w:p>
          <w:p w:rsidR="00193169" w:rsidRPr="00F93B0D" w:rsidRDefault="0019316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F93B0D">
            <w:pPr>
              <w:pStyle w:val="TableStyle2"/>
              <w:rPr>
                <w:rFonts w:ascii="Arial" w:hAnsi="Arial" w:cs="Arial"/>
                <w:sz w:val="24"/>
                <w:szCs w:val="24"/>
              </w:rPr>
            </w:pPr>
            <w:r>
              <w:rPr>
                <w:rFonts w:ascii="Arial" w:hAnsi="Arial" w:cs="Arial"/>
                <w:b/>
                <w:bCs/>
                <w:sz w:val="24"/>
                <w:szCs w:val="24"/>
              </w:rPr>
              <w:t>All</w:t>
            </w:r>
          </w:p>
        </w:tc>
      </w:tr>
      <w:tr w:rsidR="005472EB" w:rsidRPr="00BE4719" w:rsidTr="000D5C0B">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93169">
            <w:pPr>
              <w:pStyle w:val="TableStyle2"/>
              <w:rPr>
                <w:rFonts w:ascii="Arial" w:hAnsi="Arial" w:cs="Arial"/>
                <w:b/>
                <w:bCs/>
                <w:sz w:val="24"/>
                <w:szCs w:val="24"/>
              </w:rPr>
            </w:pPr>
            <w:r>
              <w:rPr>
                <w:rFonts w:ascii="Arial" w:hAnsi="Arial" w:cs="Arial"/>
                <w:b/>
                <w:bCs/>
                <w:sz w:val="24"/>
                <w:szCs w:val="24"/>
              </w:rPr>
              <w:t xml:space="preserve">Market Stall </w:t>
            </w:r>
            <w:r>
              <w:rPr>
                <w:rFonts w:ascii="Arial" w:hAnsi="Arial" w:cs="Arial"/>
                <w:bCs/>
                <w:sz w:val="24"/>
                <w:szCs w:val="24"/>
              </w:rPr>
              <w:t xml:space="preserve">- </w:t>
            </w:r>
            <w:r w:rsidR="00BE4719">
              <w:rPr>
                <w:rFonts w:ascii="Arial" w:hAnsi="Arial" w:cs="Arial"/>
                <w:b/>
                <w:bCs/>
                <w:sz w:val="24"/>
                <w:szCs w:val="24"/>
              </w:rPr>
              <w:t xml:space="preserve"> </w:t>
            </w:r>
            <w:r>
              <w:rPr>
                <w:rFonts w:ascii="Arial" w:hAnsi="Arial" w:cs="Arial"/>
                <w:b/>
                <w:bCs/>
                <w:sz w:val="24"/>
                <w:szCs w:val="24"/>
              </w:rPr>
              <w:t>Saturday 4</w:t>
            </w:r>
            <w:r w:rsidRPr="00193169">
              <w:rPr>
                <w:rFonts w:ascii="Arial" w:hAnsi="Arial" w:cs="Arial"/>
                <w:b/>
                <w:bCs/>
                <w:sz w:val="24"/>
                <w:szCs w:val="24"/>
                <w:vertAlign w:val="superscript"/>
              </w:rPr>
              <w:t>th</w:t>
            </w:r>
            <w:r>
              <w:rPr>
                <w:rFonts w:ascii="Arial" w:hAnsi="Arial" w:cs="Arial"/>
                <w:b/>
                <w:bCs/>
                <w:sz w:val="24"/>
                <w:szCs w:val="24"/>
              </w:rPr>
              <w:t xml:space="preserve"> May</w:t>
            </w:r>
          </w:p>
          <w:p w:rsidR="00193169" w:rsidRDefault="00193169">
            <w:pPr>
              <w:pStyle w:val="TableStyle2"/>
              <w:rPr>
                <w:rFonts w:ascii="Arial" w:hAnsi="Arial" w:cs="Arial"/>
                <w:b/>
                <w:bCs/>
                <w:sz w:val="24"/>
                <w:szCs w:val="24"/>
              </w:rPr>
            </w:pPr>
          </w:p>
          <w:p w:rsidR="00193169" w:rsidRDefault="00193169">
            <w:pPr>
              <w:pStyle w:val="TableStyle2"/>
              <w:rPr>
                <w:rFonts w:ascii="Arial" w:hAnsi="Arial" w:cs="Arial"/>
                <w:sz w:val="24"/>
                <w:szCs w:val="24"/>
              </w:rPr>
            </w:pPr>
            <w:r>
              <w:rPr>
                <w:rFonts w:ascii="Arial" w:hAnsi="Arial" w:cs="Arial"/>
                <w:sz w:val="24"/>
                <w:szCs w:val="24"/>
              </w:rPr>
              <w:t>To be discussed at the April meeting.</w:t>
            </w:r>
          </w:p>
          <w:p w:rsidR="00193169" w:rsidRPr="00BE4719" w:rsidRDefault="0019316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93169">
            <w:pPr>
              <w:pStyle w:val="TableStyle2"/>
              <w:rPr>
                <w:rFonts w:ascii="Arial" w:hAnsi="Arial" w:cs="Arial"/>
                <w:b/>
                <w:bCs/>
                <w:sz w:val="24"/>
                <w:szCs w:val="24"/>
              </w:rPr>
            </w:pPr>
            <w:r>
              <w:rPr>
                <w:rFonts w:ascii="Arial" w:hAnsi="Arial" w:cs="Arial"/>
                <w:b/>
                <w:bCs/>
                <w:sz w:val="24"/>
                <w:szCs w:val="24"/>
              </w:rPr>
              <w:t>AH</w:t>
            </w:r>
          </w:p>
          <w:p w:rsidR="00193169" w:rsidRPr="00193169" w:rsidRDefault="00193169">
            <w:pPr>
              <w:pStyle w:val="TableStyle2"/>
              <w:rPr>
                <w:rFonts w:ascii="Arial" w:hAnsi="Arial" w:cs="Arial"/>
                <w:b/>
                <w:sz w:val="24"/>
                <w:szCs w:val="24"/>
              </w:rPr>
            </w:pPr>
            <w:r w:rsidRPr="00193169">
              <w:rPr>
                <w:rFonts w:ascii="Arial" w:hAnsi="Arial" w:cs="Arial"/>
                <w:b/>
                <w:sz w:val="24"/>
                <w:szCs w:val="24"/>
              </w:rPr>
              <w:t>All</w:t>
            </w: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93169">
            <w:pPr>
              <w:pStyle w:val="TableStyle2"/>
              <w:rPr>
                <w:rFonts w:ascii="Arial" w:hAnsi="Arial" w:cs="Arial"/>
                <w:b/>
                <w:bCs/>
                <w:sz w:val="24"/>
                <w:szCs w:val="24"/>
              </w:rPr>
            </w:pPr>
            <w:r>
              <w:rPr>
                <w:rFonts w:ascii="Arial" w:hAnsi="Arial" w:cs="Arial"/>
                <w:b/>
                <w:bCs/>
                <w:sz w:val="24"/>
                <w:szCs w:val="24"/>
              </w:rPr>
              <w:t>South West Regional Conference – Saturday 20</w:t>
            </w:r>
            <w:r w:rsidRPr="00193169">
              <w:rPr>
                <w:rFonts w:ascii="Arial" w:hAnsi="Arial" w:cs="Arial"/>
                <w:b/>
                <w:bCs/>
                <w:sz w:val="24"/>
                <w:szCs w:val="24"/>
                <w:vertAlign w:val="superscript"/>
              </w:rPr>
              <w:t>th</w:t>
            </w:r>
            <w:r>
              <w:rPr>
                <w:rFonts w:ascii="Arial" w:hAnsi="Arial" w:cs="Arial"/>
                <w:b/>
                <w:bCs/>
                <w:sz w:val="24"/>
                <w:szCs w:val="24"/>
              </w:rPr>
              <w:t xml:space="preserve"> April</w:t>
            </w:r>
          </w:p>
          <w:p w:rsidR="00193169" w:rsidRDefault="00193169">
            <w:pPr>
              <w:pStyle w:val="TableStyle2"/>
              <w:rPr>
                <w:rFonts w:ascii="Arial" w:hAnsi="Arial" w:cs="Arial"/>
                <w:sz w:val="24"/>
                <w:szCs w:val="24"/>
              </w:rPr>
            </w:pPr>
          </w:p>
          <w:p w:rsidR="00193169" w:rsidRDefault="00193169">
            <w:pPr>
              <w:pStyle w:val="TableStyle2"/>
              <w:rPr>
                <w:rFonts w:ascii="Arial" w:hAnsi="Arial" w:cs="Arial"/>
                <w:sz w:val="24"/>
                <w:szCs w:val="24"/>
              </w:rPr>
            </w:pPr>
            <w:r>
              <w:rPr>
                <w:rFonts w:ascii="Arial" w:hAnsi="Arial" w:cs="Arial"/>
                <w:sz w:val="24"/>
                <w:szCs w:val="24"/>
              </w:rPr>
              <w:t>This will take place at T</w:t>
            </w:r>
            <w:r w:rsidR="008B57EC">
              <w:rPr>
                <w:rFonts w:ascii="Arial" w:hAnsi="Arial" w:cs="Arial"/>
                <w:sz w:val="24"/>
                <w:szCs w:val="24"/>
              </w:rPr>
              <w:t xml:space="preserve">he Mint Methodist Centre, Fore Street, Exeter at 10.00 am.  Email </w:t>
            </w:r>
            <w:hyperlink r:id="rId18" w:history="1">
              <w:r w:rsidR="008B57EC" w:rsidRPr="00144A31">
                <w:rPr>
                  <w:rStyle w:val="Hyperlink"/>
                  <w:rFonts w:ascii="Arial" w:hAnsi="Arial" w:cs="Arial"/>
                  <w:sz w:val="24"/>
                  <w:szCs w:val="24"/>
                </w:rPr>
                <w:t>exeteramnestygroup@hotmail.co.uk</w:t>
              </w:r>
            </w:hyperlink>
            <w:r w:rsidR="008B57EC">
              <w:rPr>
                <w:rFonts w:ascii="Arial" w:hAnsi="Arial" w:cs="Arial"/>
                <w:sz w:val="24"/>
                <w:szCs w:val="24"/>
              </w:rPr>
              <w:t xml:space="preserve"> to request a place.  Members of the Group will attend, and will travel by train – to be discussed further at the April meeting.</w:t>
            </w:r>
          </w:p>
          <w:p w:rsidR="008B57EC" w:rsidRPr="00BE4719" w:rsidRDefault="008B57E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93169" w:rsidRDefault="00193169">
            <w:pPr>
              <w:rPr>
                <w:rFonts w:ascii="Arial" w:hAnsi="Arial" w:cs="Arial"/>
                <w:b/>
              </w:rPr>
            </w:pPr>
            <w:r w:rsidRPr="00193169">
              <w:rPr>
                <w:rFonts w:ascii="Arial" w:hAnsi="Arial" w:cs="Arial"/>
                <w:b/>
              </w:rPr>
              <w:t>All</w:t>
            </w:r>
          </w:p>
        </w:tc>
      </w:tr>
      <w:tr w:rsidR="005472EB"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A6BD4">
            <w:pPr>
              <w:pStyle w:val="TableStyle2"/>
              <w:rPr>
                <w:rFonts w:ascii="Arial" w:hAnsi="Arial" w:cs="Arial"/>
                <w:b/>
                <w:bCs/>
                <w:sz w:val="24"/>
                <w:szCs w:val="24"/>
              </w:rPr>
            </w:pPr>
            <w:r>
              <w:rPr>
                <w:rFonts w:ascii="Arial" w:hAnsi="Arial" w:cs="Arial"/>
                <w:b/>
                <w:bCs/>
                <w:sz w:val="24"/>
                <w:szCs w:val="24"/>
              </w:rPr>
              <w:t>People in the Park</w:t>
            </w:r>
            <w:r w:rsidR="00C33CC0">
              <w:rPr>
                <w:rFonts w:ascii="Arial" w:hAnsi="Arial" w:cs="Arial"/>
                <w:b/>
                <w:bCs/>
                <w:sz w:val="24"/>
                <w:szCs w:val="24"/>
              </w:rPr>
              <w:t xml:space="preserve"> – Saturday 18</w:t>
            </w:r>
            <w:r w:rsidR="00C33CC0" w:rsidRPr="00C33CC0">
              <w:rPr>
                <w:rFonts w:ascii="Arial" w:hAnsi="Arial" w:cs="Arial"/>
                <w:b/>
                <w:bCs/>
                <w:sz w:val="24"/>
                <w:szCs w:val="24"/>
                <w:vertAlign w:val="superscript"/>
              </w:rPr>
              <w:t>th</w:t>
            </w:r>
            <w:r w:rsidR="00C33CC0">
              <w:rPr>
                <w:rFonts w:ascii="Arial" w:hAnsi="Arial" w:cs="Arial"/>
                <w:b/>
                <w:bCs/>
                <w:sz w:val="24"/>
                <w:szCs w:val="24"/>
              </w:rPr>
              <w:t xml:space="preserve"> May.</w:t>
            </w:r>
          </w:p>
          <w:p w:rsidR="008A6BD4" w:rsidRDefault="008A6BD4">
            <w:pPr>
              <w:pStyle w:val="TableStyle2"/>
              <w:rPr>
                <w:rFonts w:ascii="Arial" w:hAnsi="Arial" w:cs="Arial"/>
                <w:sz w:val="24"/>
                <w:szCs w:val="24"/>
              </w:rPr>
            </w:pPr>
          </w:p>
          <w:p w:rsidR="00C33CC0" w:rsidRDefault="00C33CC0">
            <w:pPr>
              <w:pStyle w:val="TableStyle2"/>
              <w:rPr>
                <w:rFonts w:ascii="Arial" w:hAnsi="Arial" w:cs="Arial"/>
                <w:sz w:val="24"/>
                <w:szCs w:val="24"/>
              </w:rPr>
            </w:pPr>
            <w:r>
              <w:rPr>
                <w:rFonts w:ascii="Arial" w:hAnsi="Arial" w:cs="Arial"/>
                <w:sz w:val="24"/>
                <w:szCs w:val="24"/>
              </w:rPr>
              <w:t>A Subgroup – AH, FD and MH – will meet at 28 Attwood Road at 10.30 am on Monday 25</w:t>
            </w:r>
            <w:r w:rsidRPr="00C33CC0">
              <w:rPr>
                <w:rFonts w:ascii="Arial" w:hAnsi="Arial" w:cs="Arial"/>
                <w:sz w:val="24"/>
                <w:szCs w:val="24"/>
                <w:vertAlign w:val="superscript"/>
              </w:rPr>
              <w:t>th</w:t>
            </w:r>
            <w:r>
              <w:rPr>
                <w:rFonts w:ascii="Arial" w:hAnsi="Arial" w:cs="Arial"/>
                <w:sz w:val="24"/>
                <w:szCs w:val="24"/>
              </w:rPr>
              <w:t xml:space="preserve"> March to finalise the Quiz questions for the Human Rights wheel produced by FD.</w:t>
            </w:r>
          </w:p>
          <w:p w:rsidR="00C33CC0" w:rsidRPr="00BE4719" w:rsidRDefault="00C33CC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A6BD4" w:rsidRDefault="008A6BD4">
            <w:pPr>
              <w:rPr>
                <w:rFonts w:ascii="Arial" w:hAnsi="Arial" w:cs="Arial"/>
                <w:b/>
              </w:rPr>
            </w:pPr>
            <w:r w:rsidRPr="008A6BD4">
              <w:rPr>
                <w:rFonts w:ascii="Arial" w:hAnsi="Arial" w:cs="Arial"/>
                <w:b/>
              </w:rPr>
              <w:t>AH</w:t>
            </w:r>
          </w:p>
        </w:tc>
      </w:tr>
      <w:tr w:rsidR="00C33CC0"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33CC0" w:rsidRPr="00BE4719" w:rsidRDefault="00C33CC0">
            <w:pPr>
              <w:jc w:val="right"/>
              <w:rPr>
                <w:rFonts w:ascii="Arial" w:hAnsi="Arial" w:cs="Arial"/>
                <w:color w:val="000000"/>
              </w:rPr>
            </w:pPr>
            <w:r>
              <w:rPr>
                <w:rFonts w:ascii="Arial" w:hAnsi="Arial" w:cs="Arial"/>
                <w:color w:val="000000"/>
              </w:rPr>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33CC0" w:rsidRDefault="00C33CC0">
            <w:pPr>
              <w:pStyle w:val="TableStyle2"/>
              <w:rPr>
                <w:rFonts w:ascii="Arial" w:hAnsi="Arial" w:cs="Arial"/>
                <w:b/>
                <w:bCs/>
                <w:sz w:val="24"/>
                <w:szCs w:val="24"/>
              </w:rPr>
            </w:pPr>
            <w:r>
              <w:rPr>
                <w:rFonts w:ascii="Arial" w:hAnsi="Arial" w:cs="Arial"/>
                <w:b/>
                <w:bCs/>
                <w:sz w:val="24"/>
                <w:szCs w:val="24"/>
              </w:rPr>
              <w:t>Terry Waite</w:t>
            </w:r>
          </w:p>
          <w:p w:rsidR="00C33CC0" w:rsidRDefault="00C33CC0">
            <w:pPr>
              <w:pStyle w:val="TableStyle2"/>
              <w:rPr>
                <w:rFonts w:ascii="Arial" w:hAnsi="Arial" w:cs="Arial"/>
                <w:b/>
                <w:bCs/>
                <w:sz w:val="24"/>
                <w:szCs w:val="24"/>
              </w:rPr>
            </w:pPr>
          </w:p>
          <w:p w:rsidR="00C33CC0" w:rsidRDefault="00C33CC0">
            <w:pPr>
              <w:pStyle w:val="TableStyle2"/>
              <w:rPr>
                <w:rFonts w:ascii="Arial" w:hAnsi="Arial" w:cs="Arial"/>
                <w:bCs/>
                <w:sz w:val="24"/>
                <w:szCs w:val="24"/>
              </w:rPr>
            </w:pPr>
            <w:r>
              <w:rPr>
                <w:rFonts w:ascii="Arial" w:hAnsi="Arial" w:cs="Arial"/>
                <w:bCs/>
                <w:sz w:val="24"/>
                <w:szCs w:val="24"/>
              </w:rPr>
              <w:t xml:space="preserve">AH has been in touch with Mr Waite’s PA </w:t>
            </w:r>
            <w:r w:rsidR="001C3E08">
              <w:rPr>
                <w:rFonts w:ascii="Arial" w:hAnsi="Arial" w:cs="Arial"/>
                <w:bCs/>
                <w:sz w:val="24"/>
                <w:szCs w:val="24"/>
              </w:rPr>
              <w:t>to as</w:t>
            </w:r>
            <w:r w:rsidR="00691660">
              <w:rPr>
                <w:rFonts w:ascii="Arial" w:hAnsi="Arial" w:cs="Arial"/>
                <w:bCs/>
                <w:sz w:val="24"/>
                <w:szCs w:val="24"/>
              </w:rPr>
              <w:t>certain</w:t>
            </w:r>
            <w:r w:rsidR="001C3E08">
              <w:rPr>
                <w:rFonts w:ascii="Arial" w:hAnsi="Arial" w:cs="Arial"/>
                <w:bCs/>
                <w:sz w:val="24"/>
                <w:szCs w:val="24"/>
              </w:rPr>
              <w:t xml:space="preserve"> whether he would prefer to give a talk at an event, or a briefer address within a Service at the Cathedral, and will keep the Group posted.</w:t>
            </w:r>
          </w:p>
          <w:p w:rsidR="001C3E08" w:rsidRDefault="001C3E08">
            <w:pPr>
              <w:pStyle w:val="TableStyle2"/>
              <w:rPr>
                <w:rFonts w:ascii="Arial" w:hAnsi="Arial" w:cs="Arial"/>
                <w:bCs/>
                <w:sz w:val="24"/>
                <w:szCs w:val="24"/>
              </w:rPr>
            </w:pPr>
          </w:p>
          <w:p w:rsidR="00C32E8A" w:rsidRPr="00C33CC0" w:rsidRDefault="00C32E8A">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33CC0" w:rsidRPr="008A6BD4" w:rsidRDefault="00C33CC0">
            <w:pPr>
              <w:rPr>
                <w:rFonts w:ascii="Arial" w:hAnsi="Arial" w:cs="Arial"/>
                <w:b/>
              </w:rPr>
            </w:pPr>
            <w:r>
              <w:rPr>
                <w:rFonts w:ascii="Arial" w:hAnsi="Arial" w:cs="Arial"/>
                <w:b/>
              </w:rPr>
              <w:t>AH</w:t>
            </w:r>
          </w:p>
        </w:tc>
      </w:tr>
      <w:tr w:rsidR="001C3E08"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jc w:val="right"/>
              <w:rPr>
                <w:rFonts w:ascii="Arial" w:hAnsi="Arial" w:cs="Arial"/>
                <w:color w:val="000000"/>
              </w:rPr>
            </w:pPr>
            <w:r>
              <w:rPr>
                <w:rFonts w:ascii="Arial" w:hAnsi="Arial" w:cs="Arial"/>
                <w:color w:val="000000"/>
              </w:rPr>
              <w:lastRenderedPageBreak/>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pStyle w:val="TableStyle2"/>
              <w:rPr>
                <w:rFonts w:ascii="Arial" w:hAnsi="Arial" w:cs="Arial"/>
                <w:b/>
                <w:bCs/>
                <w:sz w:val="24"/>
                <w:szCs w:val="24"/>
              </w:rPr>
            </w:pPr>
            <w:r>
              <w:rPr>
                <w:rFonts w:ascii="Arial" w:hAnsi="Arial" w:cs="Arial"/>
                <w:b/>
                <w:bCs/>
                <w:sz w:val="24"/>
                <w:szCs w:val="24"/>
              </w:rPr>
              <w:t>Evensong</w:t>
            </w:r>
          </w:p>
          <w:p w:rsidR="001C3E08" w:rsidRDefault="001C3E08">
            <w:pPr>
              <w:pStyle w:val="TableStyle2"/>
              <w:rPr>
                <w:rFonts w:ascii="Arial" w:hAnsi="Arial" w:cs="Arial"/>
                <w:b/>
                <w:bCs/>
                <w:sz w:val="24"/>
                <w:szCs w:val="24"/>
              </w:rPr>
            </w:pPr>
          </w:p>
          <w:p w:rsidR="001C3E08" w:rsidRDefault="001C3E08">
            <w:pPr>
              <w:pStyle w:val="TableStyle2"/>
              <w:rPr>
                <w:rFonts w:ascii="Arial" w:hAnsi="Arial" w:cs="Arial"/>
                <w:bCs/>
                <w:sz w:val="24"/>
                <w:szCs w:val="24"/>
              </w:rPr>
            </w:pPr>
            <w:r>
              <w:rPr>
                <w:rFonts w:ascii="Arial" w:hAnsi="Arial" w:cs="Arial"/>
                <w:bCs/>
                <w:sz w:val="24"/>
                <w:szCs w:val="24"/>
              </w:rPr>
              <w:t>AH has a meeting at the Cathedral next week.</w:t>
            </w:r>
          </w:p>
          <w:p w:rsidR="001C3E08" w:rsidRPr="001C3E08" w:rsidRDefault="001C3E08">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rPr>
                <w:rFonts w:ascii="Arial" w:hAnsi="Arial" w:cs="Arial"/>
                <w:b/>
              </w:rPr>
            </w:pPr>
            <w:r>
              <w:rPr>
                <w:rFonts w:ascii="Arial" w:hAnsi="Arial" w:cs="Arial"/>
                <w:b/>
              </w:rPr>
              <w:t>AH</w:t>
            </w:r>
          </w:p>
        </w:tc>
      </w:tr>
      <w:tr w:rsidR="001C3E08"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jc w:val="right"/>
              <w:rPr>
                <w:rFonts w:ascii="Arial" w:hAnsi="Arial" w:cs="Arial"/>
                <w:color w:val="000000"/>
              </w:rPr>
            </w:pPr>
            <w:r>
              <w:rPr>
                <w:rFonts w:ascii="Arial" w:hAnsi="Arial" w:cs="Arial"/>
                <w:color w:val="000000"/>
              </w:rPr>
              <w:t>15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pStyle w:val="TableStyle2"/>
              <w:rPr>
                <w:rFonts w:ascii="Arial" w:hAnsi="Arial" w:cs="Arial"/>
                <w:b/>
                <w:bCs/>
                <w:sz w:val="24"/>
                <w:szCs w:val="24"/>
              </w:rPr>
            </w:pPr>
            <w:r>
              <w:rPr>
                <w:rFonts w:ascii="Arial" w:hAnsi="Arial" w:cs="Arial"/>
                <w:b/>
                <w:bCs/>
                <w:sz w:val="24"/>
                <w:szCs w:val="24"/>
              </w:rPr>
              <w:t>School Visits</w:t>
            </w:r>
          </w:p>
          <w:p w:rsidR="001C3E08" w:rsidRDefault="001C3E08">
            <w:pPr>
              <w:pStyle w:val="TableStyle2"/>
              <w:rPr>
                <w:rFonts w:ascii="Arial" w:hAnsi="Arial" w:cs="Arial"/>
                <w:b/>
                <w:bCs/>
                <w:sz w:val="24"/>
                <w:szCs w:val="24"/>
              </w:rPr>
            </w:pPr>
          </w:p>
          <w:p w:rsidR="001C3E08" w:rsidRDefault="001C3E08">
            <w:pPr>
              <w:pStyle w:val="TableStyle2"/>
              <w:rPr>
                <w:rFonts w:ascii="Arial" w:hAnsi="Arial" w:cs="Arial"/>
                <w:bCs/>
                <w:sz w:val="24"/>
                <w:szCs w:val="24"/>
              </w:rPr>
            </w:pPr>
            <w:r>
              <w:rPr>
                <w:rFonts w:ascii="Arial" w:hAnsi="Arial" w:cs="Arial"/>
                <w:bCs/>
                <w:sz w:val="24"/>
                <w:szCs w:val="24"/>
              </w:rPr>
              <w:t>There are no further updates.</w:t>
            </w:r>
          </w:p>
          <w:p w:rsidR="001C3E08" w:rsidRPr="001C3E08" w:rsidRDefault="001C3E08">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rPr>
                <w:rFonts w:ascii="Arial" w:hAnsi="Arial" w:cs="Arial"/>
                <w:b/>
              </w:rPr>
            </w:pPr>
            <w:r>
              <w:rPr>
                <w:rFonts w:ascii="Arial" w:hAnsi="Arial" w:cs="Arial"/>
                <w:b/>
              </w:rPr>
              <w:t>AH</w:t>
            </w:r>
          </w:p>
          <w:p w:rsidR="001C3E08" w:rsidRDefault="001C3E08">
            <w:pPr>
              <w:rPr>
                <w:rFonts w:ascii="Arial" w:hAnsi="Arial" w:cs="Arial"/>
                <w:b/>
              </w:rPr>
            </w:pPr>
            <w:r>
              <w:rPr>
                <w:rFonts w:ascii="Arial" w:hAnsi="Arial" w:cs="Arial"/>
                <w:b/>
              </w:rPr>
              <w:t>FD</w:t>
            </w:r>
          </w:p>
        </w:tc>
      </w:tr>
      <w:tr w:rsidR="001C3E08"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jc w:val="right"/>
              <w:rPr>
                <w:rFonts w:ascii="Arial" w:hAnsi="Arial" w:cs="Arial"/>
                <w:color w:val="000000"/>
              </w:rPr>
            </w:pPr>
            <w:r>
              <w:rPr>
                <w:rFonts w:ascii="Arial" w:hAnsi="Arial" w:cs="Arial"/>
                <w:color w:val="000000"/>
              </w:rPr>
              <w:t>16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pStyle w:val="TableStyle2"/>
              <w:rPr>
                <w:rFonts w:ascii="Arial" w:hAnsi="Arial" w:cs="Arial"/>
                <w:b/>
                <w:bCs/>
                <w:sz w:val="24"/>
                <w:szCs w:val="24"/>
              </w:rPr>
            </w:pPr>
            <w:r>
              <w:rPr>
                <w:rFonts w:ascii="Arial" w:hAnsi="Arial" w:cs="Arial"/>
                <w:b/>
                <w:bCs/>
                <w:sz w:val="24"/>
                <w:szCs w:val="24"/>
              </w:rPr>
              <w:t>Forthcoming Events</w:t>
            </w:r>
          </w:p>
          <w:p w:rsidR="001C3E08" w:rsidRDefault="001C3E08">
            <w:pPr>
              <w:pStyle w:val="TableStyle2"/>
              <w:rPr>
                <w:rFonts w:ascii="Arial" w:hAnsi="Arial" w:cs="Arial"/>
                <w:b/>
                <w:bCs/>
                <w:sz w:val="24"/>
                <w:szCs w:val="24"/>
              </w:rPr>
            </w:pPr>
          </w:p>
          <w:p w:rsidR="001C3E08" w:rsidRPr="00CE7822" w:rsidRDefault="001C3E08" w:rsidP="001C3E08">
            <w:pPr>
              <w:pStyle w:val="TableStyle2"/>
              <w:numPr>
                <w:ilvl w:val="0"/>
                <w:numId w:val="9"/>
              </w:numPr>
              <w:rPr>
                <w:rFonts w:ascii="Arial" w:hAnsi="Arial" w:cs="Arial"/>
                <w:b/>
                <w:bCs/>
                <w:sz w:val="24"/>
                <w:szCs w:val="24"/>
              </w:rPr>
            </w:pPr>
            <w:r>
              <w:rPr>
                <w:rFonts w:ascii="Arial" w:hAnsi="Arial" w:cs="Arial"/>
                <w:bCs/>
                <w:sz w:val="24"/>
                <w:szCs w:val="24"/>
              </w:rPr>
              <w:t>Candlelight Vigil – Saturdays in March - 5.15 – 5.45 pm</w:t>
            </w:r>
          </w:p>
          <w:p w:rsidR="001C3E08" w:rsidRDefault="001C3E08" w:rsidP="001C3E08">
            <w:pPr>
              <w:pStyle w:val="TableStyle2"/>
              <w:numPr>
                <w:ilvl w:val="0"/>
                <w:numId w:val="9"/>
              </w:numPr>
              <w:rPr>
                <w:rFonts w:ascii="Arial" w:hAnsi="Arial" w:cs="Arial"/>
                <w:bCs/>
                <w:sz w:val="24"/>
                <w:szCs w:val="24"/>
              </w:rPr>
            </w:pPr>
            <w:r>
              <w:rPr>
                <w:rFonts w:ascii="Arial" w:hAnsi="Arial" w:cs="Arial"/>
                <w:bCs/>
                <w:sz w:val="24"/>
                <w:szCs w:val="24"/>
              </w:rPr>
              <w:t>Coffee Morning- 30</w:t>
            </w:r>
            <w:r w:rsidRPr="00CE7822">
              <w:rPr>
                <w:rFonts w:ascii="Arial" w:hAnsi="Arial" w:cs="Arial"/>
                <w:bCs/>
                <w:sz w:val="24"/>
                <w:szCs w:val="24"/>
                <w:vertAlign w:val="superscript"/>
              </w:rPr>
              <w:t>th</w:t>
            </w:r>
            <w:r>
              <w:rPr>
                <w:rFonts w:ascii="Arial" w:hAnsi="Arial" w:cs="Arial"/>
                <w:bCs/>
                <w:sz w:val="24"/>
                <w:szCs w:val="24"/>
              </w:rPr>
              <w:t xml:space="preserve"> March </w:t>
            </w:r>
          </w:p>
          <w:p w:rsidR="001C3E08" w:rsidRDefault="001C3E08" w:rsidP="001C3E08">
            <w:pPr>
              <w:pStyle w:val="TableStyle2"/>
              <w:numPr>
                <w:ilvl w:val="0"/>
                <w:numId w:val="9"/>
              </w:numPr>
              <w:rPr>
                <w:rFonts w:ascii="Arial" w:hAnsi="Arial" w:cs="Arial"/>
                <w:bCs/>
                <w:sz w:val="24"/>
                <w:szCs w:val="24"/>
              </w:rPr>
            </w:pPr>
            <w:r>
              <w:rPr>
                <w:rFonts w:ascii="Arial" w:hAnsi="Arial" w:cs="Arial"/>
                <w:bCs/>
                <w:sz w:val="24"/>
                <w:szCs w:val="24"/>
              </w:rPr>
              <w:t>South West Regional Conference – 20</w:t>
            </w:r>
            <w:r w:rsidRPr="00734A79">
              <w:rPr>
                <w:rFonts w:ascii="Arial" w:hAnsi="Arial" w:cs="Arial"/>
                <w:bCs/>
                <w:sz w:val="24"/>
                <w:szCs w:val="24"/>
                <w:vertAlign w:val="superscript"/>
              </w:rPr>
              <w:t>th</w:t>
            </w:r>
            <w:r>
              <w:rPr>
                <w:rFonts w:ascii="Arial" w:hAnsi="Arial" w:cs="Arial"/>
                <w:bCs/>
                <w:sz w:val="24"/>
                <w:szCs w:val="24"/>
              </w:rPr>
              <w:t xml:space="preserve"> April</w:t>
            </w:r>
          </w:p>
          <w:p w:rsidR="001C3E08" w:rsidRDefault="001C3E08" w:rsidP="001C3E08">
            <w:pPr>
              <w:pStyle w:val="TableStyle2"/>
              <w:numPr>
                <w:ilvl w:val="0"/>
                <w:numId w:val="9"/>
              </w:numPr>
              <w:rPr>
                <w:rFonts w:ascii="Arial" w:hAnsi="Arial" w:cs="Arial"/>
                <w:bCs/>
                <w:sz w:val="24"/>
                <w:szCs w:val="24"/>
              </w:rPr>
            </w:pPr>
            <w:r>
              <w:rPr>
                <w:rFonts w:ascii="Arial" w:hAnsi="Arial" w:cs="Arial"/>
                <w:bCs/>
                <w:sz w:val="24"/>
                <w:szCs w:val="24"/>
              </w:rPr>
              <w:t>Market Stall – 4</w:t>
            </w:r>
            <w:r w:rsidRPr="001C3E08">
              <w:rPr>
                <w:rFonts w:ascii="Arial" w:hAnsi="Arial" w:cs="Arial"/>
                <w:bCs/>
                <w:sz w:val="24"/>
                <w:szCs w:val="24"/>
                <w:vertAlign w:val="superscript"/>
              </w:rPr>
              <w:t>th</w:t>
            </w:r>
            <w:r>
              <w:rPr>
                <w:rFonts w:ascii="Arial" w:hAnsi="Arial" w:cs="Arial"/>
                <w:bCs/>
                <w:sz w:val="24"/>
                <w:szCs w:val="24"/>
              </w:rPr>
              <w:t xml:space="preserve"> May</w:t>
            </w:r>
          </w:p>
          <w:p w:rsidR="001C3E08" w:rsidRDefault="001C3E08" w:rsidP="001C3E08">
            <w:pPr>
              <w:pStyle w:val="TableStyle2"/>
              <w:numPr>
                <w:ilvl w:val="0"/>
                <w:numId w:val="9"/>
              </w:numPr>
              <w:rPr>
                <w:rFonts w:ascii="Arial" w:hAnsi="Arial" w:cs="Arial"/>
                <w:bCs/>
                <w:sz w:val="24"/>
                <w:szCs w:val="24"/>
              </w:rPr>
            </w:pPr>
            <w:r>
              <w:rPr>
                <w:rFonts w:ascii="Arial" w:hAnsi="Arial" w:cs="Arial"/>
                <w:bCs/>
                <w:sz w:val="24"/>
                <w:szCs w:val="24"/>
              </w:rPr>
              <w:t>People in the Park – 18</w:t>
            </w:r>
            <w:r w:rsidRPr="00734A79">
              <w:rPr>
                <w:rFonts w:ascii="Arial" w:hAnsi="Arial" w:cs="Arial"/>
                <w:bCs/>
                <w:sz w:val="24"/>
                <w:szCs w:val="24"/>
                <w:vertAlign w:val="superscript"/>
              </w:rPr>
              <w:t>th</w:t>
            </w:r>
            <w:r>
              <w:rPr>
                <w:rFonts w:ascii="Arial" w:hAnsi="Arial" w:cs="Arial"/>
                <w:bCs/>
                <w:sz w:val="24"/>
                <w:szCs w:val="24"/>
              </w:rPr>
              <w:t xml:space="preserve"> May</w:t>
            </w:r>
          </w:p>
          <w:p w:rsidR="001C3E08" w:rsidRDefault="001C3E08" w:rsidP="001C3E08">
            <w:pPr>
              <w:pStyle w:val="TableStyle2"/>
              <w:numPr>
                <w:ilvl w:val="0"/>
                <w:numId w:val="9"/>
              </w:numPr>
              <w:rPr>
                <w:rFonts w:ascii="Arial" w:hAnsi="Arial" w:cs="Arial"/>
                <w:bCs/>
                <w:sz w:val="24"/>
                <w:szCs w:val="24"/>
              </w:rPr>
            </w:pPr>
            <w:r>
              <w:rPr>
                <w:rFonts w:ascii="Arial" w:hAnsi="Arial" w:cs="Arial"/>
                <w:bCs/>
                <w:sz w:val="24"/>
                <w:szCs w:val="24"/>
              </w:rPr>
              <w:t>School Visits – TBC</w:t>
            </w:r>
          </w:p>
          <w:p w:rsidR="001C3E08" w:rsidRPr="009F2320" w:rsidRDefault="001C3E08" w:rsidP="001C3E08">
            <w:pPr>
              <w:pStyle w:val="TableStyle2"/>
              <w:numPr>
                <w:ilvl w:val="0"/>
                <w:numId w:val="9"/>
              </w:numPr>
              <w:rPr>
                <w:rFonts w:ascii="Arial" w:hAnsi="Arial" w:cs="Arial"/>
                <w:b/>
                <w:bCs/>
                <w:sz w:val="24"/>
                <w:szCs w:val="24"/>
              </w:rPr>
            </w:pPr>
            <w:r>
              <w:rPr>
                <w:rFonts w:ascii="Arial" w:hAnsi="Arial" w:cs="Arial"/>
                <w:bCs/>
                <w:sz w:val="24"/>
                <w:szCs w:val="24"/>
              </w:rPr>
              <w:t>Evensong at the Cathedral – TBC</w:t>
            </w:r>
          </w:p>
          <w:p w:rsidR="001C3E08" w:rsidRDefault="001C3E08" w:rsidP="001C3E08">
            <w:pPr>
              <w:pStyle w:val="TableStyle2"/>
              <w:ind w:left="720"/>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rPr>
                <w:rFonts w:ascii="Arial" w:hAnsi="Arial" w:cs="Arial"/>
                <w:b/>
              </w:rPr>
            </w:pPr>
            <w:r>
              <w:rPr>
                <w:rFonts w:ascii="Arial" w:hAnsi="Arial" w:cs="Arial"/>
                <w:b/>
              </w:rPr>
              <w:t>All</w:t>
            </w:r>
          </w:p>
        </w:tc>
      </w:tr>
      <w:tr w:rsidR="001C3E08" w:rsidRPr="00BE4719" w:rsidTr="000D5C0B">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jc w:val="right"/>
              <w:rPr>
                <w:rFonts w:ascii="Arial" w:hAnsi="Arial" w:cs="Arial"/>
                <w:color w:val="000000"/>
              </w:rPr>
            </w:pPr>
            <w:r>
              <w:rPr>
                <w:rFonts w:ascii="Arial" w:hAnsi="Arial" w:cs="Arial"/>
                <w:color w:val="000000"/>
              </w:rPr>
              <w:t>17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pStyle w:val="TableStyle2"/>
              <w:rPr>
                <w:rFonts w:ascii="Arial" w:hAnsi="Arial" w:cs="Arial"/>
                <w:b/>
                <w:bCs/>
                <w:sz w:val="24"/>
                <w:szCs w:val="24"/>
              </w:rPr>
            </w:pPr>
            <w:r>
              <w:rPr>
                <w:rFonts w:ascii="Arial" w:hAnsi="Arial" w:cs="Arial"/>
                <w:b/>
                <w:bCs/>
                <w:sz w:val="24"/>
                <w:szCs w:val="24"/>
              </w:rPr>
              <w:t>AOB</w:t>
            </w:r>
          </w:p>
          <w:p w:rsidR="001C3E08" w:rsidRDefault="001C3E08">
            <w:pPr>
              <w:pStyle w:val="TableStyle2"/>
              <w:rPr>
                <w:rFonts w:ascii="Arial" w:hAnsi="Arial" w:cs="Arial"/>
                <w:b/>
                <w:bCs/>
                <w:sz w:val="24"/>
                <w:szCs w:val="24"/>
              </w:rPr>
            </w:pPr>
          </w:p>
          <w:p w:rsidR="001C3E08" w:rsidRDefault="001C3E08">
            <w:pPr>
              <w:pStyle w:val="TableStyle2"/>
              <w:rPr>
                <w:rFonts w:ascii="Arial" w:hAnsi="Arial" w:cs="Arial"/>
                <w:bCs/>
                <w:sz w:val="24"/>
                <w:szCs w:val="24"/>
              </w:rPr>
            </w:pPr>
            <w:r>
              <w:rPr>
                <w:rFonts w:ascii="Arial" w:hAnsi="Arial" w:cs="Arial"/>
                <w:bCs/>
                <w:sz w:val="24"/>
                <w:szCs w:val="24"/>
              </w:rPr>
              <w:t xml:space="preserve">The Group discussed the email from Tamsin Starling of the </w:t>
            </w:r>
            <w:r w:rsidR="009F2320">
              <w:rPr>
                <w:rFonts w:ascii="Arial" w:hAnsi="Arial" w:cs="Arial"/>
                <w:bCs/>
                <w:sz w:val="24"/>
                <w:szCs w:val="24"/>
              </w:rPr>
              <w:t>Amnesty UK Guantá</w:t>
            </w:r>
            <w:r w:rsidR="006175DC">
              <w:rPr>
                <w:rFonts w:ascii="Arial" w:hAnsi="Arial" w:cs="Arial"/>
                <w:bCs/>
                <w:sz w:val="24"/>
                <w:szCs w:val="24"/>
              </w:rPr>
              <w:t>namo Bay Network inviting the Group to participate in the monthly Vigils</w:t>
            </w:r>
            <w:r w:rsidR="009F2320">
              <w:rPr>
                <w:rFonts w:ascii="Arial" w:hAnsi="Arial" w:cs="Arial"/>
                <w:bCs/>
                <w:sz w:val="24"/>
                <w:szCs w:val="24"/>
              </w:rPr>
              <w:t>,</w:t>
            </w:r>
            <w:r w:rsidR="006175DC">
              <w:rPr>
                <w:rFonts w:ascii="Arial" w:hAnsi="Arial" w:cs="Arial"/>
                <w:bCs/>
                <w:sz w:val="24"/>
                <w:szCs w:val="24"/>
              </w:rPr>
              <w:t xml:space="preserve"> taking part simultaneously in the USA and the UK</w:t>
            </w:r>
            <w:r w:rsidR="009F2320">
              <w:rPr>
                <w:rFonts w:ascii="Arial" w:hAnsi="Arial" w:cs="Arial"/>
                <w:bCs/>
                <w:sz w:val="24"/>
                <w:szCs w:val="24"/>
              </w:rPr>
              <w:t>,</w:t>
            </w:r>
            <w:r w:rsidR="006175DC">
              <w:rPr>
                <w:rFonts w:ascii="Arial" w:hAnsi="Arial" w:cs="Arial"/>
                <w:bCs/>
                <w:sz w:val="24"/>
                <w:szCs w:val="24"/>
              </w:rPr>
              <w:t xml:space="preserve"> calling for the closure of the </w:t>
            </w:r>
            <w:r w:rsidR="00B52476">
              <w:rPr>
                <w:rFonts w:ascii="Arial" w:hAnsi="Arial" w:cs="Arial"/>
                <w:bCs/>
                <w:sz w:val="24"/>
                <w:szCs w:val="24"/>
              </w:rPr>
              <w:t>camp</w:t>
            </w:r>
            <w:r w:rsidR="006175DC">
              <w:rPr>
                <w:rFonts w:ascii="Arial" w:hAnsi="Arial" w:cs="Arial"/>
                <w:bCs/>
                <w:sz w:val="24"/>
                <w:szCs w:val="24"/>
              </w:rPr>
              <w:t>.</w:t>
            </w:r>
          </w:p>
          <w:p w:rsidR="006175DC" w:rsidRDefault="006175DC">
            <w:pPr>
              <w:pStyle w:val="TableStyle2"/>
              <w:rPr>
                <w:rFonts w:ascii="Arial" w:hAnsi="Arial" w:cs="Arial"/>
                <w:bCs/>
                <w:sz w:val="24"/>
                <w:szCs w:val="24"/>
              </w:rPr>
            </w:pPr>
          </w:p>
          <w:p w:rsidR="006175DC" w:rsidRDefault="006175DC">
            <w:pPr>
              <w:pStyle w:val="TableStyle2"/>
              <w:rPr>
                <w:rFonts w:ascii="Arial" w:hAnsi="Arial" w:cs="Arial"/>
                <w:bCs/>
                <w:sz w:val="24"/>
                <w:szCs w:val="24"/>
              </w:rPr>
            </w:pPr>
            <w:r>
              <w:rPr>
                <w:rFonts w:ascii="Arial" w:hAnsi="Arial" w:cs="Arial"/>
                <w:bCs/>
                <w:sz w:val="24"/>
                <w:szCs w:val="24"/>
              </w:rPr>
              <w:t xml:space="preserve">It was agreed that, at this time, it would be difficult to take on </w:t>
            </w:r>
            <w:r w:rsidR="00D704DB">
              <w:rPr>
                <w:rFonts w:ascii="Arial" w:hAnsi="Arial" w:cs="Arial"/>
                <w:bCs/>
                <w:sz w:val="24"/>
                <w:szCs w:val="24"/>
              </w:rPr>
              <w:t xml:space="preserve">an </w:t>
            </w:r>
            <w:r>
              <w:rPr>
                <w:rFonts w:ascii="Arial" w:hAnsi="Arial" w:cs="Arial"/>
                <w:bCs/>
                <w:sz w:val="24"/>
                <w:szCs w:val="24"/>
              </w:rPr>
              <w:t>additional commitment of this nature, but that FD should ask Tamsin to keep us informed.</w:t>
            </w:r>
          </w:p>
          <w:p w:rsidR="006175DC" w:rsidRPr="001C3E08" w:rsidRDefault="006175D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3E08" w:rsidRDefault="001C3E08">
            <w:pPr>
              <w:rPr>
                <w:rFonts w:ascii="Arial" w:hAnsi="Arial" w:cs="Arial"/>
                <w:b/>
              </w:rPr>
            </w:pPr>
            <w:r>
              <w:rPr>
                <w:rFonts w:ascii="Arial" w:hAnsi="Arial" w:cs="Arial"/>
                <w:b/>
              </w:rPr>
              <w:t>FD</w:t>
            </w:r>
          </w:p>
          <w:p w:rsidR="001C3E08" w:rsidRDefault="001C3E08">
            <w:pPr>
              <w:rPr>
                <w:rFonts w:ascii="Arial" w:hAnsi="Arial" w:cs="Arial"/>
                <w:b/>
              </w:rPr>
            </w:pPr>
          </w:p>
        </w:tc>
      </w:tr>
      <w:tr w:rsidR="005472EB" w:rsidRPr="00BE4719" w:rsidTr="000D5C0B">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6175DC">
              <w:rPr>
                <w:rFonts w:ascii="Arial" w:hAnsi="Arial" w:cs="Arial"/>
                <w:b/>
                <w:bCs/>
                <w:sz w:val="24"/>
                <w:szCs w:val="24"/>
                <w:lang w:val="en-US"/>
              </w:rPr>
              <w:t xml:space="preserve"> 11</w:t>
            </w:r>
            <w:r w:rsidR="006175DC" w:rsidRPr="006175DC">
              <w:rPr>
                <w:rFonts w:ascii="Arial" w:hAnsi="Arial" w:cs="Arial"/>
                <w:b/>
                <w:bCs/>
                <w:sz w:val="24"/>
                <w:szCs w:val="24"/>
                <w:vertAlign w:val="superscript"/>
                <w:lang w:val="en-US"/>
              </w:rPr>
              <w:t>th</w:t>
            </w:r>
            <w:r w:rsidR="006175DC">
              <w:rPr>
                <w:rFonts w:ascii="Arial" w:hAnsi="Arial" w:cs="Arial"/>
                <w:b/>
                <w:bCs/>
                <w:sz w:val="24"/>
                <w:szCs w:val="24"/>
                <w:lang w:val="en-US"/>
              </w:rPr>
              <w:t xml:space="preserve"> April 2024</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6175DC">
              <w:rPr>
                <w:rFonts w:ascii="Arial" w:hAnsi="Arial" w:cs="Arial"/>
                <w:b/>
                <w:bCs/>
                <w:sz w:val="24"/>
                <w:szCs w:val="24"/>
                <w:lang w:val="en-US"/>
              </w:rPr>
              <w:t xml:space="preserve">   2.00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5472EB" w:rsidRPr="00BE4719" w:rsidRDefault="00204299">
            <w:pPr>
              <w:pStyle w:val="TableStyle2"/>
              <w:rPr>
                <w:rFonts w:ascii="Arial" w:eastAsia="Arial" w:hAnsi="Arial" w:cs="Arial"/>
                <w:i/>
                <w:iCs/>
                <w:color w:val="0432FF"/>
                <w:sz w:val="24"/>
                <w:szCs w:val="24"/>
              </w:rPr>
            </w:pPr>
            <w:hyperlink r:id="rId19"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0"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2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299" w:rsidRDefault="00204299">
      <w:r>
        <w:separator/>
      </w:r>
    </w:p>
  </w:endnote>
  <w:endnote w:type="continuationSeparator" w:id="0">
    <w:p w:rsidR="00204299" w:rsidRDefault="00204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367435"/>
      <w:docPartObj>
        <w:docPartGallery w:val="Page Numbers (Bottom of Page)"/>
        <w:docPartUnique/>
      </w:docPartObj>
    </w:sdtPr>
    <w:sdtEndPr>
      <w:rPr>
        <w:color w:val="7F7F7F" w:themeColor="background1" w:themeShade="7F"/>
        <w:spacing w:val="60"/>
      </w:rPr>
    </w:sdtEndPr>
    <w:sdtContent>
      <w:p w:rsidR="00702BDE" w:rsidRDefault="00702BD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3597C" w:rsidRPr="00A3597C">
          <w:rPr>
            <w:b/>
            <w:bCs/>
            <w:noProof/>
          </w:rPr>
          <w:t>10</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299" w:rsidRDefault="00204299">
      <w:r>
        <w:separator/>
      </w:r>
    </w:p>
  </w:footnote>
  <w:footnote w:type="continuationSeparator" w:id="0">
    <w:p w:rsidR="00204299" w:rsidRDefault="002042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1C3F32"/>
    <w:multiLevelType w:val="hybridMultilevel"/>
    <w:tmpl w:val="C7164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D862FF"/>
    <w:multiLevelType w:val="hybridMultilevel"/>
    <w:tmpl w:val="51FA4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2C73B6"/>
    <w:multiLevelType w:val="hybridMultilevel"/>
    <w:tmpl w:val="CB26E3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5E6CC8"/>
    <w:multiLevelType w:val="hybridMultilevel"/>
    <w:tmpl w:val="F2D6C0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D6443C"/>
    <w:multiLevelType w:val="hybridMultilevel"/>
    <w:tmpl w:val="F404F8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22C1B19"/>
    <w:multiLevelType w:val="hybridMultilevel"/>
    <w:tmpl w:val="9000D9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3802E3"/>
    <w:multiLevelType w:val="hybridMultilevel"/>
    <w:tmpl w:val="F842A9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F4099C"/>
    <w:multiLevelType w:val="hybridMultilevel"/>
    <w:tmpl w:val="CAA0D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0F7C0F"/>
    <w:multiLevelType w:val="hybridMultilevel"/>
    <w:tmpl w:val="75781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8"/>
  </w:num>
  <w:num w:numId="4">
    <w:abstractNumId w:val="1"/>
  </w:num>
  <w:num w:numId="5">
    <w:abstractNumId w:val="5"/>
  </w:num>
  <w:num w:numId="6">
    <w:abstractNumId w:val="2"/>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37671"/>
    <w:rsid w:val="000578AF"/>
    <w:rsid w:val="000D37DE"/>
    <w:rsid w:val="000D5C0B"/>
    <w:rsid w:val="000F77CE"/>
    <w:rsid w:val="00153A2E"/>
    <w:rsid w:val="001631A5"/>
    <w:rsid w:val="00193169"/>
    <w:rsid w:val="001B433C"/>
    <w:rsid w:val="001B7ACB"/>
    <w:rsid w:val="001C3E08"/>
    <w:rsid w:val="001F326E"/>
    <w:rsid w:val="00204299"/>
    <w:rsid w:val="002572D2"/>
    <w:rsid w:val="002658EA"/>
    <w:rsid w:val="00282F06"/>
    <w:rsid w:val="00295D46"/>
    <w:rsid w:val="003B75BE"/>
    <w:rsid w:val="00446BA6"/>
    <w:rsid w:val="0048108D"/>
    <w:rsid w:val="00525B26"/>
    <w:rsid w:val="005472EB"/>
    <w:rsid w:val="005879E7"/>
    <w:rsid w:val="005B178D"/>
    <w:rsid w:val="005B2A05"/>
    <w:rsid w:val="006014CE"/>
    <w:rsid w:val="00610A5C"/>
    <w:rsid w:val="006175DC"/>
    <w:rsid w:val="0063385D"/>
    <w:rsid w:val="0067156E"/>
    <w:rsid w:val="00684A9B"/>
    <w:rsid w:val="00691660"/>
    <w:rsid w:val="006E201E"/>
    <w:rsid w:val="00702BDE"/>
    <w:rsid w:val="007762B0"/>
    <w:rsid w:val="007B21CC"/>
    <w:rsid w:val="007E60CF"/>
    <w:rsid w:val="00860041"/>
    <w:rsid w:val="00890237"/>
    <w:rsid w:val="00890948"/>
    <w:rsid w:val="008A6BD4"/>
    <w:rsid w:val="008B57EC"/>
    <w:rsid w:val="00911278"/>
    <w:rsid w:val="009756D7"/>
    <w:rsid w:val="009A21B6"/>
    <w:rsid w:val="009F0F7C"/>
    <w:rsid w:val="009F2320"/>
    <w:rsid w:val="00A24F10"/>
    <w:rsid w:val="00A3597C"/>
    <w:rsid w:val="00A40B7D"/>
    <w:rsid w:val="00A432BF"/>
    <w:rsid w:val="00A47BEA"/>
    <w:rsid w:val="00A5597B"/>
    <w:rsid w:val="00AA296C"/>
    <w:rsid w:val="00AA4AFA"/>
    <w:rsid w:val="00AB34B0"/>
    <w:rsid w:val="00AF4811"/>
    <w:rsid w:val="00B51A22"/>
    <w:rsid w:val="00B52476"/>
    <w:rsid w:val="00B53C3A"/>
    <w:rsid w:val="00B73DC2"/>
    <w:rsid w:val="00BE4719"/>
    <w:rsid w:val="00BF639D"/>
    <w:rsid w:val="00C007E7"/>
    <w:rsid w:val="00C32E8A"/>
    <w:rsid w:val="00C33CC0"/>
    <w:rsid w:val="00C6137E"/>
    <w:rsid w:val="00C7188B"/>
    <w:rsid w:val="00C7637B"/>
    <w:rsid w:val="00C90CFB"/>
    <w:rsid w:val="00C926A0"/>
    <w:rsid w:val="00CB24AF"/>
    <w:rsid w:val="00CE0072"/>
    <w:rsid w:val="00CE0397"/>
    <w:rsid w:val="00D704DB"/>
    <w:rsid w:val="00DE02AC"/>
    <w:rsid w:val="00E67D90"/>
    <w:rsid w:val="00E97F15"/>
    <w:rsid w:val="00F131DC"/>
    <w:rsid w:val="00F5018D"/>
    <w:rsid w:val="00F60DA0"/>
    <w:rsid w:val="00F93B0D"/>
    <w:rsid w:val="00FA0700"/>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037671"/>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C926A0"/>
    <w:rPr>
      <w:color w:val="FF00FF" w:themeColor="followedHyperlink"/>
      <w:u w:val="single"/>
    </w:rPr>
  </w:style>
  <w:style w:type="paragraph" w:styleId="Header">
    <w:name w:val="header"/>
    <w:basedOn w:val="Normal"/>
    <w:link w:val="HeaderChar"/>
    <w:uiPriority w:val="99"/>
    <w:unhideWhenUsed/>
    <w:rsid w:val="00702BDE"/>
    <w:pPr>
      <w:tabs>
        <w:tab w:val="center" w:pos="4513"/>
        <w:tab w:val="right" w:pos="9026"/>
      </w:tabs>
    </w:pPr>
  </w:style>
  <w:style w:type="character" w:customStyle="1" w:styleId="HeaderChar">
    <w:name w:val="Header Char"/>
    <w:basedOn w:val="DefaultParagraphFont"/>
    <w:link w:val="Header"/>
    <w:uiPriority w:val="99"/>
    <w:rsid w:val="00702BDE"/>
    <w:rPr>
      <w:sz w:val="24"/>
      <w:szCs w:val="24"/>
      <w:lang w:val="en-US" w:eastAsia="en-US"/>
    </w:rPr>
  </w:style>
  <w:style w:type="paragraph" w:styleId="Footer">
    <w:name w:val="footer"/>
    <w:basedOn w:val="Normal"/>
    <w:link w:val="FooterChar"/>
    <w:uiPriority w:val="99"/>
    <w:unhideWhenUsed/>
    <w:rsid w:val="00702BDE"/>
    <w:pPr>
      <w:tabs>
        <w:tab w:val="center" w:pos="4513"/>
        <w:tab w:val="right" w:pos="9026"/>
      </w:tabs>
    </w:pPr>
  </w:style>
  <w:style w:type="character" w:customStyle="1" w:styleId="FooterChar">
    <w:name w:val="Footer Char"/>
    <w:basedOn w:val="DefaultParagraphFont"/>
    <w:link w:val="Footer"/>
    <w:uiPriority w:val="99"/>
    <w:rsid w:val="00702BDE"/>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salisburyai.com/10812" TargetMode="External"/><Relationship Id="rId13" Type="http://schemas.openxmlformats.org/officeDocument/2006/relationships/hyperlink" Target="https://email.amnestyuk.org.uk/q/1eYJTEH8WC7gJ0SJRTCMPDG/wv" TargetMode="External"/><Relationship Id="rId18" Type="http://schemas.openxmlformats.org/officeDocument/2006/relationships/hyperlink" Target="mailto:exeteramnestygroup@hotmail.co.uk"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tif"/><Relationship Id="rId12" Type="http://schemas.openxmlformats.org/officeDocument/2006/relationships/hyperlink" Target="https://www.amnesty.org/en/documents/act50/7750/2024/en/"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s://email.amnestyuk.org.uk/q/1f0ngLAjzZPfWhnXYTxdmil/wv" TargetMode="External"/><Relationship Id="rId20" Type="http://schemas.openxmlformats.org/officeDocument/2006/relationships/hyperlink" Target="mailto:Donovan.fiona@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cpm.org/en/history/" TargetMode="External"/><Relationship Id="rId5" Type="http://schemas.openxmlformats.org/officeDocument/2006/relationships/footnotes" Target="footnotes.xml"/><Relationship Id="rId15" Type="http://schemas.openxmlformats.org/officeDocument/2006/relationships/hyperlink" Target="https://www.youtube.com/watch?v=Po03rnigOJU" TargetMode="External"/><Relationship Id="rId23" Type="http://schemas.openxmlformats.org/officeDocument/2006/relationships/theme" Target="theme/theme1.xml"/><Relationship Id="rId10" Type="http://schemas.openxmlformats.org/officeDocument/2006/relationships/hyperlink" Target="https://iranhr.net/en/" TargetMode="External"/><Relationship Id="rId19" Type="http://schemas.openxmlformats.org/officeDocument/2006/relationships/hyperlink" Target="http://www.salisburyai.com" TargetMode="External"/><Relationship Id="rId4" Type="http://schemas.openxmlformats.org/officeDocument/2006/relationships/webSettings" Target="webSettings.xml"/><Relationship Id="rId9" Type="http://schemas.openxmlformats.org/officeDocument/2006/relationships/hyperlink" Target="https://scheerpost.com/2024/02/10/the-road-to-death-penalty-abolition-runs-through-alabama-and-oklahoma/" TargetMode="External"/><Relationship Id="rId14" Type="http://schemas.openxmlformats.org/officeDocument/2006/relationships/hyperlink" Target="https://www.amnesty.org.uk/before-our-eyes?utm_content=144475&amp;utm_campaign=MEMA5500S_UPT_ESCR_OliviaColmanTrailer_29Feb&amp;utm_medium=email&amp;utm_source=amnestyuk" TargetMode="External"/><Relationship Id="rId22"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10</Pages>
  <Words>2619</Words>
  <Characters>14930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9</cp:revision>
  <dcterms:created xsi:type="dcterms:W3CDTF">2024-03-16T14:47:00Z</dcterms:created>
  <dcterms:modified xsi:type="dcterms:W3CDTF">2024-03-16T15:14:00Z</dcterms:modified>
</cp:coreProperties>
</file>