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B32C96" w14:textId="31FDAED7" w:rsidR="005472EB" w:rsidRPr="00BE4719" w:rsidRDefault="005472EB">
      <w:pPr>
        <w:pStyle w:val="Body"/>
        <w:rPr>
          <w:rFonts w:ascii="Arial" w:hAnsi="Arial" w:cs="Arial"/>
          <w:sz w:val="24"/>
          <w:szCs w:val="24"/>
        </w:rPr>
      </w:pPr>
    </w:p>
    <w:p w14:paraId="74C22C70" w14:textId="77777777"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14:paraId="7E075D99" w14:textId="77777777" w:rsidTr="003C7773">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668F6F89">
                  <wp:extent cx="743904" cy="904875"/>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8517" cy="910486"/>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F9ECAB" w:themeFill="accent3" w:themeFillTint="66"/>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0DED959B" w14:textId="77777777" w:rsidR="00166F8F" w:rsidRDefault="005879E7" w:rsidP="00AA296C">
            <w:pPr>
              <w:pStyle w:val="Body"/>
              <w:jc w:val="center"/>
              <w:rPr>
                <w:rFonts w:ascii="Arial" w:hAnsi="Arial" w:cs="Arial"/>
                <w:b/>
                <w:bCs/>
                <w:sz w:val="24"/>
                <w:szCs w:val="24"/>
                <w:lang w:val="en-US"/>
              </w:rPr>
            </w:pPr>
            <w:r w:rsidRPr="00166F8F">
              <w:rPr>
                <w:rFonts w:ascii="Arial" w:hAnsi="Arial" w:cs="Arial"/>
                <w:b/>
                <w:bCs/>
                <w:sz w:val="24"/>
                <w:szCs w:val="24"/>
                <w:lang w:val="en-US"/>
              </w:rPr>
              <w:t xml:space="preserve">Minutes of the Monthly Meeting on Thursday </w:t>
            </w:r>
            <w:r w:rsidR="00166F8F">
              <w:rPr>
                <w:rFonts w:ascii="Arial" w:hAnsi="Arial" w:cs="Arial"/>
                <w:b/>
                <w:bCs/>
                <w:sz w:val="24"/>
                <w:szCs w:val="24"/>
                <w:lang w:val="en-US"/>
              </w:rPr>
              <w:t>8</w:t>
            </w:r>
            <w:r w:rsidR="00166F8F" w:rsidRPr="00166F8F">
              <w:rPr>
                <w:rFonts w:ascii="Arial" w:hAnsi="Arial" w:cs="Arial"/>
                <w:b/>
                <w:bCs/>
                <w:sz w:val="24"/>
                <w:szCs w:val="24"/>
                <w:vertAlign w:val="superscript"/>
                <w:lang w:val="en-US"/>
              </w:rPr>
              <w:t>th</w:t>
            </w:r>
            <w:r w:rsidR="00166F8F">
              <w:rPr>
                <w:rFonts w:ascii="Arial" w:hAnsi="Arial" w:cs="Arial"/>
                <w:b/>
                <w:bCs/>
                <w:sz w:val="24"/>
                <w:szCs w:val="24"/>
                <w:lang w:val="en-US"/>
              </w:rPr>
              <w:t xml:space="preserve"> May 2025</w:t>
            </w:r>
          </w:p>
          <w:p w14:paraId="5EE21F03" w14:textId="55BB937F" w:rsidR="005472EB" w:rsidRPr="00166F8F" w:rsidRDefault="00A5597B" w:rsidP="00166F8F">
            <w:pPr>
              <w:pStyle w:val="Body"/>
              <w:jc w:val="center"/>
              <w:rPr>
                <w:rFonts w:ascii="Arial" w:hAnsi="Arial" w:cs="Arial"/>
                <w:b/>
                <w:bCs/>
                <w:sz w:val="24"/>
                <w:szCs w:val="24"/>
                <w:lang w:val="en-US"/>
              </w:rPr>
            </w:pPr>
            <w:r w:rsidRPr="00166F8F">
              <w:rPr>
                <w:rFonts w:ascii="Arial" w:hAnsi="Arial" w:cs="Arial"/>
                <w:b/>
                <w:bCs/>
                <w:sz w:val="24"/>
                <w:szCs w:val="24"/>
                <w:lang w:val="en-US"/>
              </w:rPr>
              <w:t>2.00</w:t>
            </w:r>
            <w:r w:rsidR="00860041" w:rsidRPr="00166F8F">
              <w:rPr>
                <w:rFonts w:ascii="Arial" w:hAnsi="Arial" w:cs="Arial"/>
                <w:b/>
                <w:bCs/>
                <w:sz w:val="24"/>
                <w:szCs w:val="24"/>
                <w:lang w:val="en-US"/>
              </w:rPr>
              <w:t xml:space="preserve"> pm</w:t>
            </w:r>
            <w:r w:rsidR="00166F8F">
              <w:rPr>
                <w:rFonts w:ascii="Arial" w:hAnsi="Arial" w:cs="Arial"/>
                <w:b/>
                <w:bCs/>
                <w:sz w:val="24"/>
                <w:szCs w:val="24"/>
                <w:lang w:val="en-US"/>
              </w:rPr>
              <w:t xml:space="preserve"> - </w:t>
            </w:r>
            <w:r w:rsidR="00166F8F" w:rsidRPr="00166F8F">
              <w:rPr>
                <w:rFonts w:ascii="Arial" w:hAnsi="Arial" w:cs="Arial"/>
                <w:b/>
                <w:bCs/>
                <w:sz w:val="24"/>
                <w:szCs w:val="24"/>
                <w:lang w:val="en-US"/>
              </w:rPr>
              <w:t>24 Attwood Road</w:t>
            </w:r>
            <w:r w:rsidR="00860041">
              <w:rPr>
                <w:rFonts w:ascii="Arial" w:hAnsi="Arial" w:cs="Arial"/>
                <w:b/>
                <w:bCs/>
                <w:sz w:val="28"/>
                <w:szCs w:val="24"/>
                <w:lang w:val="en-US"/>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CCACA1" w14:textId="143327C6" w:rsidR="005472EB" w:rsidRPr="00BE4719" w:rsidRDefault="003935DF">
            <w:pPr>
              <w:rPr>
                <w:rFonts w:ascii="Arial" w:hAnsi="Arial" w:cs="Arial"/>
              </w:rPr>
            </w:pPr>
            <w:r>
              <w:rPr>
                <w:rFonts w:ascii="Arial" w:hAnsi="Arial" w:cs="Arial"/>
                <w:noProof/>
                <w:lang w:val="en-GB" w:eastAsia="en-GB"/>
              </w:rPr>
              <w:drawing>
                <wp:inline distT="0" distB="0" distL="0" distR="0" wp14:anchorId="09899BB8" wp14:editId="132C76B5">
                  <wp:extent cx="600075" cy="933053"/>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MG1157.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3516" cy="938403"/>
                          </a:xfrm>
                          <a:prstGeom prst="rect">
                            <a:avLst/>
                          </a:prstGeom>
                        </pic:spPr>
                      </pic:pic>
                    </a:graphicData>
                  </a:graphic>
                </wp:inline>
              </w:drawing>
            </w:r>
          </w:p>
        </w:tc>
      </w:tr>
      <w:tr w:rsidR="005472EB" w:rsidRPr="00BE4719" w14:paraId="607CBD0A" w14:textId="77777777" w:rsidTr="003C7773">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23473F79" w:rsidR="00FF035B" w:rsidRDefault="00FF035B" w:rsidP="00FF035B">
            <w:pPr>
              <w:pStyle w:val="TableStyle2"/>
              <w:rPr>
                <w:rFonts w:ascii="Arial" w:hAnsi="Arial" w:cs="Arial"/>
                <w:b/>
                <w:sz w:val="24"/>
                <w:szCs w:val="24"/>
              </w:rPr>
            </w:pPr>
            <w:r>
              <w:rPr>
                <w:rFonts w:ascii="Arial" w:hAnsi="Arial" w:cs="Arial"/>
                <w:b/>
                <w:sz w:val="24"/>
                <w:szCs w:val="24"/>
              </w:rPr>
              <w:t>Present:</w:t>
            </w:r>
            <w:r w:rsidR="00641F40">
              <w:rPr>
                <w:rFonts w:ascii="Arial" w:hAnsi="Arial" w:cs="Arial"/>
                <w:b/>
                <w:sz w:val="24"/>
                <w:szCs w:val="24"/>
              </w:rPr>
              <w:t xml:space="preserve">      </w:t>
            </w:r>
            <w:r w:rsidR="00641F40" w:rsidRPr="00641F40">
              <w:rPr>
                <w:rFonts w:ascii="Arial" w:hAnsi="Arial" w:cs="Arial"/>
                <w:bCs/>
                <w:sz w:val="24"/>
                <w:szCs w:val="24"/>
              </w:rPr>
              <w:t>FD, VJ, EB</w:t>
            </w:r>
            <w:r w:rsidR="00641F40">
              <w:rPr>
                <w:rFonts w:ascii="Arial" w:hAnsi="Arial" w:cs="Arial"/>
                <w:bCs/>
                <w:sz w:val="24"/>
                <w:szCs w:val="24"/>
              </w:rPr>
              <w:t>, PC, LC</w:t>
            </w:r>
          </w:p>
          <w:p w14:paraId="60B65B89" w14:textId="4D66C8B1" w:rsidR="00641F40" w:rsidRPr="00641F40" w:rsidRDefault="00FF035B" w:rsidP="00FF035B">
            <w:pPr>
              <w:pStyle w:val="TableStyle2"/>
              <w:rPr>
                <w:rFonts w:ascii="Arial" w:hAnsi="Arial" w:cs="Arial"/>
                <w:bCs/>
                <w:sz w:val="24"/>
                <w:szCs w:val="24"/>
              </w:rPr>
            </w:pPr>
            <w:r>
              <w:rPr>
                <w:rFonts w:ascii="Arial" w:hAnsi="Arial" w:cs="Arial"/>
                <w:b/>
                <w:sz w:val="24"/>
                <w:szCs w:val="24"/>
              </w:rPr>
              <w:t>Apologies</w:t>
            </w:r>
            <w:r w:rsidR="00641F40">
              <w:rPr>
                <w:rFonts w:ascii="Arial" w:hAnsi="Arial" w:cs="Arial"/>
                <w:b/>
                <w:sz w:val="24"/>
                <w:szCs w:val="24"/>
              </w:rPr>
              <w:t xml:space="preserve">   </w:t>
            </w:r>
            <w:r w:rsidR="00641F40">
              <w:rPr>
                <w:rFonts w:ascii="Arial" w:hAnsi="Arial" w:cs="Arial"/>
                <w:bCs/>
                <w:sz w:val="24"/>
                <w:szCs w:val="24"/>
              </w:rPr>
              <w:t>AH</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02598B28" w:rsidR="005472EB" w:rsidRPr="00BE4719" w:rsidRDefault="00641F40">
            <w:pPr>
              <w:pStyle w:val="TableStyle2"/>
              <w:rPr>
                <w:rFonts w:ascii="Arial" w:hAnsi="Arial" w:cs="Arial"/>
                <w:sz w:val="24"/>
                <w:szCs w:val="24"/>
              </w:rPr>
            </w:pPr>
            <w:r>
              <w:rPr>
                <w:rFonts w:ascii="Arial" w:hAnsi="Arial" w:cs="Arial"/>
                <w:b/>
                <w:bCs/>
                <w:sz w:val="24"/>
                <w:szCs w:val="24"/>
              </w:rPr>
              <w:t>FD</w:t>
            </w:r>
          </w:p>
        </w:tc>
      </w:tr>
      <w:tr w:rsidR="005472EB" w:rsidRPr="00BE4719" w14:paraId="6E197C97" w14:textId="77777777" w:rsidTr="003C777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06026F5" w14:textId="61AC3114" w:rsidR="00FF035B" w:rsidRPr="00AA2532"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AA2532">
              <w:rPr>
                <w:rFonts w:ascii="Arial" w:hAnsi="Arial" w:cs="Arial"/>
                <w:b/>
                <w:sz w:val="24"/>
                <w:szCs w:val="24"/>
              </w:rPr>
              <w:t xml:space="preserve"> </w:t>
            </w:r>
            <w:r w:rsidR="00AA2532">
              <w:rPr>
                <w:rFonts w:ascii="Arial" w:hAnsi="Arial" w:cs="Arial"/>
                <w:bCs/>
                <w:sz w:val="24"/>
                <w:szCs w:val="24"/>
              </w:rPr>
              <w:t>– 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3C777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988AA1A" w14:textId="00E9E9BD" w:rsidR="00FF035B" w:rsidRPr="00AA2532" w:rsidRDefault="009F0F7C" w:rsidP="00AA2532">
            <w:pPr>
              <w:pStyle w:val="TableStyle2"/>
              <w:rPr>
                <w:rFonts w:ascii="Arial" w:hAnsi="Arial" w:cs="Arial"/>
                <w:bCs/>
                <w:sz w:val="24"/>
                <w:szCs w:val="24"/>
              </w:rPr>
            </w:pPr>
            <w:r>
              <w:rPr>
                <w:rFonts w:ascii="Arial" w:hAnsi="Arial" w:cs="Arial"/>
                <w:b/>
                <w:sz w:val="24"/>
                <w:szCs w:val="24"/>
              </w:rPr>
              <w:t>Matters Arisin</w:t>
            </w:r>
            <w:r w:rsidR="00FF035B">
              <w:rPr>
                <w:rFonts w:ascii="Arial" w:hAnsi="Arial" w:cs="Arial"/>
                <w:b/>
                <w:sz w:val="24"/>
                <w:szCs w:val="24"/>
              </w:rPr>
              <w:t>g</w:t>
            </w:r>
            <w:r w:rsidR="00AA2532">
              <w:rPr>
                <w:rFonts w:ascii="Arial" w:hAnsi="Arial" w:cs="Arial"/>
                <w:b/>
                <w:sz w:val="24"/>
                <w:szCs w:val="24"/>
              </w:rPr>
              <w:t xml:space="preserve"> </w:t>
            </w:r>
            <w:r w:rsidR="00AA2532">
              <w:rPr>
                <w:rFonts w:ascii="Arial" w:hAnsi="Arial" w:cs="Arial"/>
                <w:bCs/>
                <w:sz w:val="24"/>
                <w:szCs w:val="24"/>
              </w:rPr>
              <w:t>– There were none.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DB573B" w14:textId="77777777" w:rsidR="00FF035B" w:rsidRDefault="00FF035B">
            <w:pPr>
              <w:rPr>
                <w:rFonts w:ascii="Arial" w:hAnsi="Arial" w:cs="Arial"/>
                <w:b/>
              </w:rPr>
            </w:pPr>
            <w:r>
              <w:rPr>
                <w:rFonts w:ascii="Arial" w:hAnsi="Arial" w:cs="Arial"/>
                <w:b/>
              </w:rPr>
              <w:t>FD</w:t>
            </w:r>
          </w:p>
          <w:p w14:paraId="0AF29080" w14:textId="319C01F4" w:rsidR="00AA2532" w:rsidRPr="00A5597B" w:rsidRDefault="00AA2532">
            <w:pPr>
              <w:rPr>
                <w:rFonts w:ascii="Arial" w:hAnsi="Arial" w:cs="Arial"/>
                <w:b/>
              </w:rPr>
            </w:pPr>
            <w:r>
              <w:rPr>
                <w:rFonts w:ascii="Arial" w:hAnsi="Arial" w:cs="Arial"/>
                <w:b/>
              </w:rPr>
              <w:t>All</w:t>
            </w:r>
          </w:p>
        </w:tc>
      </w:tr>
      <w:tr w:rsidR="005472EB" w:rsidRPr="00BE4719" w14:paraId="4800841F" w14:textId="77777777" w:rsidTr="003C777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2F0C6A" w14:textId="1A1924AE" w:rsidR="00AA2532" w:rsidRPr="00E279D1" w:rsidRDefault="009A21B6" w:rsidP="00AA2532">
            <w:pPr>
              <w:pStyle w:val="TableStyle2"/>
              <w:rPr>
                <w:rFonts w:ascii="Arial" w:hAnsi="Arial" w:cs="Arial"/>
                <w:b/>
                <w:sz w:val="24"/>
                <w:szCs w:val="24"/>
              </w:rPr>
            </w:pPr>
            <w:r>
              <w:rPr>
                <w:rFonts w:ascii="Arial" w:hAnsi="Arial" w:cs="Arial"/>
                <w:b/>
                <w:sz w:val="24"/>
                <w:szCs w:val="24"/>
              </w:rPr>
              <w:t>Treasurer’s Report</w:t>
            </w:r>
            <w:r w:rsidR="00AA2532">
              <w:rPr>
                <w:rFonts w:ascii="Arial" w:hAnsi="Arial" w:cs="Arial"/>
                <w:b/>
                <w:sz w:val="24"/>
                <w:szCs w:val="24"/>
              </w:rPr>
              <w:t xml:space="preserve"> </w:t>
            </w:r>
            <w:r w:rsidR="00AA2532">
              <w:rPr>
                <w:rFonts w:ascii="Arial" w:hAnsi="Arial" w:cs="Arial"/>
                <w:bCs/>
                <w:sz w:val="24"/>
                <w:szCs w:val="24"/>
              </w:rPr>
              <w:t xml:space="preserve">- Bank – </w:t>
            </w:r>
            <w:r w:rsidR="00AA2532">
              <w:rPr>
                <w:rFonts w:ascii="Arial" w:hAnsi="Arial" w:cs="Arial"/>
                <w:sz w:val="24"/>
                <w:szCs w:val="24"/>
              </w:rPr>
              <w:t>£760.07</w:t>
            </w:r>
          </w:p>
          <w:p w14:paraId="6DFC3917" w14:textId="77777777" w:rsidR="00AA2532" w:rsidRDefault="00AA2532" w:rsidP="00AA2532">
            <w:pPr>
              <w:pStyle w:val="TableStyle2"/>
              <w:rPr>
                <w:rFonts w:ascii="Arial" w:hAnsi="Arial" w:cs="Arial"/>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02C64034" w14:textId="04DE488B" w:rsidR="00FF035B" w:rsidRP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3C7773">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9E5952"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4EB57357" w14:textId="77777777" w:rsidR="00AA2532" w:rsidRDefault="00AA2532">
            <w:pPr>
              <w:pStyle w:val="TableStyle2"/>
              <w:rPr>
                <w:rFonts w:ascii="Arial" w:hAnsi="Arial" w:cs="Arial"/>
                <w:b/>
                <w:bCs/>
                <w:sz w:val="24"/>
                <w:szCs w:val="24"/>
              </w:rPr>
            </w:pPr>
          </w:p>
          <w:p w14:paraId="190A1DBA" w14:textId="77777777" w:rsidR="00AA2532" w:rsidRDefault="00AA2532">
            <w:pPr>
              <w:pStyle w:val="TableStyle2"/>
              <w:rPr>
                <w:rFonts w:ascii="Arial" w:hAnsi="Arial" w:cs="Arial"/>
                <w:b/>
                <w:bCs/>
                <w:i/>
                <w:iCs/>
                <w:sz w:val="24"/>
                <w:szCs w:val="24"/>
              </w:rPr>
            </w:pPr>
            <w:r>
              <w:rPr>
                <w:rFonts w:ascii="Arial" w:hAnsi="Arial" w:cs="Arial"/>
                <w:b/>
                <w:bCs/>
                <w:i/>
                <w:iCs/>
                <w:sz w:val="24"/>
                <w:szCs w:val="24"/>
              </w:rPr>
              <w:t>Death Penalty</w:t>
            </w:r>
          </w:p>
          <w:p w14:paraId="42343E52" w14:textId="77777777" w:rsidR="00AA2532" w:rsidRDefault="00AA2532">
            <w:pPr>
              <w:pStyle w:val="TableStyle2"/>
              <w:rPr>
                <w:rFonts w:ascii="Arial" w:hAnsi="Arial" w:cs="Arial"/>
                <w:b/>
                <w:bCs/>
                <w:i/>
                <w:iCs/>
                <w:sz w:val="24"/>
                <w:szCs w:val="24"/>
              </w:rPr>
            </w:pPr>
          </w:p>
          <w:p w14:paraId="1DE4C018" w14:textId="77777777" w:rsidR="007A3603" w:rsidRPr="007A3603" w:rsidRDefault="007A3603" w:rsidP="007A3603">
            <w:pPr>
              <w:rPr>
                <w:rFonts w:ascii="Arial" w:hAnsi="Arial" w:cs="Arial"/>
              </w:rPr>
            </w:pPr>
            <w:r w:rsidRPr="007A3603">
              <w:rPr>
                <w:rFonts w:ascii="Arial" w:hAnsi="Arial" w:cs="Arial"/>
                <w:i/>
              </w:rPr>
              <w:t xml:space="preserve">Please see the </w:t>
            </w:r>
            <w:hyperlink r:id="rId9" w:history="1">
              <w:r w:rsidRPr="007A3603">
                <w:rPr>
                  <w:rStyle w:val="Hyperlink"/>
                  <w:rFonts w:ascii="Arial" w:hAnsi="Arial" w:cs="Arial"/>
                  <w:i/>
                  <w:iCs/>
                </w:rPr>
                <w:t>Salisbury Group Website</w:t>
              </w:r>
            </w:hyperlink>
            <w:r w:rsidRPr="007A3603">
              <w:rPr>
                <w:rFonts w:ascii="Arial" w:hAnsi="Arial" w:cs="Arial"/>
                <w:i/>
                <w:iCs/>
              </w:rPr>
              <w:t xml:space="preserve"> for</w:t>
            </w:r>
            <w:r w:rsidRPr="007A3603">
              <w:rPr>
                <w:rFonts w:ascii="Arial" w:hAnsi="Arial" w:cs="Arial"/>
                <w:i/>
              </w:rPr>
              <w:t xml:space="preserve"> the full International Update covering The USA, Iran, Tunisia, Saudi Arabia, Israel and Vietnam, together with an article from the DPIC on Pope Francis as an advocate for the abolition of the death penalty and one from the WCADP on Amnesty’s 2024 Global Report.</w:t>
            </w:r>
          </w:p>
          <w:p w14:paraId="769700D7" w14:textId="77777777" w:rsidR="007A3603" w:rsidRDefault="007A3603" w:rsidP="007A3603">
            <w:pPr>
              <w:rPr>
                <w:rFonts w:cs="Arial"/>
              </w:rPr>
            </w:pPr>
          </w:p>
          <w:p w14:paraId="1A0832EA" w14:textId="77777777" w:rsidR="007A3603" w:rsidRPr="007A3603" w:rsidRDefault="007A3603" w:rsidP="007A3603">
            <w:pPr>
              <w:rPr>
                <w:rFonts w:ascii="Arial" w:hAnsi="Arial" w:cs="Arial"/>
              </w:rPr>
            </w:pPr>
            <w:r w:rsidRPr="007A3603">
              <w:rPr>
                <w:rFonts w:ascii="Arial" w:hAnsi="Arial" w:cs="Arial"/>
              </w:rPr>
              <w:t xml:space="preserve">Of particular interest – </w:t>
            </w:r>
          </w:p>
          <w:p w14:paraId="479609C2" w14:textId="77777777" w:rsidR="007A3603" w:rsidRDefault="007A3603" w:rsidP="007A3603">
            <w:pPr>
              <w:rPr>
                <w:rFonts w:cs="Arial"/>
              </w:rPr>
            </w:pPr>
          </w:p>
          <w:p w14:paraId="62012DA4" w14:textId="77777777" w:rsidR="007A3603" w:rsidRPr="003B024A" w:rsidRDefault="007A3603" w:rsidP="007A3603">
            <w:pPr>
              <w:pStyle w:val="ListParagraph"/>
              <w:numPr>
                <w:ilvl w:val="0"/>
                <w:numId w:val="1"/>
              </w:numPr>
              <w:rPr>
                <w:rFonts w:cs="Arial"/>
              </w:rPr>
            </w:pPr>
            <w:r>
              <w:rPr>
                <w:rFonts w:cs="Arial"/>
              </w:rPr>
              <w:t xml:space="preserve">In </w:t>
            </w:r>
            <w:r>
              <w:rPr>
                <w:rFonts w:cs="Arial"/>
                <w:b/>
                <w:bCs/>
              </w:rPr>
              <w:t>The USA</w:t>
            </w:r>
          </w:p>
          <w:p w14:paraId="6240E86F" w14:textId="77777777" w:rsidR="007A3603" w:rsidRPr="003B024A" w:rsidRDefault="007A3603" w:rsidP="007A3603">
            <w:pPr>
              <w:pStyle w:val="ListParagraph"/>
              <w:rPr>
                <w:rFonts w:cs="Arial"/>
              </w:rPr>
            </w:pPr>
          </w:p>
          <w:p w14:paraId="6F21CDD4" w14:textId="77777777" w:rsidR="007A3603" w:rsidRDefault="007A3603" w:rsidP="007A3603">
            <w:pPr>
              <w:pStyle w:val="ListParagraph"/>
              <w:numPr>
                <w:ilvl w:val="1"/>
                <w:numId w:val="1"/>
              </w:numPr>
              <w:rPr>
                <w:rFonts w:cs="Arial"/>
              </w:rPr>
            </w:pPr>
            <w:r w:rsidRPr="003B024A">
              <w:rPr>
                <w:rFonts w:cs="Arial"/>
                <w:i/>
                <w:iCs/>
              </w:rPr>
              <w:t xml:space="preserve">Executions </w:t>
            </w:r>
            <w:r>
              <w:rPr>
                <w:rFonts w:cs="Arial"/>
                <w:i/>
                <w:iCs/>
              </w:rPr>
              <w:t xml:space="preserve">– </w:t>
            </w:r>
            <w:r>
              <w:rPr>
                <w:rFonts w:cs="Arial"/>
              </w:rPr>
              <w:t>4 scheduled executions have been carried out:</w:t>
            </w:r>
          </w:p>
          <w:p w14:paraId="7EE2203E" w14:textId="77777777" w:rsidR="007A3603" w:rsidRDefault="007A3603" w:rsidP="007A3603">
            <w:pPr>
              <w:pStyle w:val="ListParagraph"/>
              <w:numPr>
                <w:ilvl w:val="2"/>
                <w:numId w:val="1"/>
              </w:numPr>
              <w:rPr>
                <w:rFonts w:cs="Arial"/>
              </w:rPr>
            </w:pPr>
            <w:r>
              <w:rPr>
                <w:rFonts w:cs="Arial"/>
              </w:rPr>
              <w:t xml:space="preserve">In South Carolina on 13.4.24 </w:t>
            </w:r>
            <w:r>
              <w:rPr>
                <w:rFonts w:cs="Arial"/>
                <w:i/>
                <w:iCs/>
              </w:rPr>
              <w:t xml:space="preserve">Mikal Mahdi </w:t>
            </w:r>
            <w:r>
              <w:rPr>
                <w:rFonts w:cs="Arial"/>
              </w:rPr>
              <w:t>by firing squad</w:t>
            </w:r>
          </w:p>
          <w:p w14:paraId="43FBEFD2" w14:textId="77777777" w:rsidR="007A3603" w:rsidRDefault="007A3603" w:rsidP="007A3603">
            <w:pPr>
              <w:pStyle w:val="ListParagraph"/>
              <w:numPr>
                <w:ilvl w:val="2"/>
                <w:numId w:val="1"/>
              </w:numPr>
              <w:rPr>
                <w:rFonts w:cs="Arial"/>
              </w:rPr>
            </w:pPr>
            <w:r>
              <w:rPr>
                <w:rFonts w:cs="Arial"/>
              </w:rPr>
              <w:t xml:space="preserve">In Texas on 24.4.25 </w:t>
            </w:r>
            <w:r>
              <w:rPr>
                <w:rFonts w:cs="Arial"/>
                <w:i/>
                <w:iCs/>
              </w:rPr>
              <w:t xml:space="preserve">Moises Sandoval Mendoza </w:t>
            </w:r>
            <w:r>
              <w:rPr>
                <w:rFonts w:cs="Arial"/>
              </w:rPr>
              <w:t>by lethal injection</w:t>
            </w:r>
          </w:p>
          <w:p w14:paraId="332C2A86" w14:textId="77777777" w:rsidR="007A3603" w:rsidRDefault="007A3603" w:rsidP="007A3603">
            <w:pPr>
              <w:pStyle w:val="ListParagraph"/>
              <w:numPr>
                <w:ilvl w:val="2"/>
                <w:numId w:val="1"/>
              </w:numPr>
              <w:rPr>
                <w:rFonts w:cs="Arial"/>
              </w:rPr>
            </w:pPr>
            <w:r>
              <w:rPr>
                <w:rFonts w:cs="Arial"/>
              </w:rPr>
              <w:t xml:space="preserve">In Alabama on 24.4.25 </w:t>
            </w:r>
            <w:r>
              <w:rPr>
                <w:rFonts w:cs="Arial"/>
                <w:i/>
                <w:iCs/>
              </w:rPr>
              <w:t xml:space="preserve">James Osgood </w:t>
            </w:r>
            <w:r>
              <w:rPr>
                <w:rFonts w:cs="Arial"/>
              </w:rPr>
              <w:t>by lethal injection</w:t>
            </w:r>
          </w:p>
          <w:p w14:paraId="40682B59" w14:textId="77777777" w:rsidR="007A3603" w:rsidRDefault="007A3603" w:rsidP="007A3603">
            <w:pPr>
              <w:pStyle w:val="ListParagraph"/>
              <w:numPr>
                <w:ilvl w:val="2"/>
                <w:numId w:val="1"/>
              </w:numPr>
              <w:rPr>
                <w:rFonts w:cs="Arial"/>
              </w:rPr>
            </w:pPr>
            <w:r w:rsidRPr="003B024A">
              <w:rPr>
                <w:rFonts w:cs="Arial"/>
              </w:rPr>
              <w:t>In Florida</w:t>
            </w:r>
            <w:r>
              <w:rPr>
                <w:rFonts w:cs="Arial"/>
              </w:rPr>
              <w:t xml:space="preserve"> on 1.5.25</w:t>
            </w:r>
            <w:r>
              <w:rPr>
                <w:rFonts w:cs="Arial"/>
                <w:i/>
                <w:iCs/>
              </w:rPr>
              <w:t xml:space="preserve"> Jeffrey Hutchinson </w:t>
            </w:r>
            <w:r>
              <w:rPr>
                <w:rFonts w:cs="Arial"/>
              </w:rPr>
              <w:t>by lethal injection</w:t>
            </w:r>
          </w:p>
          <w:p w14:paraId="7753D8E9" w14:textId="77777777" w:rsidR="007A3603" w:rsidRPr="003B024A" w:rsidRDefault="007A3603" w:rsidP="007A3603">
            <w:pPr>
              <w:pStyle w:val="ListParagraph"/>
              <w:ind w:left="2160"/>
              <w:rPr>
                <w:rFonts w:cs="Arial"/>
              </w:rPr>
            </w:pPr>
          </w:p>
          <w:p w14:paraId="66B54BD8" w14:textId="77777777" w:rsidR="007A3603" w:rsidRPr="003B024A" w:rsidRDefault="007A3603" w:rsidP="007A3603">
            <w:pPr>
              <w:pStyle w:val="ListParagraph"/>
              <w:numPr>
                <w:ilvl w:val="1"/>
                <w:numId w:val="1"/>
              </w:numPr>
              <w:rPr>
                <w:rFonts w:cs="Arial"/>
              </w:rPr>
            </w:pPr>
            <w:r>
              <w:rPr>
                <w:rFonts w:cs="Arial"/>
                <w:i/>
                <w:iCs/>
              </w:rPr>
              <w:t xml:space="preserve">Known Scheduled Executions </w:t>
            </w:r>
            <w:r>
              <w:rPr>
                <w:rFonts w:cs="Arial"/>
              </w:rPr>
              <w:t>– 2 are to take place:</w:t>
            </w:r>
          </w:p>
          <w:p w14:paraId="542B7835" w14:textId="77777777" w:rsidR="007A3603" w:rsidRPr="003B024A" w:rsidRDefault="007A3603" w:rsidP="007A3603">
            <w:pPr>
              <w:pStyle w:val="ListParagraph"/>
              <w:ind w:left="1440"/>
              <w:rPr>
                <w:rFonts w:cs="Arial"/>
              </w:rPr>
            </w:pPr>
          </w:p>
          <w:p w14:paraId="22AF61D2" w14:textId="77777777" w:rsidR="007A3603" w:rsidRDefault="007A3603" w:rsidP="007A3603">
            <w:pPr>
              <w:pStyle w:val="ListParagraph"/>
              <w:numPr>
                <w:ilvl w:val="2"/>
                <w:numId w:val="1"/>
              </w:numPr>
              <w:rPr>
                <w:rFonts w:cs="Arial"/>
              </w:rPr>
            </w:pPr>
            <w:r>
              <w:rPr>
                <w:rFonts w:cs="Arial"/>
              </w:rPr>
              <w:t xml:space="preserve">In Indiana  </w:t>
            </w:r>
            <w:r>
              <w:rPr>
                <w:rFonts w:cs="Arial"/>
                <w:i/>
                <w:iCs/>
              </w:rPr>
              <w:t xml:space="preserve">Benjamin Ritchie </w:t>
            </w:r>
            <w:r>
              <w:rPr>
                <w:rFonts w:cs="Arial"/>
              </w:rPr>
              <w:t>on 20</w:t>
            </w:r>
            <w:r w:rsidRPr="003B024A">
              <w:rPr>
                <w:rFonts w:cs="Arial"/>
                <w:vertAlign w:val="superscript"/>
              </w:rPr>
              <w:t>th</w:t>
            </w:r>
            <w:r>
              <w:rPr>
                <w:rFonts w:cs="Arial"/>
              </w:rPr>
              <w:t xml:space="preserve"> May – he has two clemency hearings scheduled</w:t>
            </w:r>
          </w:p>
          <w:p w14:paraId="3D488397" w14:textId="77777777" w:rsidR="007A3603" w:rsidRDefault="007A3603" w:rsidP="007A3603">
            <w:pPr>
              <w:pStyle w:val="ListParagraph"/>
              <w:numPr>
                <w:ilvl w:val="2"/>
                <w:numId w:val="1"/>
              </w:numPr>
              <w:rPr>
                <w:rFonts w:cs="Arial"/>
              </w:rPr>
            </w:pPr>
            <w:r>
              <w:rPr>
                <w:rFonts w:cs="Arial"/>
              </w:rPr>
              <w:t xml:space="preserve">In Mississippi </w:t>
            </w:r>
            <w:r>
              <w:rPr>
                <w:rFonts w:cs="Arial"/>
                <w:i/>
                <w:iCs/>
              </w:rPr>
              <w:t xml:space="preserve">Richard Jordan </w:t>
            </w:r>
            <w:r>
              <w:rPr>
                <w:rFonts w:cs="Arial"/>
              </w:rPr>
              <w:t>on 25</w:t>
            </w:r>
            <w:r w:rsidRPr="00D05965">
              <w:rPr>
                <w:rFonts w:cs="Arial"/>
                <w:vertAlign w:val="superscript"/>
              </w:rPr>
              <w:t>th</w:t>
            </w:r>
            <w:r>
              <w:rPr>
                <w:rFonts w:cs="Arial"/>
              </w:rPr>
              <w:t xml:space="preserve"> June.</w:t>
            </w:r>
          </w:p>
          <w:p w14:paraId="21ED0A94" w14:textId="77777777" w:rsidR="007A3603" w:rsidRDefault="007A3603" w:rsidP="007A3603">
            <w:pPr>
              <w:pStyle w:val="ListParagraph"/>
              <w:ind w:left="2160"/>
              <w:rPr>
                <w:rFonts w:cs="Arial"/>
              </w:rPr>
            </w:pPr>
          </w:p>
          <w:p w14:paraId="1DBB97A0" w14:textId="77777777" w:rsidR="007A3603" w:rsidRPr="00D05965" w:rsidRDefault="007A3603" w:rsidP="007A3603">
            <w:pPr>
              <w:pStyle w:val="ListParagraph"/>
              <w:numPr>
                <w:ilvl w:val="1"/>
                <w:numId w:val="1"/>
              </w:numPr>
              <w:rPr>
                <w:rFonts w:cs="Arial"/>
              </w:rPr>
            </w:pPr>
            <w:r>
              <w:rPr>
                <w:rFonts w:cs="Arial"/>
                <w:i/>
                <w:iCs/>
              </w:rPr>
              <w:lastRenderedPageBreak/>
              <w:t>Federal Death Penalty</w:t>
            </w:r>
          </w:p>
          <w:p w14:paraId="6A05E0D0" w14:textId="77777777" w:rsidR="007A3603" w:rsidRDefault="007A3603" w:rsidP="007A3603">
            <w:pPr>
              <w:pStyle w:val="ListParagraph"/>
              <w:numPr>
                <w:ilvl w:val="2"/>
                <w:numId w:val="1"/>
              </w:numPr>
              <w:rPr>
                <w:rFonts w:cs="Arial"/>
              </w:rPr>
            </w:pPr>
            <w:r>
              <w:rPr>
                <w:rFonts w:cs="Arial"/>
              </w:rPr>
              <w:t>Pressure continues to be exerted on States to seek the death penalty for prisoners whose federal death sentences were commuted to life imprisonment by former President Biden.  Several are reported to be considering the possibility.</w:t>
            </w:r>
          </w:p>
          <w:p w14:paraId="7E8E72F6" w14:textId="77777777" w:rsidR="007A3603" w:rsidRDefault="007A3603" w:rsidP="007A3603">
            <w:pPr>
              <w:pStyle w:val="ListParagraph"/>
              <w:ind w:left="2160"/>
              <w:rPr>
                <w:rFonts w:cs="Arial"/>
              </w:rPr>
            </w:pPr>
          </w:p>
          <w:p w14:paraId="39DD3AAF" w14:textId="77777777" w:rsidR="007A3603" w:rsidRDefault="007A3603" w:rsidP="007A3603">
            <w:pPr>
              <w:pStyle w:val="ListParagraph"/>
              <w:numPr>
                <w:ilvl w:val="2"/>
                <w:numId w:val="1"/>
              </w:numPr>
              <w:rPr>
                <w:rFonts w:cs="Arial"/>
              </w:rPr>
            </w:pPr>
            <w:r>
              <w:rPr>
                <w:rFonts w:cs="Arial"/>
              </w:rPr>
              <w:t>Luigi Mangione, accused of the murder of the CEO of United Health Care, has been indicted.  He faces trials in New York and Pennsylvania, together with federal charges which could lead to the death penalty.</w:t>
            </w:r>
          </w:p>
          <w:p w14:paraId="77211407" w14:textId="77777777" w:rsidR="007A3603" w:rsidRPr="0057180C" w:rsidRDefault="007A3603" w:rsidP="007A3603">
            <w:pPr>
              <w:pStyle w:val="ListParagraph"/>
              <w:rPr>
                <w:rFonts w:cs="Arial"/>
              </w:rPr>
            </w:pPr>
          </w:p>
          <w:p w14:paraId="4B0A432F" w14:textId="77777777" w:rsidR="007A3603" w:rsidRPr="00D57C9E" w:rsidRDefault="007A3603" w:rsidP="007A3603">
            <w:pPr>
              <w:pStyle w:val="ListParagraph"/>
              <w:numPr>
                <w:ilvl w:val="2"/>
                <w:numId w:val="1"/>
              </w:numPr>
              <w:rPr>
                <w:rFonts w:cs="Arial"/>
              </w:rPr>
            </w:pPr>
            <w:r>
              <w:rPr>
                <w:rFonts w:cs="Arial"/>
              </w:rPr>
              <w:t xml:space="preserve">The Department of Homeland Security is to request the Department of Justice to seek the death penalty for two Mexican nationals charged with the death of at least 3 people in the course of ‘human smuggling’. </w:t>
            </w:r>
          </w:p>
          <w:p w14:paraId="63C0389D" w14:textId="77777777" w:rsidR="007A3603" w:rsidRPr="00D05965" w:rsidRDefault="007A3603" w:rsidP="007A3603">
            <w:pPr>
              <w:pStyle w:val="ListParagraph"/>
              <w:ind w:left="2160"/>
              <w:rPr>
                <w:rFonts w:cs="Arial"/>
              </w:rPr>
            </w:pPr>
          </w:p>
          <w:p w14:paraId="6048D75E" w14:textId="102E56F3" w:rsidR="007A3603" w:rsidRDefault="007A3603" w:rsidP="007A3603">
            <w:pPr>
              <w:pStyle w:val="ListParagraph"/>
              <w:numPr>
                <w:ilvl w:val="1"/>
                <w:numId w:val="1"/>
              </w:numPr>
              <w:rPr>
                <w:rFonts w:cs="Arial"/>
              </w:rPr>
            </w:pPr>
            <w:r>
              <w:rPr>
                <w:rFonts w:cs="Arial"/>
              </w:rPr>
              <w:t xml:space="preserve">In </w:t>
            </w:r>
            <w:r>
              <w:rPr>
                <w:rFonts w:cs="Arial"/>
                <w:i/>
                <w:iCs/>
              </w:rPr>
              <w:t xml:space="preserve">Idaho </w:t>
            </w:r>
            <w:r>
              <w:rPr>
                <w:rFonts w:cs="Arial"/>
              </w:rPr>
              <w:t>a District Judge has ordered the Department of Correction to allow media witnesses at executions to watch as the drugs for lethal injection</w:t>
            </w:r>
            <w:r w:rsidR="004C34F5">
              <w:rPr>
                <w:rFonts w:cs="Arial"/>
              </w:rPr>
              <w:t>s</w:t>
            </w:r>
            <w:r>
              <w:rPr>
                <w:rFonts w:cs="Arial"/>
              </w:rPr>
              <w:t xml:space="preserve"> are prepared and administered.  A number of media outlets had sued the State’s Prison Director.</w:t>
            </w:r>
          </w:p>
          <w:p w14:paraId="657B2669" w14:textId="77777777" w:rsidR="007A3603" w:rsidRDefault="007A3603" w:rsidP="007A3603">
            <w:pPr>
              <w:pStyle w:val="ListParagraph"/>
              <w:ind w:left="1440"/>
              <w:rPr>
                <w:rFonts w:cs="Arial"/>
              </w:rPr>
            </w:pPr>
          </w:p>
          <w:p w14:paraId="407D6E40" w14:textId="77777777" w:rsidR="007A3603" w:rsidRDefault="007A3603" w:rsidP="007A3603">
            <w:pPr>
              <w:pStyle w:val="ListParagraph"/>
              <w:numPr>
                <w:ilvl w:val="1"/>
                <w:numId w:val="1"/>
              </w:numPr>
              <w:rPr>
                <w:rFonts w:cs="Arial"/>
              </w:rPr>
            </w:pPr>
            <w:r>
              <w:rPr>
                <w:rFonts w:cs="Arial"/>
              </w:rPr>
              <w:t xml:space="preserve">In </w:t>
            </w:r>
            <w:r>
              <w:rPr>
                <w:rFonts w:cs="Arial"/>
                <w:i/>
                <w:iCs/>
              </w:rPr>
              <w:t xml:space="preserve">Kansas </w:t>
            </w:r>
            <w:r>
              <w:rPr>
                <w:rFonts w:cs="Arial"/>
              </w:rPr>
              <w:t>a Court has issued a written order finding extensive and irredeemable defects in the application of the death penalty over the past 30 years but declined to rule on the ultimate questions regarding its constitutionality.</w:t>
            </w:r>
          </w:p>
          <w:p w14:paraId="26FB5A81" w14:textId="77777777" w:rsidR="007A3603" w:rsidRPr="003322B8" w:rsidRDefault="007A3603" w:rsidP="007A3603">
            <w:pPr>
              <w:pStyle w:val="ListParagraph"/>
              <w:rPr>
                <w:rFonts w:cs="Arial"/>
              </w:rPr>
            </w:pPr>
          </w:p>
          <w:p w14:paraId="13CBC4C2" w14:textId="77777777" w:rsidR="007A3603" w:rsidRPr="00EA2DAC" w:rsidRDefault="007A3603" w:rsidP="007A3603">
            <w:pPr>
              <w:pStyle w:val="ListParagraph"/>
              <w:numPr>
                <w:ilvl w:val="1"/>
                <w:numId w:val="1"/>
              </w:numPr>
              <w:rPr>
                <w:rFonts w:cs="Arial"/>
              </w:rPr>
            </w:pPr>
            <w:r>
              <w:rPr>
                <w:rFonts w:cs="Arial"/>
              </w:rPr>
              <w:t xml:space="preserve">In </w:t>
            </w:r>
            <w:r>
              <w:rPr>
                <w:rFonts w:cs="Arial"/>
                <w:i/>
                <w:iCs/>
              </w:rPr>
              <w:t xml:space="preserve">Louisiana </w:t>
            </w:r>
            <w:r>
              <w:rPr>
                <w:rFonts w:eastAsia="Times New Roman" w:cs="Arial"/>
                <w:color w:val="000000"/>
              </w:rPr>
              <w:t>Jimmie Christian Duncan, who has been on death row for over 26 years following his conviction for the rape and murder of a toddler, has had his conviction vacated by a District Court Judge.  Mr Duncan had successfully demonstrated his claim of ‘factual innocence’ based on evidence not available at the original trial.  He remains in prison while a decision is made regarding whether to fight the ruling or try to seek a new conviction.</w:t>
            </w:r>
          </w:p>
          <w:p w14:paraId="0B47FB4E" w14:textId="77777777" w:rsidR="007A3603" w:rsidRPr="00EA2DAC" w:rsidRDefault="007A3603" w:rsidP="007A3603">
            <w:pPr>
              <w:pStyle w:val="ListParagraph"/>
              <w:rPr>
                <w:rFonts w:cs="Arial"/>
              </w:rPr>
            </w:pPr>
          </w:p>
          <w:p w14:paraId="638094FC" w14:textId="77777777" w:rsidR="007A3603" w:rsidRDefault="007A3603" w:rsidP="007A3603">
            <w:pPr>
              <w:pStyle w:val="ListParagraph"/>
              <w:numPr>
                <w:ilvl w:val="1"/>
                <w:numId w:val="1"/>
              </w:numPr>
              <w:rPr>
                <w:rFonts w:cs="Arial"/>
              </w:rPr>
            </w:pPr>
            <w:r>
              <w:rPr>
                <w:rFonts w:cs="Arial"/>
                <w:i/>
                <w:iCs/>
              </w:rPr>
              <w:t xml:space="preserve">Research – </w:t>
            </w:r>
            <w:r>
              <w:rPr>
                <w:rFonts w:cs="Arial"/>
              </w:rPr>
              <w:t>follow the link above to the full report for details of research into</w:t>
            </w:r>
          </w:p>
          <w:p w14:paraId="56E0637C" w14:textId="77777777" w:rsidR="007A3603" w:rsidRPr="00EA2DAC" w:rsidRDefault="007A3603" w:rsidP="007A3603">
            <w:pPr>
              <w:pStyle w:val="ListParagraph"/>
              <w:rPr>
                <w:rFonts w:cs="Arial"/>
              </w:rPr>
            </w:pPr>
          </w:p>
          <w:p w14:paraId="79556103" w14:textId="227C000E" w:rsidR="007A3603" w:rsidRDefault="007A3603" w:rsidP="007A3603">
            <w:pPr>
              <w:pStyle w:val="ListParagraph"/>
              <w:numPr>
                <w:ilvl w:val="2"/>
                <w:numId w:val="1"/>
              </w:numPr>
              <w:rPr>
                <w:rFonts w:cs="Arial"/>
              </w:rPr>
            </w:pPr>
            <w:r w:rsidRPr="00EA2DAC">
              <w:rPr>
                <w:rFonts w:cs="Arial"/>
                <w:i/>
                <w:iCs/>
              </w:rPr>
              <w:t>Long prison sentences v the death penalty</w:t>
            </w:r>
            <w:r w:rsidR="003935DF">
              <w:rPr>
                <w:rFonts w:cs="Arial"/>
              </w:rPr>
              <w:t xml:space="preserve"> – a study showing</w:t>
            </w:r>
            <w:r>
              <w:rPr>
                <w:rFonts w:cs="Arial"/>
              </w:rPr>
              <w:t xml:space="preserve"> that lengthy prison sentences can be as effective as the death penalty in deterring homicides</w:t>
            </w:r>
          </w:p>
          <w:p w14:paraId="5B77AF8B" w14:textId="77777777" w:rsidR="007A3603" w:rsidRDefault="007A3603" w:rsidP="007A3603">
            <w:pPr>
              <w:pStyle w:val="ListParagraph"/>
              <w:ind w:left="2160"/>
              <w:rPr>
                <w:rFonts w:cs="Arial"/>
              </w:rPr>
            </w:pPr>
          </w:p>
          <w:p w14:paraId="1996404A" w14:textId="318DBBDA" w:rsidR="007A3603" w:rsidRDefault="007A3603" w:rsidP="007A3603">
            <w:pPr>
              <w:pStyle w:val="ListParagraph"/>
              <w:numPr>
                <w:ilvl w:val="2"/>
                <w:numId w:val="1"/>
              </w:numPr>
              <w:rPr>
                <w:rFonts w:cs="Arial"/>
              </w:rPr>
            </w:pPr>
            <w:r>
              <w:rPr>
                <w:rFonts w:cs="Arial"/>
                <w:i/>
                <w:iCs/>
              </w:rPr>
              <w:lastRenderedPageBreak/>
              <w:t xml:space="preserve">Brady Violations </w:t>
            </w:r>
            <w:r>
              <w:rPr>
                <w:rFonts w:cs="Arial"/>
              </w:rPr>
              <w:t>– an article from the DPIC showing how the failure of prosecutors to disclose exculpatory, material evidence favourable to defendants results in unfair convictions</w:t>
            </w:r>
          </w:p>
          <w:p w14:paraId="342D13BA" w14:textId="77777777" w:rsidR="007A3603" w:rsidRPr="00EA2DAC" w:rsidRDefault="007A3603" w:rsidP="007A3603">
            <w:pPr>
              <w:pStyle w:val="ListParagraph"/>
              <w:rPr>
                <w:rFonts w:cs="Arial"/>
              </w:rPr>
            </w:pPr>
          </w:p>
          <w:p w14:paraId="405A8CEE" w14:textId="43C723B9" w:rsidR="007A3603" w:rsidRPr="001625BD" w:rsidRDefault="007A3603" w:rsidP="007A3603">
            <w:pPr>
              <w:pStyle w:val="ListParagraph"/>
              <w:numPr>
                <w:ilvl w:val="2"/>
                <w:numId w:val="1"/>
              </w:numPr>
              <w:rPr>
                <w:rFonts w:cs="Arial"/>
              </w:rPr>
            </w:pPr>
            <w:r>
              <w:rPr>
                <w:rFonts w:cs="Arial"/>
                <w:i/>
                <w:iCs/>
              </w:rPr>
              <w:t xml:space="preserve">Immature Minds in a Maturing Society </w:t>
            </w:r>
            <w:r>
              <w:rPr>
                <w:rFonts w:cs="Arial"/>
              </w:rPr>
              <w:t xml:space="preserve">– research into findings 20 years since the end of the juvenile death penalty showing reduced numbers of death sentences for </w:t>
            </w:r>
            <w:r w:rsidR="003935DF">
              <w:rPr>
                <w:rFonts w:cs="Arial"/>
              </w:rPr>
              <w:t>18–20-year-olds,</w:t>
            </w:r>
            <w:r>
              <w:rPr>
                <w:rFonts w:cs="Arial"/>
              </w:rPr>
              <w:t xml:space="preserve"> racial discrimination in the sentencing and execution of 18-20-year-olds and that poor impulse control and unnecessary risk taking continue beyond adolescence for 18, 19 and 20-year-olds.</w:t>
            </w:r>
          </w:p>
          <w:p w14:paraId="6CDD4F70" w14:textId="77777777" w:rsidR="007A3603" w:rsidRPr="00D05965" w:rsidRDefault="007A3603" w:rsidP="007A3603">
            <w:pPr>
              <w:rPr>
                <w:rFonts w:cs="Arial"/>
              </w:rPr>
            </w:pPr>
          </w:p>
          <w:p w14:paraId="013D78BF" w14:textId="11881C9C" w:rsidR="007A3603" w:rsidRDefault="007A3603" w:rsidP="007A3603">
            <w:pPr>
              <w:pStyle w:val="ListParagraph"/>
              <w:numPr>
                <w:ilvl w:val="0"/>
                <w:numId w:val="1"/>
              </w:numPr>
              <w:rPr>
                <w:rFonts w:cs="Arial"/>
              </w:rPr>
            </w:pPr>
            <w:r>
              <w:rPr>
                <w:rFonts w:cs="Arial"/>
              </w:rPr>
              <w:t xml:space="preserve">In </w:t>
            </w:r>
            <w:r>
              <w:rPr>
                <w:rFonts w:cs="Arial"/>
                <w:b/>
                <w:bCs/>
              </w:rPr>
              <w:t xml:space="preserve">Iran </w:t>
            </w:r>
            <w:r w:rsidR="003935DF">
              <w:rPr>
                <w:rFonts w:cs="Arial"/>
              </w:rPr>
              <w:t>numbers</w:t>
            </w:r>
            <w:r>
              <w:rPr>
                <w:rFonts w:cs="Arial"/>
              </w:rPr>
              <w:t xml:space="preserve"> of</w:t>
            </w:r>
            <w:r w:rsidRPr="001625BD">
              <w:rPr>
                <w:rFonts w:cs="Arial"/>
              </w:rPr>
              <w:t xml:space="preserve"> executions</w:t>
            </w:r>
            <w:r>
              <w:rPr>
                <w:rFonts w:cs="Arial"/>
              </w:rPr>
              <w:t xml:space="preserve"> have taken place</w:t>
            </w:r>
            <w:r w:rsidR="003935DF">
              <w:rPr>
                <w:rFonts w:cs="Arial"/>
              </w:rPr>
              <w:t>:</w:t>
            </w:r>
          </w:p>
          <w:p w14:paraId="2E4DF102" w14:textId="77777777" w:rsidR="007A3603" w:rsidRDefault="007A3603" w:rsidP="007A3603">
            <w:pPr>
              <w:pStyle w:val="ListParagraph"/>
              <w:rPr>
                <w:rFonts w:cs="Arial"/>
              </w:rPr>
            </w:pPr>
          </w:p>
          <w:p w14:paraId="7F23A75A" w14:textId="77777777" w:rsidR="007A3603" w:rsidRPr="00DE0923" w:rsidRDefault="007A3603" w:rsidP="007A3603">
            <w:pPr>
              <w:pStyle w:val="ListParagraph"/>
              <w:numPr>
                <w:ilvl w:val="1"/>
                <w:numId w:val="1"/>
              </w:numPr>
              <w:rPr>
                <w:rFonts w:cs="Arial"/>
              </w:rPr>
            </w:pPr>
            <w:r>
              <w:rPr>
                <w:rFonts w:cs="Arial"/>
              </w:rPr>
              <w:t xml:space="preserve">4 Baluch men – </w:t>
            </w:r>
            <w:r>
              <w:rPr>
                <w:rFonts w:eastAsia="Times New Roman" w:cs="Arial"/>
                <w:color w:val="000000"/>
              </w:rPr>
              <w:t>Bashir Ahmad Rigi, Davod Shahouzehi, Ramin Alizehi and Majid Lejei – were hanged for drug-related offences.  Three others have been transferred to solitary confinement in preparation for their executions.</w:t>
            </w:r>
          </w:p>
          <w:p w14:paraId="15D813EF" w14:textId="77777777" w:rsidR="007A3603" w:rsidRPr="00DE0923" w:rsidRDefault="007A3603" w:rsidP="007A3603">
            <w:pPr>
              <w:pStyle w:val="ListParagraph"/>
              <w:ind w:left="1440"/>
              <w:rPr>
                <w:rFonts w:cs="Arial"/>
              </w:rPr>
            </w:pPr>
          </w:p>
          <w:p w14:paraId="1D8166CF" w14:textId="77777777" w:rsidR="007A3603" w:rsidRPr="00DE0923" w:rsidRDefault="007A3603" w:rsidP="007A3603">
            <w:pPr>
              <w:pStyle w:val="ListParagraph"/>
              <w:numPr>
                <w:ilvl w:val="1"/>
                <w:numId w:val="1"/>
              </w:numPr>
              <w:rPr>
                <w:rFonts w:cs="Arial"/>
              </w:rPr>
            </w:pPr>
            <w:r>
              <w:rPr>
                <w:rFonts w:eastAsia="Times New Roman" w:cs="Arial"/>
                <w:color w:val="000000"/>
              </w:rPr>
              <w:t xml:space="preserve">The execution by hanging took place of Mohsen Langarneshin, who had been accused of spying for Israel’s Foreign Intelligence Agency, Mossad.  Mr Langarneshin’s family and Human Rights organisations have insisted he was innocent, and that any reported confessions were obtained by torture or blackmail.  </w:t>
            </w:r>
          </w:p>
          <w:p w14:paraId="0851C268" w14:textId="77777777" w:rsidR="007A3603" w:rsidRPr="00DE0923" w:rsidRDefault="007A3603" w:rsidP="007A3603">
            <w:pPr>
              <w:pStyle w:val="ListParagraph"/>
              <w:rPr>
                <w:rFonts w:cs="Arial"/>
              </w:rPr>
            </w:pPr>
          </w:p>
          <w:p w14:paraId="439BD3E4" w14:textId="77777777" w:rsidR="007A3603" w:rsidRPr="00DE0923" w:rsidRDefault="007A3603" w:rsidP="007A3603">
            <w:pPr>
              <w:pStyle w:val="ListParagraph"/>
              <w:numPr>
                <w:ilvl w:val="1"/>
                <w:numId w:val="1"/>
              </w:numPr>
              <w:rPr>
                <w:rFonts w:cs="Arial"/>
              </w:rPr>
            </w:pPr>
            <w:r>
              <w:rPr>
                <w:rFonts w:eastAsia="Times New Roman" w:cs="Arial"/>
                <w:color w:val="000000"/>
              </w:rPr>
              <w:t xml:space="preserve">The execution by hanging of Hossein Shiravand took place at Khorramabad Central Prison.  Mr Shiravand had been convicted of murder and sentenced to qisas (retribution in kind.)  </w:t>
            </w:r>
          </w:p>
          <w:p w14:paraId="4C1CAFF0" w14:textId="77777777" w:rsidR="007A3603" w:rsidRPr="00DE0923" w:rsidRDefault="007A3603" w:rsidP="007A3603">
            <w:pPr>
              <w:pStyle w:val="ListParagraph"/>
              <w:rPr>
                <w:rFonts w:cs="Arial"/>
              </w:rPr>
            </w:pPr>
          </w:p>
          <w:p w14:paraId="0396696D" w14:textId="2DBE3E6D" w:rsidR="007A3603" w:rsidRPr="00DE0923" w:rsidRDefault="007A3603" w:rsidP="003935DF">
            <w:pPr>
              <w:pStyle w:val="ListParagraph"/>
              <w:numPr>
                <w:ilvl w:val="1"/>
                <w:numId w:val="1"/>
              </w:numPr>
              <w:shd w:val="clear" w:color="auto" w:fill="D8D8D8" w:themeFill="text2" w:themeFillTint="33"/>
              <w:jc w:val="both"/>
              <w:rPr>
                <w:rFonts w:cs="Arial"/>
              </w:rPr>
            </w:pPr>
            <w:r>
              <w:rPr>
                <w:rFonts w:eastAsia="Times New Roman" w:cs="Arial"/>
                <w:color w:val="000000"/>
              </w:rPr>
              <w:t>At least 110 executions are reported to have taken place in April, with 3 women, 4 Afghan nationals, 35 Baluch, 6 Kurdish and an Arab minority among those executed.  This is a significant increase in the first four months of 225 compared to the same period in 2024 -an increase of 75%.</w:t>
            </w:r>
          </w:p>
          <w:p w14:paraId="3C5728E7" w14:textId="77777777" w:rsidR="007A3603" w:rsidRPr="00DE0923" w:rsidRDefault="007A3603" w:rsidP="003935DF">
            <w:pPr>
              <w:jc w:val="both"/>
              <w:rPr>
                <w:rFonts w:cs="Arial"/>
              </w:rPr>
            </w:pPr>
          </w:p>
          <w:p w14:paraId="76C9097F" w14:textId="0B9980CC" w:rsidR="007A3603" w:rsidRPr="00DE0923" w:rsidRDefault="007A3603" w:rsidP="007A3603">
            <w:pPr>
              <w:pStyle w:val="ListParagraph"/>
              <w:numPr>
                <w:ilvl w:val="0"/>
                <w:numId w:val="1"/>
              </w:numPr>
            </w:pPr>
            <w:r w:rsidRPr="00DE0923">
              <w:rPr>
                <w:rFonts w:cs="Arial"/>
              </w:rPr>
              <w:t xml:space="preserve">In </w:t>
            </w:r>
            <w:r w:rsidR="003935DF" w:rsidRPr="00DE0923">
              <w:rPr>
                <w:rFonts w:cs="Arial"/>
                <w:b/>
                <w:bCs/>
              </w:rPr>
              <w:t>Israel</w:t>
            </w:r>
            <w:r w:rsidR="00987707">
              <w:rPr>
                <w:rFonts w:cs="Arial"/>
                <w:b/>
                <w:bCs/>
              </w:rPr>
              <w:t>,</w:t>
            </w:r>
            <w:r w:rsidR="003935DF" w:rsidRPr="00DE0923">
              <w:rPr>
                <w:rFonts w:cs="Arial"/>
              </w:rPr>
              <w:t xml:space="preserve"> Intelligence</w:t>
            </w:r>
            <w:r>
              <w:rPr>
                <w:rFonts w:eastAsia="Times New Roman" w:cs="Arial"/>
                <w:color w:val="000000"/>
              </w:rPr>
              <w:t xml:space="preserve"> Officers are reported to be working to compile cases to enable them to lay charges against members of Hamas involved in the October 7</w:t>
            </w:r>
            <w:r w:rsidRPr="00B12750">
              <w:rPr>
                <w:rFonts w:eastAsia="Times New Roman" w:cs="Arial"/>
                <w:color w:val="000000"/>
                <w:vertAlign w:val="superscript"/>
              </w:rPr>
              <w:t>th</w:t>
            </w:r>
            <w:r>
              <w:rPr>
                <w:rFonts w:eastAsia="Times New Roman" w:cs="Arial"/>
                <w:color w:val="000000"/>
              </w:rPr>
              <w:t xml:space="preserve"> attack that would lead to the death penalty.   It is more than 60 years since the country last carried out an execution.</w:t>
            </w:r>
          </w:p>
          <w:p w14:paraId="197E3657" w14:textId="77777777" w:rsidR="007A3603" w:rsidRPr="00DE0923" w:rsidRDefault="007A3603" w:rsidP="007A3603">
            <w:pPr>
              <w:pStyle w:val="ListParagraph"/>
            </w:pPr>
          </w:p>
          <w:p w14:paraId="19F75BFC" w14:textId="77777777" w:rsidR="007A3603" w:rsidRPr="00DE0923" w:rsidRDefault="007A3603" w:rsidP="007A3603">
            <w:pPr>
              <w:pStyle w:val="ListParagraph"/>
              <w:numPr>
                <w:ilvl w:val="0"/>
                <w:numId w:val="1"/>
              </w:numPr>
              <w:rPr>
                <w:b/>
                <w:bCs/>
              </w:rPr>
            </w:pPr>
            <w:r>
              <w:rPr>
                <w:rFonts w:eastAsia="Times New Roman" w:cs="Arial"/>
                <w:color w:val="000000"/>
              </w:rPr>
              <w:lastRenderedPageBreak/>
              <w:t xml:space="preserve">In </w:t>
            </w:r>
            <w:r w:rsidRPr="00DE0923">
              <w:rPr>
                <w:rFonts w:eastAsia="Times New Roman" w:cs="Arial"/>
                <w:b/>
                <w:bCs/>
                <w:color w:val="000000"/>
              </w:rPr>
              <w:t>Vietnam</w:t>
            </w:r>
            <w:r>
              <w:rPr>
                <w:rFonts w:eastAsia="Times New Roman" w:cs="Arial"/>
                <w:b/>
                <w:bCs/>
                <w:color w:val="000000"/>
              </w:rPr>
              <w:t xml:space="preserve"> </w:t>
            </w:r>
            <w:r w:rsidRPr="00DE0923">
              <w:rPr>
                <w:rFonts w:eastAsia="Times New Roman" w:cs="Arial"/>
                <w:color w:val="000000"/>
              </w:rPr>
              <w:t>the Ministry</w:t>
            </w:r>
            <w:r>
              <w:rPr>
                <w:rFonts w:eastAsia="Times New Roman" w:cs="Arial"/>
                <w:b/>
                <w:bCs/>
                <w:color w:val="000000"/>
              </w:rPr>
              <w:t xml:space="preserve"> </w:t>
            </w:r>
            <w:r>
              <w:rPr>
                <w:rFonts w:eastAsia="Times New Roman" w:cs="Arial"/>
                <w:color w:val="000000"/>
              </w:rPr>
              <w:t>of Public Security are proposing to abolish the death penalty for 8 of the current 18 offences for which it is currently imposed.  In reality, Courts have not imposed death sentences for certain offences, or it has been applied only sparingly.  Crimes for which it will no longer apply include Embezzlement and Bribery.</w:t>
            </w:r>
          </w:p>
          <w:p w14:paraId="419084C0" w14:textId="77777777" w:rsidR="007A3603" w:rsidRPr="00DE0923" w:rsidRDefault="007A3603" w:rsidP="007A3603">
            <w:pPr>
              <w:pStyle w:val="ListParagraph"/>
              <w:rPr>
                <w:b/>
                <w:bCs/>
              </w:rPr>
            </w:pPr>
          </w:p>
          <w:p w14:paraId="6041880C" w14:textId="77777777" w:rsidR="007A3603" w:rsidRPr="007A3603" w:rsidRDefault="007A3603" w:rsidP="007A3603">
            <w:pPr>
              <w:rPr>
                <w:rFonts w:ascii="Arial" w:eastAsia="Times New Roman" w:hAnsi="Arial" w:cs="Arial"/>
                <w:color w:val="000000"/>
              </w:rPr>
            </w:pPr>
            <w:r w:rsidRPr="007A3603">
              <w:rPr>
                <w:rFonts w:ascii="Arial" w:eastAsia="Times New Roman" w:hAnsi="Arial" w:cs="Arial"/>
                <w:b/>
                <w:bCs/>
                <w:color w:val="000000"/>
              </w:rPr>
              <w:t xml:space="preserve">Urgent Actions </w:t>
            </w:r>
            <w:r w:rsidRPr="007A3603">
              <w:rPr>
                <w:rFonts w:ascii="Arial" w:eastAsia="Times New Roman" w:hAnsi="Arial" w:cs="Arial"/>
                <w:color w:val="000000"/>
              </w:rPr>
              <w:t>– None were received.</w:t>
            </w:r>
          </w:p>
          <w:p w14:paraId="4D0D2D71" w14:textId="77777777" w:rsidR="007A3603" w:rsidRPr="007A3603" w:rsidRDefault="007A3603" w:rsidP="007A3603">
            <w:pPr>
              <w:rPr>
                <w:rFonts w:ascii="Arial" w:eastAsia="Times New Roman" w:hAnsi="Arial" w:cs="Arial"/>
                <w:b/>
                <w:bCs/>
                <w:color w:val="000000"/>
              </w:rPr>
            </w:pPr>
          </w:p>
          <w:p w14:paraId="0D953646" w14:textId="77777777" w:rsidR="007A3603" w:rsidRPr="007A3603" w:rsidRDefault="007A3603" w:rsidP="007A3603">
            <w:pPr>
              <w:rPr>
                <w:rFonts w:ascii="Arial" w:eastAsia="Times New Roman" w:hAnsi="Arial" w:cs="Arial"/>
                <w:b/>
                <w:bCs/>
                <w:color w:val="000000"/>
              </w:rPr>
            </w:pPr>
            <w:r w:rsidRPr="007A3603">
              <w:rPr>
                <w:rFonts w:ascii="Arial" w:eastAsia="Times New Roman" w:hAnsi="Arial" w:cs="Arial"/>
                <w:b/>
                <w:bCs/>
                <w:color w:val="000000"/>
              </w:rPr>
              <w:t>Campaigning</w:t>
            </w:r>
          </w:p>
          <w:p w14:paraId="304FD653" w14:textId="77777777" w:rsidR="007A3603" w:rsidRDefault="007A3603" w:rsidP="007A3603">
            <w:pPr>
              <w:rPr>
                <w:rFonts w:eastAsia="Times New Roman" w:cs="Arial"/>
                <w:b/>
                <w:bCs/>
                <w:color w:val="000000"/>
              </w:rPr>
            </w:pPr>
          </w:p>
          <w:p w14:paraId="01DDFF27" w14:textId="77777777" w:rsidR="007A3603" w:rsidRPr="00302880" w:rsidRDefault="007A3603" w:rsidP="007A3603">
            <w:pPr>
              <w:pStyle w:val="ListParagraph"/>
              <w:numPr>
                <w:ilvl w:val="0"/>
                <w:numId w:val="2"/>
              </w:numPr>
              <w:rPr>
                <w:rFonts w:eastAsia="Times New Roman" w:cs="Arial"/>
                <w:b/>
                <w:bCs/>
                <w:color w:val="000000"/>
              </w:rPr>
            </w:pPr>
            <w:r>
              <w:rPr>
                <w:rFonts w:eastAsia="Times New Roman" w:cs="Arial"/>
                <w:i/>
                <w:iCs/>
                <w:color w:val="000000"/>
              </w:rPr>
              <w:t xml:space="preserve">Amnesty Anti-Death Penalty Project </w:t>
            </w:r>
            <w:r>
              <w:rPr>
                <w:rFonts w:eastAsia="Times New Roman" w:cs="Arial"/>
                <w:color w:val="000000"/>
              </w:rPr>
              <w:t xml:space="preserve">– Follow the </w:t>
            </w:r>
            <w:hyperlink r:id="rId10" w:history="1">
              <w:r w:rsidRPr="00302880">
                <w:rPr>
                  <w:rStyle w:val="Hyperlink"/>
                  <w:rFonts w:eastAsia="Times New Roman" w:cs="Arial"/>
                </w:rPr>
                <w:t>link</w:t>
              </w:r>
            </w:hyperlink>
            <w:r>
              <w:rPr>
                <w:rFonts w:eastAsia="Times New Roman" w:cs="Arial"/>
                <w:color w:val="000000"/>
              </w:rPr>
              <w:t xml:space="preserve"> for this month’s Newsletter which contains information on:</w:t>
            </w:r>
          </w:p>
          <w:p w14:paraId="3C923C35" w14:textId="77777777" w:rsidR="007A3603" w:rsidRPr="00302880" w:rsidRDefault="007A3603" w:rsidP="007A3603">
            <w:pPr>
              <w:pStyle w:val="ListParagraph"/>
              <w:rPr>
                <w:rFonts w:eastAsia="Times New Roman" w:cs="Arial"/>
                <w:b/>
                <w:bCs/>
                <w:color w:val="000000"/>
              </w:rPr>
            </w:pPr>
          </w:p>
          <w:p w14:paraId="511C8A35" w14:textId="77777777" w:rsidR="007A3603" w:rsidRPr="00302880" w:rsidRDefault="007A3603" w:rsidP="007A3603">
            <w:pPr>
              <w:pStyle w:val="ListParagraph"/>
              <w:numPr>
                <w:ilvl w:val="1"/>
                <w:numId w:val="2"/>
              </w:numPr>
              <w:rPr>
                <w:rFonts w:eastAsia="Times New Roman" w:cs="Arial"/>
                <w:b/>
                <w:bCs/>
                <w:color w:val="000000"/>
              </w:rPr>
            </w:pPr>
            <w:r>
              <w:rPr>
                <w:rFonts w:eastAsia="Times New Roman" w:cs="Arial"/>
                <w:color w:val="000000"/>
              </w:rPr>
              <w:t>Amnesty International’s annual report into death sentences and executions around the world;</w:t>
            </w:r>
          </w:p>
          <w:p w14:paraId="4EEEF2A3" w14:textId="77777777" w:rsidR="007A3603" w:rsidRPr="00302880" w:rsidRDefault="007A3603" w:rsidP="007A3603">
            <w:pPr>
              <w:pStyle w:val="ListParagraph"/>
              <w:ind w:left="1440"/>
              <w:rPr>
                <w:rFonts w:eastAsia="Times New Roman" w:cs="Arial"/>
                <w:b/>
                <w:bCs/>
                <w:color w:val="000000"/>
              </w:rPr>
            </w:pPr>
          </w:p>
          <w:p w14:paraId="3FDF39D2" w14:textId="77777777" w:rsidR="007A3603" w:rsidRPr="00302880" w:rsidRDefault="007A3603" w:rsidP="007A3603">
            <w:pPr>
              <w:pStyle w:val="ListParagraph"/>
              <w:numPr>
                <w:ilvl w:val="1"/>
                <w:numId w:val="2"/>
              </w:numPr>
              <w:rPr>
                <w:rFonts w:eastAsia="Times New Roman" w:cs="Arial"/>
                <w:b/>
                <w:bCs/>
                <w:color w:val="000000"/>
              </w:rPr>
            </w:pPr>
            <w:r>
              <w:rPr>
                <w:rFonts w:eastAsia="Times New Roman" w:cs="Arial"/>
                <w:color w:val="000000"/>
              </w:rPr>
              <w:t>Six men at risk of execution in Ira following grossly unfair trials;</w:t>
            </w:r>
          </w:p>
          <w:p w14:paraId="71BA08A0" w14:textId="77777777" w:rsidR="007A3603" w:rsidRPr="00302880" w:rsidRDefault="007A3603" w:rsidP="007A3603">
            <w:pPr>
              <w:pStyle w:val="ListParagraph"/>
              <w:rPr>
                <w:rFonts w:eastAsia="Times New Roman" w:cs="Arial"/>
                <w:b/>
                <w:bCs/>
                <w:color w:val="000000"/>
              </w:rPr>
            </w:pPr>
          </w:p>
          <w:p w14:paraId="08E9CC14" w14:textId="77777777" w:rsidR="007A3603" w:rsidRDefault="007A3603" w:rsidP="007A3603">
            <w:pPr>
              <w:pStyle w:val="ListParagraph"/>
              <w:numPr>
                <w:ilvl w:val="1"/>
                <w:numId w:val="2"/>
              </w:numPr>
              <w:rPr>
                <w:rFonts w:eastAsia="Times New Roman" w:cs="Arial"/>
                <w:color w:val="000000"/>
              </w:rPr>
            </w:pPr>
            <w:r w:rsidRPr="00302880">
              <w:rPr>
                <w:rFonts w:eastAsia="Times New Roman" w:cs="Arial"/>
                <w:color w:val="000000"/>
              </w:rPr>
              <w:t>The executions of</w:t>
            </w:r>
            <w:r>
              <w:rPr>
                <w:rFonts w:eastAsia="Times New Roman" w:cs="Arial"/>
                <w:color w:val="000000"/>
              </w:rPr>
              <w:t xml:space="preserve"> four Canadians in China;</w:t>
            </w:r>
          </w:p>
          <w:p w14:paraId="0C46C8C0" w14:textId="77777777" w:rsidR="007A3603" w:rsidRPr="00302880" w:rsidRDefault="007A3603" w:rsidP="007A3603">
            <w:pPr>
              <w:pStyle w:val="ListParagraph"/>
              <w:rPr>
                <w:rFonts w:eastAsia="Times New Roman" w:cs="Arial"/>
                <w:color w:val="000000"/>
              </w:rPr>
            </w:pPr>
          </w:p>
          <w:p w14:paraId="12902B0B" w14:textId="77777777" w:rsidR="007A3603" w:rsidRDefault="007A3603" w:rsidP="007A3603">
            <w:pPr>
              <w:pStyle w:val="ListParagraph"/>
              <w:numPr>
                <w:ilvl w:val="1"/>
                <w:numId w:val="2"/>
              </w:numPr>
              <w:rPr>
                <w:rFonts w:eastAsia="Times New Roman" w:cs="Arial"/>
                <w:color w:val="000000"/>
              </w:rPr>
            </w:pPr>
            <w:r>
              <w:rPr>
                <w:rFonts w:eastAsia="Times New Roman" w:cs="Arial"/>
                <w:color w:val="000000"/>
              </w:rPr>
              <w:t>The seeking by the Attorney General of the death penalty for Luigi Mangione under federal law and the reversal by the LA District Attorney of the ban on the death penalty;</w:t>
            </w:r>
          </w:p>
          <w:p w14:paraId="3FD00ECD" w14:textId="77777777" w:rsidR="007A3603" w:rsidRPr="00F4518C" w:rsidRDefault="007A3603" w:rsidP="007A3603">
            <w:pPr>
              <w:pStyle w:val="ListParagraph"/>
              <w:rPr>
                <w:rFonts w:eastAsia="Times New Roman" w:cs="Arial"/>
                <w:color w:val="000000"/>
              </w:rPr>
            </w:pPr>
          </w:p>
          <w:p w14:paraId="2BD4A517" w14:textId="77777777" w:rsidR="007A3603" w:rsidRDefault="007A3603" w:rsidP="007A3603">
            <w:pPr>
              <w:pStyle w:val="ListParagraph"/>
              <w:numPr>
                <w:ilvl w:val="1"/>
                <w:numId w:val="2"/>
              </w:numPr>
              <w:rPr>
                <w:rFonts w:eastAsia="Times New Roman" w:cs="Arial"/>
                <w:color w:val="000000"/>
              </w:rPr>
            </w:pPr>
            <w:r>
              <w:rPr>
                <w:rFonts w:eastAsia="Times New Roman" w:cs="Arial"/>
                <w:color w:val="000000"/>
              </w:rPr>
              <w:t>Details of a recent Gallop poll indicating popular support in the US for the death penalty is at its lowest for 50 years;</w:t>
            </w:r>
          </w:p>
          <w:p w14:paraId="17CE3C4C" w14:textId="77777777" w:rsidR="007A3603" w:rsidRPr="00F4518C" w:rsidRDefault="007A3603" w:rsidP="007A3603">
            <w:pPr>
              <w:pStyle w:val="ListParagraph"/>
              <w:rPr>
                <w:rFonts w:eastAsia="Times New Roman" w:cs="Arial"/>
                <w:color w:val="000000"/>
              </w:rPr>
            </w:pPr>
          </w:p>
          <w:p w14:paraId="5DEBFA63" w14:textId="77777777" w:rsidR="007A3603" w:rsidRDefault="007A3603" w:rsidP="007A3603">
            <w:pPr>
              <w:pStyle w:val="ListParagraph"/>
              <w:numPr>
                <w:ilvl w:val="1"/>
                <w:numId w:val="2"/>
              </w:numPr>
              <w:rPr>
                <w:rFonts w:eastAsia="Times New Roman" w:cs="Arial"/>
                <w:color w:val="000000"/>
              </w:rPr>
            </w:pPr>
            <w:r>
              <w:rPr>
                <w:rFonts w:eastAsia="Times New Roman" w:cs="Arial"/>
                <w:color w:val="000000"/>
              </w:rPr>
              <w:t>The award of 217 million yen in compensation to Iwao Hakamada in Japan;</w:t>
            </w:r>
          </w:p>
          <w:p w14:paraId="40F18C72" w14:textId="77777777" w:rsidR="007A3603" w:rsidRPr="00F4518C" w:rsidRDefault="007A3603" w:rsidP="007A3603">
            <w:pPr>
              <w:pStyle w:val="ListParagraph"/>
              <w:rPr>
                <w:rFonts w:eastAsia="Times New Roman" w:cs="Arial"/>
                <w:color w:val="000000"/>
              </w:rPr>
            </w:pPr>
          </w:p>
          <w:p w14:paraId="0DA5BB26" w14:textId="77777777" w:rsidR="007A3603" w:rsidRDefault="007A3603" w:rsidP="007A3603">
            <w:pPr>
              <w:pStyle w:val="ListParagraph"/>
              <w:numPr>
                <w:ilvl w:val="1"/>
                <w:numId w:val="2"/>
              </w:numPr>
              <w:rPr>
                <w:rFonts w:eastAsia="Times New Roman" w:cs="Arial"/>
                <w:color w:val="000000"/>
              </w:rPr>
            </w:pPr>
            <w:r>
              <w:rPr>
                <w:rFonts w:eastAsia="Times New Roman" w:cs="Arial"/>
                <w:color w:val="000000"/>
              </w:rPr>
              <w:t>A death penalty fact;</w:t>
            </w:r>
          </w:p>
          <w:p w14:paraId="2A094A18" w14:textId="77777777" w:rsidR="007A3603" w:rsidRPr="00F4518C" w:rsidRDefault="007A3603" w:rsidP="007A3603">
            <w:pPr>
              <w:pStyle w:val="ListParagraph"/>
              <w:rPr>
                <w:rFonts w:eastAsia="Times New Roman" w:cs="Arial"/>
                <w:color w:val="000000"/>
              </w:rPr>
            </w:pPr>
          </w:p>
          <w:p w14:paraId="416C316B" w14:textId="77777777" w:rsidR="007A3603" w:rsidRPr="00302880" w:rsidRDefault="007A3603" w:rsidP="007A3603">
            <w:pPr>
              <w:pStyle w:val="ListParagraph"/>
              <w:numPr>
                <w:ilvl w:val="1"/>
                <w:numId w:val="2"/>
              </w:numPr>
              <w:rPr>
                <w:rFonts w:eastAsia="Times New Roman" w:cs="Arial"/>
                <w:color w:val="000000"/>
              </w:rPr>
            </w:pPr>
            <w:r>
              <w:rPr>
                <w:rFonts w:eastAsia="Times New Roman" w:cs="Arial"/>
                <w:color w:val="000000"/>
              </w:rPr>
              <w:t>Video clips on Luigi Mangione’s sentencing and on the release of the Amnesty report.</w:t>
            </w:r>
          </w:p>
          <w:p w14:paraId="6EB0A046" w14:textId="77777777" w:rsidR="007A3603" w:rsidRPr="00302880" w:rsidRDefault="007A3603" w:rsidP="007A3603">
            <w:pPr>
              <w:pStyle w:val="ListParagraph"/>
              <w:ind w:left="1440"/>
              <w:rPr>
                <w:rFonts w:eastAsia="Times New Roman" w:cs="Arial"/>
                <w:color w:val="000000"/>
              </w:rPr>
            </w:pPr>
          </w:p>
          <w:p w14:paraId="0901856F" w14:textId="77777777" w:rsidR="007A3603" w:rsidRPr="00915EB3" w:rsidRDefault="007A3603" w:rsidP="007A3603">
            <w:pPr>
              <w:pStyle w:val="ListParagraph"/>
              <w:numPr>
                <w:ilvl w:val="0"/>
                <w:numId w:val="2"/>
              </w:numPr>
              <w:rPr>
                <w:rFonts w:eastAsia="Times New Roman" w:cs="Arial"/>
                <w:b/>
                <w:bCs/>
                <w:color w:val="000000"/>
              </w:rPr>
            </w:pPr>
            <w:r>
              <w:rPr>
                <w:rFonts w:eastAsia="Times New Roman" w:cs="Arial"/>
                <w:i/>
                <w:iCs/>
                <w:color w:val="000000"/>
              </w:rPr>
              <w:t>Oklahoma Campaign</w:t>
            </w:r>
          </w:p>
          <w:p w14:paraId="1A68AB4C" w14:textId="77777777" w:rsidR="007A3603" w:rsidRDefault="007A3603" w:rsidP="007A3603">
            <w:pPr>
              <w:rPr>
                <w:rFonts w:eastAsia="Times New Roman" w:cs="Arial"/>
                <w:b/>
                <w:bCs/>
                <w:color w:val="000000"/>
              </w:rPr>
            </w:pPr>
          </w:p>
          <w:p w14:paraId="3C805063" w14:textId="6F946868" w:rsidR="007A3603" w:rsidRDefault="007A3603" w:rsidP="007A3603">
            <w:pPr>
              <w:pStyle w:val="ListParagraph"/>
              <w:numPr>
                <w:ilvl w:val="1"/>
                <w:numId w:val="2"/>
              </w:numPr>
              <w:rPr>
                <w:rFonts w:eastAsia="Times New Roman" w:cs="Arial"/>
                <w:color w:val="000000"/>
              </w:rPr>
            </w:pPr>
            <w:r w:rsidRPr="00915EB3">
              <w:rPr>
                <w:rFonts w:eastAsia="Times New Roman" w:cs="Arial"/>
                <w:color w:val="000000"/>
              </w:rPr>
              <w:t>Members of the Group</w:t>
            </w:r>
            <w:r>
              <w:rPr>
                <w:rFonts w:eastAsia="Times New Roman" w:cs="Arial"/>
                <w:color w:val="000000"/>
              </w:rPr>
              <w:t xml:space="preserve"> wrote letters to Governor Stitt highlighting </w:t>
            </w:r>
            <w:hyperlink r:id="rId11" w:history="1">
              <w:r w:rsidRPr="00994721">
                <w:rPr>
                  <w:rStyle w:val="Hyperlink"/>
                  <w:rFonts w:eastAsia="Times New Roman" w:cs="Arial"/>
                </w:rPr>
                <w:t>the case of Brenda Andrew</w:t>
              </w:r>
            </w:hyperlink>
            <w:r>
              <w:rPr>
                <w:rFonts w:eastAsia="Times New Roman" w:cs="Arial"/>
                <w:color w:val="000000"/>
              </w:rPr>
              <w:t xml:space="preserve">, the only woman on death row in the State.  Ms Andrews had been convicted and sentenced to death following disgraceful incidents of ‘slut shaming’ </w:t>
            </w:r>
            <w:r w:rsidR="00987707">
              <w:rPr>
                <w:rFonts w:eastAsia="Times New Roman" w:cs="Arial"/>
                <w:color w:val="000000"/>
              </w:rPr>
              <w:t>–</w:t>
            </w:r>
            <w:r>
              <w:rPr>
                <w:rFonts w:eastAsia="Times New Roman" w:cs="Arial"/>
                <w:color w:val="000000"/>
              </w:rPr>
              <w:t xml:space="preserve"> prejudicial evidence which clearly violated her rights under the 14</w:t>
            </w:r>
            <w:r w:rsidRPr="00282FFE">
              <w:rPr>
                <w:rFonts w:eastAsia="Times New Roman" w:cs="Arial"/>
                <w:color w:val="000000"/>
                <w:vertAlign w:val="superscript"/>
              </w:rPr>
              <w:t>th</w:t>
            </w:r>
            <w:r>
              <w:rPr>
                <w:rFonts w:eastAsia="Times New Roman" w:cs="Arial"/>
                <w:color w:val="000000"/>
              </w:rPr>
              <w:t xml:space="preserve"> Amendment.  They highlighted the good news that her case had now been referred back to the Court of Appeals, but expressed concern that this </w:t>
            </w:r>
            <w:r>
              <w:rPr>
                <w:rFonts w:eastAsia="Times New Roman" w:cs="Arial"/>
                <w:color w:val="000000"/>
              </w:rPr>
              <w:lastRenderedPageBreak/>
              <w:t>type of prosecutorial behaviour continues to be only too common for women charged with capital crimes in the US.</w:t>
            </w:r>
          </w:p>
          <w:p w14:paraId="2198AE46" w14:textId="77777777" w:rsidR="007A3603" w:rsidRDefault="007A3603" w:rsidP="007A3603">
            <w:pPr>
              <w:pStyle w:val="ListParagraph"/>
              <w:ind w:left="1440"/>
              <w:rPr>
                <w:rFonts w:eastAsia="Times New Roman" w:cs="Arial"/>
                <w:color w:val="000000"/>
              </w:rPr>
            </w:pPr>
          </w:p>
          <w:p w14:paraId="796271C4" w14:textId="77777777" w:rsidR="007A3603" w:rsidRDefault="007A3603" w:rsidP="007A3603">
            <w:pPr>
              <w:pStyle w:val="ListParagraph"/>
              <w:numPr>
                <w:ilvl w:val="1"/>
                <w:numId w:val="2"/>
              </w:numPr>
              <w:rPr>
                <w:rFonts w:eastAsia="Times New Roman" w:cs="Arial"/>
                <w:color w:val="000000"/>
              </w:rPr>
            </w:pPr>
            <w:r>
              <w:rPr>
                <w:rFonts w:eastAsia="Times New Roman" w:cs="Arial"/>
                <w:color w:val="000000"/>
              </w:rPr>
              <w:t>LC attended the Amnesty online workshop on 24</w:t>
            </w:r>
            <w:r w:rsidRPr="0038251D">
              <w:rPr>
                <w:rFonts w:eastAsia="Times New Roman" w:cs="Arial"/>
                <w:color w:val="000000"/>
                <w:vertAlign w:val="superscript"/>
              </w:rPr>
              <w:t>th</w:t>
            </w:r>
            <w:r>
              <w:rPr>
                <w:rFonts w:eastAsia="Times New Roman" w:cs="Arial"/>
                <w:color w:val="000000"/>
              </w:rPr>
              <w:t xml:space="preserve"> May.  This was disappointing – Participating Groups were advised to work collaboratively with local US Groups.  Neither the Salisbury nor Bolton &amp; Bury Groups have had any success with their efforts to contact The Oklahoma Coalition or the AIUSA Coordinator for Oklahoma.</w:t>
            </w:r>
          </w:p>
          <w:p w14:paraId="50B37133" w14:textId="77777777" w:rsidR="007A3603" w:rsidRPr="0038251D" w:rsidRDefault="007A3603" w:rsidP="007A3603">
            <w:pPr>
              <w:pStyle w:val="ListParagraph"/>
              <w:rPr>
                <w:rFonts w:eastAsia="Times New Roman" w:cs="Arial"/>
                <w:color w:val="000000"/>
              </w:rPr>
            </w:pPr>
          </w:p>
          <w:p w14:paraId="24F2CB68" w14:textId="3D784045" w:rsidR="007A3603" w:rsidRPr="007A3603" w:rsidRDefault="007A3603" w:rsidP="00513FB6">
            <w:pPr>
              <w:pStyle w:val="ListParagraph"/>
              <w:numPr>
                <w:ilvl w:val="1"/>
                <w:numId w:val="2"/>
              </w:numPr>
              <w:rPr>
                <w:rFonts w:eastAsia="Times New Roman" w:cs="Arial"/>
                <w:b/>
                <w:bCs/>
                <w:color w:val="000000"/>
              </w:rPr>
            </w:pPr>
            <w:r w:rsidRPr="007A3603">
              <w:rPr>
                <w:rFonts w:eastAsia="Times New Roman" w:cs="Arial"/>
                <w:color w:val="000000"/>
              </w:rPr>
              <w:t xml:space="preserve">There is good news from Oklahoma Watch that a case of a 15-year-old – </w:t>
            </w:r>
            <w:r w:rsidR="00DE11B1">
              <w:rPr>
                <w:rFonts w:eastAsia="Times New Roman" w:cs="Arial"/>
                <w:color w:val="000000"/>
              </w:rPr>
              <w:t xml:space="preserve">Wayne Thompson - </w:t>
            </w:r>
            <w:r w:rsidRPr="007A3603">
              <w:rPr>
                <w:rFonts w:eastAsia="Times New Roman" w:cs="Arial"/>
                <w:color w:val="000000"/>
              </w:rPr>
              <w:t xml:space="preserve">convicted of murder and originally sentenced to death, but then to life imprisonment with the possibility of parole, and </w:t>
            </w:r>
            <w:r w:rsidR="00D31060">
              <w:rPr>
                <w:rFonts w:eastAsia="Times New Roman" w:cs="Arial"/>
                <w:color w:val="000000"/>
              </w:rPr>
              <w:t xml:space="preserve">who </w:t>
            </w:r>
            <w:r w:rsidRPr="007A3603">
              <w:rPr>
                <w:rFonts w:eastAsia="Times New Roman" w:cs="Arial"/>
                <w:color w:val="000000"/>
              </w:rPr>
              <w:t xml:space="preserve">has spent more than 40 years in prison, has now been granted parole by Governor Stitt.  </w:t>
            </w:r>
            <w:r>
              <w:rPr>
                <w:rFonts w:eastAsia="Times New Roman" w:cs="Arial"/>
                <w:i/>
                <w:iCs/>
                <w:color w:val="000000"/>
              </w:rPr>
              <w:t xml:space="preserve">Following discussion, it was agreed that the May action would involve writing letters to Governor Stitt welcoming his decision.  </w:t>
            </w:r>
            <w:r>
              <w:rPr>
                <w:rFonts w:eastAsia="Times New Roman" w:cs="Arial"/>
                <w:color w:val="000000"/>
              </w:rPr>
              <w:t>LC will provide background information.</w:t>
            </w:r>
          </w:p>
          <w:p w14:paraId="6987B084" w14:textId="77777777" w:rsidR="007A3603" w:rsidRPr="007A3603" w:rsidRDefault="007A3603" w:rsidP="007A3603">
            <w:pPr>
              <w:pStyle w:val="ListParagraph"/>
              <w:rPr>
                <w:rFonts w:eastAsia="Times New Roman" w:cs="Arial"/>
                <w:b/>
                <w:bCs/>
                <w:color w:val="000000"/>
              </w:rPr>
            </w:pPr>
          </w:p>
          <w:p w14:paraId="09ADCA50" w14:textId="77777777" w:rsidR="007A3603" w:rsidRDefault="007A3603" w:rsidP="007A3603">
            <w:pPr>
              <w:rPr>
                <w:rFonts w:ascii="Arial" w:eastAsia="Times New Roman" w:hAnsi="Arial" w:cs="Arial"/>
                <w:b/>
                <w:bCs/>
                <w:i/>
                <w:iCs/>
                <w:color w:val="000000"/>
              </w:rPr>
            </w:pPr>
            <w:r>
              <w:rPr>
                <w:rFonts w:ascii="Arial" w:eastAsia="Times New Roman" w:hAnsi="Arial" w:cs="Arial"/>
                <w:b/>
                <w:bCs/>
                <w:i/>
                <w:iCs/>
                <w:color w:val="000000"/>
              </w:rPr>
              <w:t xml:space="preserve">Refugees </w:t>
            </w:r>
          </w:p>
          <w:p w14:paraId="602E4130" w14:textId="52E3D6A1" w:rsidR="007A3603" w:rsidRPr="007A3603" w:rsidRDefault="007A3603" w:rsidP="007A3603">
            <w:pPr>
              <w:rPr>
                <w:rFonts w:ascii="Arial" w:eastAsia="Times New Roman" w:hAnsi="Arial" w:cs="Arial"/>
                <w:b/>
                <w:bCs/>
                <w:color w:val="000000"/>
              </w:rPr>
            </w:pPr>
            <w:r>
              <w:rPr>
                <w:rFonts w:ascii="Arial" w:eastAsia="Times New Roman" w:hAnsi="Arial" w:cs="Arial"/>
                <w:b/>
                <w:bCs/>
                <w:i/>
                <w:iCs/>
                <w:color w:val="000000"/>
              </w:rPr>
              <w:t xml:space="preserve"> </w:t>
            </w:r>
          </w:p>
          <w:p w14:paraId="7B55ED87" w14:textId="4B926778" w:rsidR="007A3603" w:rsidRDefault="007A3603" w:rsidP="007A3603">
            <w:pPr>
              <w:pStyle w:val="ListParagraph"/>
              <w:numPr>
                <w:ilvl w:val="0"/>
                <w:numId w:val="3"/>
              </w:numPr>
            </w:pPr>
            <w:r>
              <w:t xml:space="preserve">There has been much debate in recent weeks about Article 8 of the Human Rights Act, the one that concedes a right to a family life to irregular migrants under threat of deportation.  Some political parties wish to remove this right, and the Government say it is ‘under review’.  The issue is whether or not this right has been exploited </w:t>
            </w:r>
            <w:r w:rsidR="00EB237B">
              <w:t xml:space="preserve">by people </w:t>
            </w:r>
            <w:r>
              <w:t>whose claim is questionable.  Baroness Kennedy has taken up the issue on behalf of claimants.</w:t>
            </w:r>
          </w:p>
          <w:p w14:paraId="2A865718" w14:textId="77777777" w:rsidR="007A3603" w:rsidRDefault="007A3603" w:rsidP="007A3603">
            <w:pPr>
              <w:pStyle w:val="ListParagraph"/>
            </w:pPr>
          </w:p>
          <w:p w14:paraId="7EC801B7" w14:textId="77777777" w:rsidR="007A3603" w:rsidRDefault="007A3603" w:rsidP="007A3603">
            <w:pPr>
              <w:pStyle w:val="ListParagraph"/>
              <w:numPr>
                <w:ilvl w:val="0"/>
                <w:numId w:val="3"/>
              </w:numPr>
            </w:pPr>
            <w:r>
              <w:t>The treatment of asylum claimants after their arrival has taken centre stage lately.  Some who were held at the notorious Manston camp have sued the Government over the associated health issues.  The unfortunate camp is now under attack over the level of drug abuse by staff working there.</w:t>
            </w:r>
          </w:p>
          <w:p w14:paraId="59F6CD0E" w14:textId="77777777" w:rsidR="007A3603" w:rsidRDefault="007A3603" w:rsidP="007A3603">
            <w:pPr>
              <w:pStyle w:val="ListParagraph"/>
            </w:pPr>
          </w:p>
          <w:p w14:paraId="6C256A6D" w14:textId="77777777" w:rsidR="007A3603" w:rsidRDefault="007A3603" w:rsidP="007A3603">
            <w:pPr>
              <w:pStyle w:val="ListParagraph"/>
              <w:numPr>
                <w:ilvl w:val="0"/>
                <w:numId w:val="3"/>
              </w:numPr>
            </w:pPr>
            <w:r>
              <w:t xml:space="preserve">The Home Office is eager to reduce the waiting time for appeals from its current 50 weeks to 24.  This is not made easier by the downward trend in initial refusals.  A further Government action has been to declare that proven sex offenders will be denied asylum.  It is not known how many applicants may fall into this category.  Also on the Government’s mind (as part of the ongoing Border Security Asylum and Immigration Bill) is that lawyers should not be allowed to advise claimants unless properly qualified.  The </w:t>
            </w:r>
            <w:r>
              <w:lastRenderedPageBreak/>
              <w:t>Bill will reach its Report stage in the Commons on Monday and more changes have been promised.</w:t>
            </w:r>
          </w:p>
          <w:p w14:paraId="7270B75A" w14:textId="77777777" w:rsidR="007A3603" w:rsidRDefault="007A3603" w:rsidP="007A3603">
            <w:pPr>
              <w:pStyle w:val="ListParagraph"/>
            </w:pPr>
          </w:p>
          <w:p w14:paraId="6936FD4A" w14:textId="1B83BF37" w:rsidR="007A3603" w:rsidRDefault="007A3603" w:rsidP="007A3603">
            <w:pPr>
              <w:pStyle w:val="ListParagraph"/>
              <w:numPr>
                <w:ilvl w:val="0"/>
                <w:numId w:val="3"/>
              </w:numPr>
            </w:pPr>
            <w:r>
              <w:t xml:space="preserve">While much noise has been generated by the possible big profits obtained by the small boat providers, </w:t>
            </w:r>
            <w:hyperlink r:id="rId12" w:history="1">
              <w:r w:rsidRPr="00994721">
                <w:rPr>
                  <w:rStyle w:val="Hyperlink"/>
                </w:rPr>
                <w:t>a research team from four UK universities</w:t>
              </w:r>
            </w:hyperlink>
            <w:r>
              <w:t xml:space="preserve"> has been looking at the profits made by companies in the border security business.  It is reckoned that worldwide the business is worth $377 billion, and in the UK £3.77 billion in contracts with the Government, for a wide range of activities (eg boat repair, sniffer dogs, marquees).  The information is not easy to come by and may well be an under-estimate.</w:t>
            </w:r>
          </w:p>
          <w:p w14:paraId="7D9FFAFD" w14:textId="77777777" w:rsidR="007A3603" w:rsidRDefault="007A3603" w:rsidP="007A3603">
            <w:pPr>
              <w:pStyle w:val="ListParagraph"/>
            </w:pPr>
          </w:p>
          <w:p w14:paraId="7D6CA674" w14:textId="77777777" w:rsidR="007A3603" w:rsidRDefault="007A3603" w:rsidP="007A3603">
            <w:pPr>
              <w:pStyle w:val="ListParagraph"/>
              <w:numPr>
                <w:ilvl w:val="0"/>
                <w:numId w:val="3"/>
              </w:numPr>
            </w:pPr>
            <w:r>
              <w:t>The European Commission has proposed setting up a Common European System for Returns (although it is not in the 2024 Migration and Asylum Pact), with processing hubs in third countries (as Italy has tried to do with Albania, but hit legal obstacles).  Perhaps surprisingly, the UNHCR has endorsed the idea.  It said that only 20% of people with a deportation order are effectively removed from the EU.</w:t>
            </w:r>
          </w:p>
          <w:p w14:paraId="4C3ABBBB" w14:textId="77777777" w:rsidR="007A3603" w:rsidRDefault="007A3603" w:rsidP="007A3603">
            <w:pPr>
              <w:pStyle w:val="ListParagraph"/>
            </w:pPr>
          </w:p>
          <w:p w14:paraId="0440DE10" w14:textId="77777777" w:rsidR="007A3603" w:rsidRDefault="007A3603" w:rsidP="007A3603">
            <w:pPr>
              <w:pStyle w:val="ListParagraph"/>
              <w:numPr>
                <w:ilvl w:val="0"/>
                <w:numId w:val="3"/>
              </w:numPr>
            </w:pPr>
            <w:r>
              <w:t>Much is happening in Greece, notably sentences of 25 years for smuggling (most of which have landed on the pilot).  Crete has had 2,500 migrants from Africa in the last year.</w:t>
            </w:r>
          </w:p>
          <w:p w14:paraId="4793B938" w14:textId="77777777" w:rsidR="007A3603" w:rsidRDefault="007A3603" w:rsidP="007A3603">
            <w:pPr>
              <w:pStyle w:val="ListParagraph"/>
            </w:pPr>
          </w:p>
          <w:p w14:paraId="09357609" w14:textId="77777777" w:rsidR="007A3603" w:rsidRDefault="007A3603" w:rsidP="007A3603">
            <w:pPr>
              <w:pStyle w:val="ListParagraph"/>
              <w:numPr>
                <w:ilvl w:val="0"/>
                <w:numId w:val="3"/>
              </w:numPr>
            </w:pPr>
            <w:r>
              <w:t>Syrian refugees are still in limbo as the Government waits to see developments post-Assad.  100,000 are in Europe awaiting recognition as claimants, while the in-power HTS is still listed as a ‘terrorist organisation’.</w:t>
            </w:r>
          </w:p>
          <w:p w14:paraId="62FDDED4" w14:textId="77777777" w:rsidR="007A3603" w:rsidRDefault="007A3603" w:rsidP="007A3603">
            <w:pPr>
              <w:pStyle w:val="ListParagraph"/>
            </w:pPr>
          </w:p>
          <w:p w14:paraId="405A679F" w14:textId="77777777" w:rsidR="007A3603" w:rsidRDefault="007A3603" w:rsidP="007A3603">
            <w:pPr>
              <w:pStyle w:val="ListParagraph"/>
              <w:numPr>
                <w:ilvl w:val="0"/>
                <w:numId w:val="3"/>
              </w:numPr>
            </w:pPr>
            <w:r>
              <w:t>Reports that the US sent an Iraqi asylum seeker to Rwanda seem to be supported by news that the White House is in talks with the Rwanda Government about sending deportees there, probably to facilities built by the UK.</w:t>
            </w:r>
          </w:p>
          <w:p w14:paraId="67461B39" w14:textId="77777777" w:rsidR="007A3603" w:rsidRDefault="007A3603" w:rsidP="007A3603">
            <w:pPr>
              <w:pStyle w:val="ListParagraph"/>
            </w:pPr>
          </w:p>
          <w:p w14:paraId="078F3918" w14:textId="77777777" w:rsidR="007A3603" w:rsidRDefault="007A3603" w:rsidP="007A3603">
            <w:pPr>
              <w:pStyle w:val="ListParagraph"/>
              <w:numPr>
                <w:ilvl w:val="0"/>
                <w:numId w:val="3"/>
              </w:numPr>
            </w:pPr>
            <w:r>
              <w:t>Notes from elsewhere – 12,000 central African (or Central African?) refugees want to go home from Chad and Cameroon, but there is no support structure to enable this; the UNHCR, on its 75</w:t>
            </w:r>
            <w:r w:rsidRPr="007D62D3">
              <w:rPr>
                <w:vertAlign w:val="superscript"/>
              </w:rPr>
              <w:t>th</w:t>
            </w:r>
            <w:r>
              <w:t xml:space="preserve"> birthday, is warning of a funding crisis.  250 exiles have been sent back to Afghanistan from Iran and Pakistan (96,000 forcibly) and are expected to head for Europe.</w:t>
            </w:r>
          </w:p>
          <w:p w14:paraId="1C8E09F7" w14:textId="77777777" w:rsidR="007A3603" w:rsidRDefault="007A3603" w:rsidP="007A3603">
            <w:pPr>
              <w:pStyle w:val="ListParagraph"/>
            </w:pPr>
          </w:p>
          <w:p w14:paraId="1020FDB5" w14:textId="77777777" w:rsidR="007A3603" w:rsidRDefault="007A3603" w:rsidP="007A3603">
            <w:pPr>
              <w:pStyle w:val="ListParagraph"/>
              <w:numPr>
                <w:ilvl w:val="0"/>
                <w:numId w:val="3"/>
              </w:numPr>
            </w:pPr>
            <w:r>
              <w:t xml:space="preserve">Follow the </w:t>
            </w:r>
            <w:hyperlink r:id="rId13" w:history="1">
              <w:r w:rsidRPr="00E751E6">
                <w:rPr>
                  <w:rStyle w:val="Hyperlink"/>
                </w:rPr>
                <w:t>link</w:t>
              </w:r>
            </w:hyperlink>
            <w:r>
              <w:t xml:space="preserve"> for a briefing paper from AIUK on the asylum seeker backlog and how to resolve it.</w:t>
            </w:r>
          </w:p>
          <w:p w14:paraId="5CB1CC56" w14:textId="77777777" w:rsidR="007A3603" w:rsidRDefault="007A3603" w:rsidP="007A3603">
            <w:pPr>
              <w:pStyle w:val="ListParagraph"/>
            </w:pPr>
          </w:p>
          <w:p w14:paraId="2BF8F94D" w14:textId="77777777" w:rsidR="007A3603" w:rsidRDefault="007A3603" w:rsidP="007A3603">
            <w:pPr>
              <w:pStyle w:val="ListParagraph"/>
              <w:numPr>
                <w:ilvl w:val="0"/>
                <w:numId w:val="3"/>
              </w:numPr>
            </w:pPr>
            <w:r>
              <w:t xml:space="preserve">Follow the </w:t>
            </w:r>
            <w:hyperlink r:id="rId14" w:history="1">
              <w:r w:rsidRPr="00AF0F0F">
                <w:rPr>
                  <w:rStyle w:val="Hyperlink"/>
                </w:rPr>
                <w:t>link</w:t>
              </w:r>
            </w:hyperlink>
            <w:r>
              <w:t xml:space="preserve"> for a new Urgent Action asking people to write to the Belgian authorities about their refusal to supply accommodation or assistance to 2,500 asylum seekers.</w:t>
            </w:r>
          </w:p>
          <w:p w14:paraId="2E6C5C59" w14:textId="26A03A95" w:rsidR="007A3603" w:rsidRPr="00994721" w:rsidRDefault="007A3603" w:rsidP="007A3603">
            <w:pPr>
              <w:pStyle w:val="ListParagraph"/>
              <w:numPr>
                <w:ilvl w:val="0"/>
                <w:numId w:val="3"/>
              </w:numPr>
              <w:rPr>
                <w:i/>
              </w:rPr>
            </w:pPr>
            <w:r>
              <w:lastRenderedPageBreak/>
              <w:t xml:space="preserve">Recommended reading: Nicola Kelly: </w:t>
            </w:r>
            <w:r w:rsidRPr="00994721">
              <w:rPr>
                <w:i/>
              </w:rPr>
              <w:t xml:space="preserve">Anywhere </w:t>
            </w:r>
            <w:proofErr w:type="gramStart"/>
            <w:r w:rsidRPr="00994721">
              <w:rPr>
                <w:i/>
              </w:rPr>
              <w:t>But</w:t>
            </w:r>
            <w:proofErr w:type="gramEnd"/>
            <w:r w:rsidRPr="00994721">
              <w:rPr>
                <w:i/>
              </w:rPr>
              <w:t xml:space="preserve"> Here</w:t>
            </w:r>
            <w:r>
              <w:t>; How Britain’s broken asylum system fails us all (Elliott &amp; Thompson, 2025).</w:t>
            </w:r>
            <w:r w:rsidR="00994721">
              <w:t xml:space="preserve">  </w:t>
            </w:r>
            <w:hyperlink r:id="rId15" w:history="1">
              <w:r w:rsidR="00994721" w:rsidRPr="00994721">
                <w:rPr>
                  <w:rStyle w:val="Hyperlink"/>
                  <w:i/>
                </w:rPr>
                <w:t>Read the review of this book in the New Sta</w:t>
              </w:r>
              <w:r w:rsidR="00CA29A5">
                <w:rPr>
                  <w:rStyle w:val="Hyperlink"/>
                  <w:i/>
                </w:rPr>
                <w:t>t</w:t>
              </w:r>
              <w:r w:rsidR="00994721" w:rsidRPr="00994721">
                <w:rPr>
                  <w:rStyle w:val="Hyperlink"/>
                  <w:i/>
                </w:rPr>
                <w:t>esman.</w:t>
              </w:r>
            </w:hyperlink>
          </w:p>
          <w:p w14:paraId="01251157" w14:textId="77777777" w:rsidR="00556D2C" w:rsidRDefault="00556D2C" w:rsidP="00556D2C">
            <w:pPr>
              <w:pStyle w:val="ListParagraph"/>
            </w:pPr>
          </w:p>
          <w:p w14:paraId="141A276B" w14:textId="77777777" w:rsidR="00556D2C" w:rsidRPr="00B17EF4" w:rsidRDefault="00556D2C" w:rsidP="00556D2C">
            <w:pPr>
              <w:pStyle w:val="ListParagraph"/>
              <w:numPr>
                <w:ilvl w:val="0"/>
                <w:numId w:val="3"/>
              </w:numPr>
              <w:rPr>
                <w:i/>
                <w:iCs/>
              </w:rPr>
            </w:pPr>
            <w:r>
              <w:t xml:space="preserve">Follow the </w:t>
            </w:r>
            <w:hyperlink r:id="rId16" w:history="1">
              <w:r w:rsidRPr="00A26E25">
                <w:rPr>
                  <w:rStyle w:val="Hyperlink"/>
                </w:rPr>
                <w:t>link</w:t>
              </w:r>
            </w:hyperlink>
            <w:r>
              <w:t xml:space="preserve"> for an action from Safe Passage asking people to write to, or meet with, their MPs about changes to the Border Security Bill.</w:t>
            </w:r>
          </w:p>
          <w:p w14:paraId="0E1F9834" w14:textId="77777777" w:rsidR="007A3603" w:rsidRPr="00926D3F" w:rsidRDefault="007A3603" w:rsidP="007A3603">
            <w:pPr>
              <w:pStyle w:val="ListParagraph"/>
              <w:rPr>
                <w:b/>
                <w:bCs/>
                <w:i/>
                <w:iCs/>
              </w:rPr>
            </w:pPr>
          </w:p>
          <w:p w14:paraId="6DAB43F4" w14:textId="77777777" w:rsidR="00AA2532" w:rsidRPr="007A3603" w:rsidRDefault="007A3603" w:rsidP="007A3603">
            <w:pPr>
              <w:pStyle w:val="ListParagraph"/>
              <w:numPr>
                <w:ilvl w:val="0"/>
                <w:numId w:val="3"/>
              </w:numPr>
              <w:rPr>
                <w:rFonts w:cs="Arial"/>
              </w:rPr>
            </w:pPr>
            <w:r w:rsidRPr="00B17EF4">
              <w:rPr>
                <w:i/>
                <w:iCs/>
              </w:rPr>
              <w:t>Note</w:t>
            </w:r>
            <w:r>
              <w:rPr>
                <w:i/>
                <w:iCs/>
              </w:rPr>
              <w:t xml:space="preserve">: It was agreed that, as part of Refugee Week next month, the Group would organise a petition urging a change in the rules to allow asylum claimants to work while awaiting judgement.  Several attempts have been made to do this in recent years; indeed, there is a pending petition on the GOV.UK site, which will run out in June.  None of them have received more than a handful of signatures.  </w:t>
            </w:r>
          </w:p>
          <w:p w14:paraId="5E5AD329" w14:textId="77777777" w:rsidR="007A3603" w:rsidRPr="007A3603" w:rsidRDefault="007A3603" w:rsidP="007A3603">
            <w:pPr>
              <w:pStyle w:val="ListParagraph"/>
              <w:rPr>
                <w:rFonts w:cs="Arial"/>
              </w:rPr>
            </w:pPr>
          </w:p>
          <w:p w14:paraId="4EF3B309" w14:textId="2D7A5FEE" w:rsidR="007A3603" w:rsidRPr="00994721" w:rsidRDefault="00345450" w:rsidP="007A3603">
            <w:pPr>
              <w:pStyle w:val="ListParagraph"/>
              <w:rPr>
                <w:rFonts w:cs="Arial"/>
                <w:color w:val="501863" w:themeColor="accent6" w:themeShade="BF"/>
              </w:rPr>
            </w:pPr>
            <w:r>
              <w:rPr>
                <w:rFonts w:cs="Arial"/>
              </w:rPr>
              <w:t>In view of the above, the Group discussed whether to go ahead with this proposal, but were unable to identify suitable alternatives and were willing to stay with the original plan if that remained the case.  It was agreed that it should be referred back to AH</w:t>
            </w:r>
            <w:r w:rsidR="00E94C43">
              <w:rPr>
                <w:rFonts w:cs="Arial"/>
              </w:rPr>
              <w:t xml:space="preserve">.  </w:t>
            </w:r>
            <w:r w:rsidR="00E94C43" w:rsidRPr="00994721">
              <w:rPr>
                <w:rFonts w:cs="Arial"/>
                <w:i/>
                <w:iCs/>
                <w:color w:val="501863" w:themeColor="accent6" w:themeShade="BF"/>
              </w:rPr>
              <w:t xml:space="preserve">Note: </w:t>
            </w:r>
            <w:r w:rsidR="00E94C43" w:rsidRPr="00994721">
              <w:rPr>
                <w:rFonts w:cs="Arial"/>
                <w:color w:val="501863" w:themeColor="accent6" w:themeShade="BF"/>
              </w:rPr>
              <w:t xml:space="preserve">AH has now confirmed that it can go </w:t>
            </w:r>
            <w:r w:rsidR="006A4D8A" w:rsidRPr="00994721">
              <w:rPr>
                <w:rFonts w:cs="Arial"/>
                <w:color w:val="501863" w:themeColor="accent6" w:themeShade="BF"/>
              </w:rPr>
              <w:t>ahead,</w:t>
            </w:r>
            <w:r w:rsidRPr="00994721">
              <w:rPr>
                <w:rFonts w:cs="Arial"/>
                <w:color w:val="501863" w:themeColor="accent6" w:themeShade="BF"/>
              </w:rPr>
              <w:t xml:space="preserve"> and </w:t>
            </w:r>
            <w:r w:rsidR="00D34967" w:rsidRPr="00994721">
              <w:rPr>
                <w:rFonts w:cs="Arial"/>
                <w:color w:val="501863" w:themeColor="accent6" w:themeShade="BF"/>
              </w:rPr>
              <w:t xml:space="preserve">he </w:t>
            </w:r>
            <w:r w:rsidR="006A4D8A" w:rsidRPr="00994721">
              <w:rPr>
                <w:rFonts w:cs="Arial"/>
                <w:color w:val="501863" w:themeColor="accent6" w:themeShade="BF"/>
              </w:rPr>
              <w:t>will liaise with those running the Eco Hub stall.  A</w:t>
            </w:r>
            <w:r w:rsidR="00E94C43" w:rsidRPr="00994721">
              <w:rPr>
                <w:rFonts w:cs="Arial"/>
                <w:color w:val="501863" w:themeColor="accent6" w:themeShade="BF"/>
              </w:rPr>
              <w:t>rrangements will</w:t>
            </w:r>
            <w:r w:rsidRPr="00994721">
              <w:rPr>
                <w:rFonts w:cs="Arial"/>
                <w:color w:val="501863" w:themeColor="accent6" w:themeShade="BF"/>
              </w:rPr>
              <w:t xml:space="preserve"> be finalised at the June meeting.</w:t>
            </w:r>
          </w:p>
          <w:p w14:paraId="038EA738" w14:textId="77777777" w:rsidR="00556D2C" w:rsidRDefault="00556D2C" w:rsidP="007A3603">
            <w:pPr>
              <w:pStyle w:val="ListParagraph"/>
              <w:rPr>
                <w:rFonts w:cs="Arial"/>
              </w:rPr>
            </w:pPr>
          </w:p>
          <w:p w14:paraId="4BF5A908" w14:textId="77777777" w:rsidR="00556D2C" w:rsidRDefault="00926D3F" w:rsidP="00926D3F">
            <w:pPr>
              <w:rPr>
                <w:rFonts w:ascii="Arial" w:hAnsi="Arial" w:cs="Arial"/>
                <w:b/>
                <w:bCs/>
                <w:i/>
                <w:iCs/>
              </w:rPr>
            </w:pPr>
            <w:r>
              <w:rPr>
                <w:rFonts w:ascii="Arial" w:hAnsi="Arial" w:cs="Arial"/>
                <w:b/>
                <w:bCs/>
                <w:i/>
                <w:iCs/>
              </w:rPr>
              <w:t xml:space="preserve">UK Human Rights </w:t>
            </w:r>
          </w:p>
          <w:p w14:paraId="1FFCE3AE" w14:textId="77777777" w:rsidR="00926D3F" w:rsidRDefault="00926D3F" w:rsidP="00926D3F">
            <w:pPr>
              <w:rPr>
                <w:rFonts w:ascii="Arial" w:hAnsi="Arial" w:cs="Arial"/>
                <w:b/>
                <w:bCs/>
                <w:i/>
                <w:iCs/>
              </w:rPr>
            </w:pPr>
          </w:p>
          <w:p w14:paraId="54E758AD" w14:textId="77777777" w:rsidR="0000229D" w:rsidRDefault="0000229D" w:rsidP="0000229D">
            <w:pPr>
              <w:pStyle w:val="ListParagraph"/>
              <w:numPr>
                <w:ilvl w:val="0"/>
                <w:numId w:val="4"/>
              </w:numPr>
            </w:pPr>
            <w:r>
              <w:rPr>
                <w:b/>
                <w:bCs/>
              </w:rPr>
              <w:t xml:space="preserve">Right to Protest </w:t>
            </w:r>
            <w:r>
              <w:t>– This month the Court of Appeal has upheld an earlier ruling of the High Court  from May 2024 that the-then-Home Secretary Suella Braverman did not have the power to create a new law that lowered the threshold of when the police can impose conditions on protests from anything that caused ‘serious disruption’ to anything that was seen as causing ‘more than minor’ disruption.  They said that the term ‘serious’ inherently connotes a high threshold …. (and) cannot reasonably encompass anything that is merely ‘more than minor.’</w:t>
            </w:r>
          </w:p>
          <w:p w14:paraId="4A41C113" w14:textId="77777777" w:rsidR="0000229D" w:rsidRDefault="0000229D" w:rsidP="0000229D"/>
          <w:p w14:paraId="5798D775" w14:textId="77777777" w:rsidR="0000229D" w:rsidRPr="0000229D" w:rsidRDefault="0000229D" w:rsidP="0000229D">
            <w:pPr>
              <w:ind w:left="720"/>
              <w:rPr>
                <w:rFonts w:ascii="Arial" w:hAnsi="Arial" w:cs="Arial"/>
              </w:rPr>
            </w:pPr>
            <w:r w:rsidRPr="0000229D">
              <w:rPr>
                <w:rFonts w:ascii="Arial" w:hAnsi="Arial" w:cs="Arial"/>
              </w:rPr>
              <w:t>This was the first time a Government had sought to make changes through so-called ‘Henry VIII powers’ of secondary legislation to a law which had been democratically rejected by Parliament when introduced in primary legislation.</w:t>
            </w:r>
          </w:p>
          <w:p w14:paraId="1D8E9061" w14:textId="77777777" w:rsidR="0000229D" w:rsidRPr="0000229D" w:rsidRDefault="0000229D" w:rsidP="0000229D">
            <w:pPr>
              <w:ind w:left="720"/>
              <w:rPr>
                <w:rFonts w:ascii="Arial" w:hAnsi="Arial" w:cs="Arial"/>
              </w:rPr>
            </w:pPr>
          </w:p>
          <w:p w14:paraId="014589CC" w14:textId="77777777" w:rsidR="0000229D" w:rsidRPr="0000229D" w:rsidRDefault="0000229D" w:rsidP="0000229D">
            <w:pPr>
              <w:ind w:left="720"/>
              <w:rPr>
                <w:rFonts w:ascii="Arial" w:hAnsi="Arial" w:cs="Arial"/>
              </w:rPr>
            </w:pPr>
            <w:r w:rsidRPr="0000229D">
              <w:rPr>
                <w:rFonts w:ascii="Arial" w:hAnsi="Arial" w:cs="Arial"/>
              </w:rPr>
              <w:t>Hundreds of protesters have been arrested under these measures since they were created, including the climate activist Greta Thunberg, who was acquitted of all charges in a hearing in February 2024.</w:t>
            </w:r>
          </w:p>
          <w:p w14:paraId="63C3FF32" w14:textId="77777777" w:rsidR="0000229D" w:rsidRPr="0000229D" w:rsidRDefault="0000229D" w:rsidP="0000229D">
            <w:pPr>
              <w:ind w:left="720"/>
              <w:rPr>
                <w:rFonts w:ascii="Arial" w:hAnsi="Arial" w:cs="Arial"/>
              </w:rPr>
            </w:pPr>
          </w:p>
          <w:p w14:paraId="712201D2" w14:textId="77777777" w:rsidR="0000229D" w:rsidRPr="0000229D" w:rsidRDefault="0000229D" w:rsidP="0000229D">
            <w:pPr>
              <w:ind w:left="720"/>
              <w:rPr>
                <w:rFonts w:ascii="Arial" w:hAnsi="Arial" w:cs="Arial"/>
              </w:rPr>
            </w:pPr>
            <w:r w:rsidRPr="0000229D">
              <w:rPr>
                <w:rFonts w:ascii="Arial" w:hAnsi="Arial" w:cs="Arial"/>
              </w:rPr>
              <w:lastRenderedPageBreak/>
              <w:t>Liberty has called for the regulations to be quashed immediately (as per the ruling from the High Court, whose decision to scrap them was put on hold until the conclusion of the appeal) and has called for all arrest and prosecutions under the legislation to now be urgently reviewed, alongside a comprehensive review into all protest laws that have been passed in recent years.</w:t>
            </w:r>
          </w:p>
          <w:p w14:paraId="40ACC6BB" w14:textId="77777777" w:rsidR="0000229D" w:rsidRPr="0000229D" w:rsidRDefault="0000229D" w:rsidP="0000229D">
            <w:pPr>
              <w:ind w:left="720"/>
              <w:rPr>
                <w:rFonts w:ascii="Arial" w:hAnsi="Arial" w:cs="Arial"/>
              </w:rPr>
            </w:pPr>
          </w:p>
          <w:p w14:paraId="3F50CE13" w14:textId="237ABC7A" w:rsidR="0000229D" w:rsidRPr="0000229D" w:rsidRDefault="0000229D" w:rsidP="0000229D">
            <w:pPr>
              <w:ind w:left="720"/>
              <w:rPr>
                <w:rFonts w:ascii="Arial" w:hAnsi="Arial" w:cs="Arial"/>
              </w:rPr>
            </w:pPr>
            <w:r w:rsidRPr="0000229D">
              <w:rPr>
                <w:rFonts w:ascii="Arial" w:hAnsi="Arial" w:cs="Arial"/>
              </w:rPr>
              <w:t>The Court will decide in the coming weeks if the legislation is to be quashed.</w:t>
            </w:r>
            <w:r w:rsidR="00994721">
              <w:rPr>
                <w:rFonts w:ascii="Arial" w:hAnsi="Arial" w:cs="Arial"/>
              </w:rPr>
              <w:t xml:space="preserve">  </w:t>
            </w:r>
            <w:r w:rsidR="00CA29A5">
              <w:rPr>
                <w:rStyle w:val="Hyperlink"/>
                <w:rFonts w:ascii="Arial" w:hAnsi="Arial" w:cs="Arial"/>
              </w:rPr>
              <w:t>See website post on this topic.</w:t>
            </w:r>
          </w:p>
          <w:p w14:paraId="19FE7616" w14:textId="77777777" w:rsidR="0000229D" w:rsidRDefault="0000229D" w:rsidP="0000229D"/>
          <w:p w14:paraId="5204F2E6" w14:textId="77777777" w:rsidR="0000229D" w:rsidRDefault="0000229D" w:rsidP="0000229D">
            <w:pPr>
              <w:pStyle w:val="ListParagraph"/>
              <w:numPr>
                <w:ilvl w:val="0"/>
                <w:numId w:val="4"/>
              </w:numPr>
            </w:pPr>
            <w:r>
              <w:rPr>
                <w:b/>
                <w:bCs/>
              </w:rPr>
              <w:t xml:space="preserve">Gender Recognition Ruling </w:t>
            </w:r>
            <w:r>
              <w:t>– Five Judges from the UK Supreme Court ruled unanimously that the legal definition of a woman in the Equality Act 2010 dealt with biological sex at birth and did not include transgender women who hold gender recognition certificates.</w:t>
            </w:r>
          </w:p>
          <w:p w14:paraId="22E73148" w14:textId="77777777" w:rsidR="0000229D" w:rsidRDefault="0000229D" w:rsidP="0000229D">
            <w:pPr>
              <w:ind w:left="720"/>
            </w:pPr>
          </w:p>
          <w:p w14:paraId="1A5A54D3" w14:textId="77777777" w:rsidR="0000229D" w:rsidRPr="0000229D" w:rsidRDefault="0000229D" w:rsidP="0000229D">
            <w:pPr>
              <w:ind w:left="720"/>
              <w:rPr>
                <w:rFonts w:ascii="Arial" w:hAnsi="Arial" w:cs="Arial"/>
              </w:rPr>
            </w:pPr>
            <w:r w:rsidRPr="0000229D">
              <w:rPr>
                <w:rFonts w:ascii="Arial" w:hAnsi="Arial" w:cs="Arial"/>
              </w:rPr>
              <w:t>In a significant defeat for the Scottish Government, their decision will mean that trans gender women can no longer sit on public boards in places set aside for women and it will have far reaching implications for access to protected spaces and services such as the armed service, hospitals, women-only charities and changing rooms and access to sport.</w:t>
            </w:r>
          </w:p>
          <w:p w14:paraId="1674E8F0" w14:textId="77777777" w:rsidR="0000229D" w:rsidRPr="0000229D" w:rsidRDefault="0000229D" w:rsidP="0000229D">
            <w:pPr>
              <w:ind w:left="720"/>
              <w:rPr>
                <w:rFonts w:ascii="Arial" w:hAnsi="Arial" w:cs="Arial"/>
              </w:rPr>
            </w:pPr>
          </w:p>
          <w:p w14:paraId="1E190134" w14:textId="77777777" w:rsidR="0000229D" w:rsidRPr="0000229D" w:rsidRDefault="0000229D" w:rsidP="0000229D">
            <w:pPr>
              <w:ind w:left="720"/>
              <w:rPr>
                <w:rFonts w:ascii="Arial" w:hAnsi="Arial" w:cs="Arial"/>
              </w:rPr>
            </w:pPr>
            <w:r w:rsidRPr="0000229D">
              <w:rPr>
                <w:rFonts w:ascii="Arial" w:hAnsi="Arial" w:cs="Arial"/>
              </w:rPr>
              <w:t>Lord Hodge told the Court the Equality Act (EA) was very clear that its provisions dealt with biological sex at birth, and not with a person’s acquired gender, regardless of whether they held a gender recognition certificate.  In a verbal summary of the decision, he said, ‘</w:t>
            </w:r>
            <w:r w:rsidRPr="00673D69">
              <w:rPr>
                <w:rFonts w:ascii="Arial" w:hAnsi="Arial" w:cs="Arial"/>
                <w:i/>
              </w:rPr>
              <w:t>interpreting sex as certificated sex would cut across the definitions of man and woman in the EA and thus the protected characteristic of sex in an incoherent way</w:t>
            </w:r>
            <w:r w:rsidRPr="0000229D">
              <w:rPr>
                <w:rFonts w:ascii="Arial" w:hAnsi="Arial" w:cs="Arial"/>
              </w:rPr>
              <w:t>.’  He stressed that the ruling does not change the protection trans people are afforded under the protected characteristic of ‘gender reassignment’ under the Equality Act.  Amnesty has called the decision ‘disappointing’.</w:t>
            </w:r>
          </w:p>
          <w:p w14:paraId="404FDC57" w14:textId="77777777" w:rsidR="0000229D" w:rsidRPr="0000229D" w:rsidRDefault="0000229D" w:rsidP="0000229D">
            <w:pPr>
              <w:ind w:left="720"/>
              <w:rPr>
                <w:rFonts w:ascii="Arial" w:hAnsi="Arial" w:cs="Arial"/>
              </w:rPr>
            </w:pPr>
          </w:p>
          <w:p w14:paraId="52C4D523" w14:textId="77777777" w:rsidR="0000229D" w:rsidRPr="00CB7AD6" w:rsidRDefault="0000229D" w:rsidP="0000229D">
            <w:pPr>
              <w:pStyle w:val="ListParagraph"/>
              <w:numPr>
                <w:ilvl w:val="0"/>
                <w:numId w:val="4"/>
              </w:numPr>
              <w:rPr>
                <w:b/>
                <w:bCs/>
              </w:rPr>
            </w:pPr>
            <w:r>
              <w:rPr>
                <w:b/>
                <w:bCs/>
              </w:rPr>
              <w:t xml:space="preserve">Humanist Rights </w:t>
            </w:r>
            <w:r>
              <w:t>– Two couples are taking the Government to Court over its failure to legalise humanist marriage in Wales and England, five years after a ruling that the lack of recognition was discriminatory.</w:t>
            </w:r>
          </w:p>
          <w:p w14:paraId="64319041" w14:textId="77777777" w:rsidR="0000229D" w:rsidRDefault="0000229D" w:rsidP="0000229D">
            <w:pPr>
              <w:pStyle w:val="ListParagraph"/>
              <w:rPr>
                <w:b/>
                <w:bCs/>
              </w:rPr>
            </w:pPr>
          </w:p>
          <w:p w14:paraId="5C780712" w14:textId="77777777" w:rsidR="0000229D" w:rsidRDefault="0000229D" w:rsidP="0000229D">
            <w:pPr>
              <w:pStyle w:val="ListParagraph"/>
            </w:pPr>
            <w:r w:rsidRPr="00CB7AD6">
              <w:t>Humanist marriages are legal in Scotland and Northern Ire</w:t>
            </w:r>
            <w:r>
              <w:t>land, and elsewhere in the world, including New Zealand, Canada and Australia.  In Scotland in 2022 there were 9,140 humanist wedding ceremonies compared with 8,072 based on faiths or other beliefs.</w:t>
            </w:r>
          </w:p>
          <w:p w14:paraId="03B4283E" w14:textId="77777777" w:rsidR="0000229D" w:rsidRPr="00CB7AD6" w:rsidRDefault="0000229D" w:rsidP="0000229D">
            <w:pPr>
              <w:pStyle w:val="ListParagraph"/>
              <w:rPr>
                <w:b/>
                <w:bCs/>
              </w:rPr>
            </w:pPr>
          </w:p>
          <w:p w14:paraId="317878D0" w14:textId="77777777" w:rsidR="0000229D" w:rsidRPr="00E77403" w:rsidRDefault="0000229D" w:rsidP="0000229D">
            <w:pPr>
              <w:pStyle w:val="ListParagraph"/>
              <w:numPr>
                <w:ilvl w:val="0"/>
                <w:numId w:val="4"/>
              </w:numPr>
              <w:rPr>
                <w:b/>
                <w:bCs/>
              </w:rPr>
            </w:pPr>
            <w:r w:rsidRPr="00CB7AD6">
              <w:rPr>
                <w:b/>
                <w:bCs/>
              </w:rPr>
              <w:lastRenderedPageBreak/>
              <w:t xml:space="preserve">Activists Detained </w:t>
            </w:r>
            <w:r>
              <w:t>– Non-violent activists Roger Hallam and Dr Patrick Hart are being refused their right to a Home Detention Curfew.  Days before their scheduled release from prison in March, Dr Hart was told that there was no suitable accommodation, and Hallam that the media’s interest in his case meant that he was deemed unsuitable for HDC (which actually states that non-violent prisoners can only be denied release ‘in exceptional circumstances’).   New release dates are respectively June and possibly August.  There will be an appeal.</w:t>
            </w:r>
          </w:p>
          <w:p w14:paraId="75BF966E" w14:textId="77777777" w:rsidR="0000229D" w:rsidRDefault="0000229D" w:rsidP="0000229D"/>
          <w:p w14:paraId="51FAF61E" w14:textId="326E6C26" w:rsidR="0000229D" w:rsidRPr="00E77403" w:rsidRDefault="005461B1" w:rsidP="0000229D">
            <w:pPr>
              <w:pStyle w:val="ListParagraph"/>
              <w:numPr>
                <w:ilvl w:val="0"/>
                <w:numId w:val="4"/>
              </w:numPr>
              <w:rPr>
                <w:b/>
                <w:bCs/>
              </w:rPr>
            </w:pPr>
            <w:r>
              <w:rPr>
                <w:noProof/>
                <w:lang w:eastAsia="en-GB"/>
              </w:rPr>
              <w:drawing>
                <wp:anchor distT="0" distB="0" distL="114300" distR="114300" simplePos="0" relativeHeight="251658240" behindDoc="0" locked="0" layoutInCell="1" allowOverlap="1" wp14:anchorId="68AF9EDC" wp14:editId="3CB810CA">
                  <wp:simplePos x="0" y="0"/>
                  <wp:positionH relativeFrom="column">
                    <wp:posOffset>452755</wp:posOffset>
                  </wp:positionH>
                  <wp:positionV relativeFrom="paragraph">
                    <wp:posOffset>259715</wp:posOffset>
                  </wp:positionV>
                  <wp:extent cx="1619250" cy="1944370"/>
                  <wp:effectExtent l="0" t="0" r="0" b="0"/>
                  <wp:wrapSquare wrapText="bothSides"/>
                  <wp:docPr id="2" name="Picture 2" descr="Image result for makram khoury-ma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akram khoury-machoo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0" cy="1944370"/>
                          </a:xfrm>
                          <a:prstGeom prst="rect">
                            <a:avLst/>
                          </a:prstGeom>
                          <a:noFill/>
                          <a:ln>
                            <a:noFill/>
                          </a:ln>
                        </pic:spPr>
                      </pic:pic>
                    </a:graphicData>
                  </a:graphic>
                  <wp14:sizeRelV relativeFrom="margin">
                    <wp14:pctHeight>0</wp14:pctHeight>
                  </wp14:sizeRelV>
                </wp:anchor>
              </w:drawing>
            </w:r>
            <w:r w:rsidR="0000229D">
              <w:rPr>
                <w:b/>
                <w:bCs/>
              </w:rPr>
              <w:t xml:space="preserve">The Counter Terrorism and Border Security Act of 2019 </w:t>
            </w:r>
            <w:r w:rsidR="0000229D">
              <w:t xml:space="preserve">– This was invoked by Police at St Pancras Railway Station </w:t>
            </w:r>
            <w:r w:rsidR="00673D69">
              <w:t xml:space="preserve"> </w:t>
            </w:r>
            <w:r w:rsidR="0000229D">
              <w:t xml:space="preserve">for detaining a Palestinian-British Christian academic and his 8-year-old son on their return from Paris on Good Friday.  Professor Makram Khoury-Machool has lived in the UK since 1999 and taught in Cambridge since 2004.  He is the founder of the </w:t>
            </w:r>
            <w:hyperlink r:id="rId18" w:history="1">
              <w:r w:rsidR="0000229D" w:rsidRPr="005461B1">
                <w:rPr>
                  <w:rStyle w:val="Hyperlink"/>
                </w:rPr>
                <w:t>Cambridge Centre for Palestinian Studies</w:t>
              </w:r>
            </w:hyperlink>
            <w:bookmarkStart w:id="0" w:name="_GoBack"/>
            <w:bookmarkEnd w:id="0"/>
            <w:r w:rsidR="0000229D">
              <w:t>, whose board members and patrons include Dr Rowan Williams, Baroness Helena Kennedy, Baroness Sally Morgan, Lord Chris Smith, HE Clare Short, Baroness Warsi and Lord David Steel.</w:t>
            </w:r>
          </w:p>
          <w:p w14:paraId="23C0B5FD" w14:textId="77777777" w:rsidR="0000229D" w:rsidRPr="00E77403" w:rsidRDefault="0000229D" w:rsidP="0000229D">
            <w:pPr>
              <w:pStyle w:val="ListParagraph"/>
              <w:rPr>
                <w:b/>
                <w:bCs/>
              </w:rPr>
            </w:pPr>
          </w:p>
          <w:p w14:paraId="331283A0" w14:textId="77777777" w:rsidR="0000229D" w:rsidRDefault="0000229D" w:rsidP="0000229D">
            <w:pPr>
              <w:pStyle w:val="ListParagraph"/>
            </w:pPr>
            <w:r>
              <w:t>He and his son were held over four hours until after midnight, were given no food while the police took his fingerprints, DNA samples, searched his personal belongings and confiscated his laptop and mobile phone, using the threat of force.  He was subjected to an intimate body search, and his son was left traumatised by the experience.  This is perhaps the first time a child as young as eight has been detained in the UK under the 2019 Act; his treatment may breach the UN Convention on the Rights of the Child to which the UK is a signatory.</w:t>
            </w:r>
          </w:p>
          <w:p w14:paraId="68506D5C" w14:textId="77777777" w:rsidR="0000229D" w:rsidRDefault="0000229D" w:rsidP="0000229D">
            <w:pPr>
              <w:pStyle w:val="ListParagraph"/>
            </w:pPr>
          </w:p>
          <w:p w14:paraId="70805343" w14:textId="4CDAA47D" w:rsidR="0000229D" w:rsidRDefault="0000229D" w:rsidP="0000229D">
            <w:pPr>
              <w:pStyle w:val="ListParagraph"/>
              <w:numPr>
                <w:ilvl w:val="0"/>
                <w:numId w:val="4"/>
              </w:numPr>
              <w:rPr>
                <w:rFonts w:cs="Arial"/>
                <w:color w:val="222222"/>
              </w:rPr>
            </w:pPr>
            <w:r w:rsidRPr="00802A23">
              <w:rPr>
                <w:b/>
                <w:bCs/>
              </w:rPr>
              <w:t xml:space="preserve">Economic, Social and Cultural Rights </w:t>
            </w:r>
            <w:r>
              <w:t xml:space="preserve">– Amnesty reports that in the UK there is no legislatively defined </w:t>
            </w:r>
            <w:r w:rsidRPr="00802A23">
              <w:rPr>
                <w:rFonts w:cs="Arial"/>
                <w:color w:val="222222"/>
              </w:rPr>
              <w:t xml:space="preserve">universal social protection floor such as the one recommended by the UN's International Labour Organisation: this is left to the discretion of the </w:t>
            </w:r>
            <w:r>
              <w:rPr>
                <w:rFonts w:cs="Arial"/>
                <w:color w:val="222222"/>
              </w:rPr>
              <w:t>S</w:t>
            </w:r>
            <w:r w:rsidRPr="00802A23">
              <w:rPr>
                <w:rFonts w:cs="Arial"/>
                <w:color w:val="222222"/>
              </w:rPr>
              <w:t xml:space="preserve">tate and is inconsistent across Great Britain and Northern Ireland. </w:t>
            </w:r>
            <w:r w:rsidR="00673D69">
              <w:rPr>
                <w:rFonts w:cs="Arial"/>
                <w:color w:val="222222"/>
              </w:rPr>
              <w:t xml:space="preserve"> </w:t>
            </w:r>
            <w:r w:rsidRPr="00802A23">
              <w:rPr>
                <w:rFonts w:cs="Arial"/>
                <w:color w:val="222222"/>
              </w:rPr>
              <w:t xml:space="preserve">The changes proposed by the Pathways to Work Green Paper 2025 will require new legislation allowing the </w:t>
            </w:r>
            <w:r>
              <w:rPr>
                <w:rFonts w:cs="Arial"/>
                <w:color w:val="222222"/>
              </w:rPr>
              <w:t>S</w:t>
            </w:r>
            <w:r w:rsidRPr="00802A23">
              <w:rPr>
                <w:rFonts w:cs="Arial"/>
                <w:color w:val="222222"/>
              </w:rPr>
              <w:t xml:space="preserve">ecretary of </w:t>
            </w:r>
            <w:r>
              <w:rPr>
                <w:rFonts w:cs="Arial"/>
                <w:color w:val="222222"/>
              </w:rPr>
              <w:t>S</w:t>
            </w:r>
            <w:r w:rsidRPr="00802A23">
              <w:rPr>
                <w:rFonts w:cs="Arial"/>
                <w:color w:val="222222"/>
              </w:rPr>
              <w:t xml:space="preserve">tate to implement proposed cuts to social security rates for disability and incapacity schemes, and removing some of the legislative </w:t>
            </w:r>
            <w:r w:rsidRPr="00802A23">
              <w:rPr>
                <w:rFonts w:cs="Arial"/>
                <w:color w:val="222222"/>
              </w:rPr>
              <w:lastRenderedPageBreak/>
              <w:t xml:space="preserve">protections which are in place to protect against political whims. </w:t>
            </w:r>
          </w:p>
          <w:p w14:paraId="06072050" w14:textId="77777777" w:rsidR="0000229D" w:rsidRPr="00802A23" w:rsidRDefault="0000229D" w:rsidP="0000229D">
            <w:pPr>
              <w:pStyle w:val="ListParagraph"/>
              <w:rPr>
                <w:rFonts w:cs="Arial"/>
                <w:color w:val="222222"/>
              </w:rPr>
            </w:pPr>
          </w:p>
          <w:p w14:paraId="5A6F50FD" w14:textId="7E106376" w:rsidR="0000229D" w:rsidRPr="0000229D" w:rsidRDefault="0000229D" w:rsidP="0000229D">
            <w:pPr>
              <w:ind w:left="720"/>
              <w:rPr>
                <w:rFonts w:ascii="Arial" w:hAnsi="Arial" w:cs="Arial"/>
                <w:color w:val="222222"/>
              </w:rPr>
            </w:pPr>
            <w:r w:rsidRPr="0000229D">
              <w:rPr>
                <w:rFonts w:ascii="Arial" w:hAnsi="Arial" w:cs="Arial"/>
                <w:color w:val="222222"/>
              </w:rPr>
              <w:t>If implemented, Amnesty considers the extensive reforms proposed would be a deliberately discriminatory, disproportionate and retrogressive violation of human rights; The UK’s social security system does not legally guarantee essential social security payments that ensure access to basic needs such as healthcare, housing, food and education and that social security freezes, caps, and deductions, removal of the spare room subsidy (bedroom tax) and two-child limit have deepened poverty and disproportionately harmed children, the disabled and low-income families.</w:t>
            </w:r>
            <w:r w:rsidR="00673D69">
              <w:rPr>
                <w:rFonts w:ascii="Arial" w:hAnsi="Arial" w:cs="Arial"/>
                <w:color w:val="222222"/>
              </w:rPr>
              <w:t xml:space="preserve">  </w:t>
            </w:r>
            <w:r w:rsidRPr="0000229D">
              <w:rPr>
                <w:rFonts w:ascii="Arial" w:hAnsi="Arial" w:cs="Arial"/>
                <w:color w:val="222222"/>
              </w:rPr>
              <w:t>Despite increased social security spending, poverty rates remain unacceptably high.</w:t>
            </w:r>
          </w:p>
          <w:p w14:paraId="722EFEED" w14:textId="764D10C4" w:rsidR="00926D3F" w:rsidRPr="0000229D" w:rsidRDefault="00926D3F" w:rsidP="0000229D">
            <w:pPr>
              <w:pStyle w:val="ListParagraph"/>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95D39B9" w14:textId="77777777" w:rsidR="00A5597B" w:rsidRDefault="00A5597B">
            <w:pPr>
              <w:rPr>
                <w:rFonts w:ascii="Arial" w:hAnsi="Arial" w:cs="Arial"/>
                <w:b/>
              </w:rPr>
            </w:pPr>
          </w:p>
          <w:p w14:paraId="63C7DBD0" w14:textId="77777777" w:rsidR="00AA2532" w:rsidRDefault="00AA2532">
            <w:pPr>
              <w:rPr>
                <w:rFonts w:ascii="Arial" w:hAnsi="Arial" w:cs="Arial"/>
                <w:b/>
              </w:rPr>
            </w:pPr>
          </w:p>
          <w:p w14:paraId="0D5D1F54" w14:textId="77777777" w:rsidR="00AA2532" w:rsidRDefault="00AA2532">
            <w:pPr>
              <w:rPr>
                <w:rFonts w:ascii="Arial" w:hAnsi="Arial" w:cs="Arial"/>
                <w:b/>
              </w:rPr>
            </w:pPr>
            <w:r>
              <w:rPr>
                <w:rFonts w:ascii="Arial" w:hAnsi="Arial" w:cs="Arial"/>
                <w:b/>
              </w:rPr>
              <w:t>LC</w:t>
            </w:r>
          </w:p>
          <w:p w14:paraId="1283A619" w14:textId="77777777" w:rsidR="007A3603" w:rsidRDefault="007A3603">
            <w:pPr>
              <w:rPr>
                <w:rFonts w:ascii="Arial" w:hAnsi="Arial" w:cs="Arial"/>
                <w:b/>
              </w:rPr>
            </w:pPr>
          </w:p>
          <w:p w14:paraId="748BAFC9" w14:textId="77777777" w:rsidR="007A3603" w:rsidRDefault="007A3603">
            <w:pPr>
              <w:rPr>
                <w:rFonts w:ascii="Arial" w:hAnsi="Arial" w:cs="Arial"/>
                <w:b/>
              </w:rPr>
            </w:pPr>
          </w:p>
          <w:p w14:paraId="0FDD8D0D" w14:textId="77777777" w:rsidR="007A3603" w:rsidRDefault="007A3603">
            <w:pPr>
              <w:rPr>
                <w:rFonts w:ascii="Arial" w:hAnsi="Arial" w:cs="Arial"/>
                <w:b/>
              </w:rPr>
            </w:pPr>
          </w:p>
          <w:p w14:paraId="55B59216" w14:textId="77777777" w:rsidR="007A3603" w:rsidRDefault="007A3603">
            <w:pPr>
              <w:rPr>
                <w:rFonts w:ascii="Arial" w:hAnsi="Arial" w:cs="Arial"/>
                <w:b/>
              </w:rPr>
            </w:pPr>
          </w:p>
          <w:p w14:paraId="1C57AAC0" w14:textId="77777777" w:rsidR="007A3603" w:rsidRDefault="007A3603">
            <w:pPr>
              <w:rPr>
                <w:rFonts w:ascii="Arial" w:hAnsi="Arial" w:cs="Arial"/>
                <w:b/>
              </w:rPr>
            </w:pPr>
          </w:p>
          <w:p w14:paraId="73CE6B12" w14:textId="77777777" w:rsidR="007A3603" w:rsidRDefault="007A3603">
            <w:pPr>
              <w:rPr>
                <w:rFonts w:ascii="Arial" w:hAnsi="Arial" w:cs="Arial"/>
                <w:b/>
              </w:rPr>
            </w:pPr>
          </w:p>
          <w:p w14:paraId="6A99605C" w14:textId="77777777" w:rsidR="007A3603" w:rsidRDefault="007A3603">
            <w:pPr>
              <w:rPr>
                <w:rFonts w:ascii="Arial" w:hAnsi="Arial" w:cs="Arial"/>
                <w:b/>
              </w:rPr>
            </w:pPr>
          </w:p>
          <w:p w14:paraId="775386B9" w14:textId="77777777" w:rsidR="007A3603" w:rsidRDefault="007A3603">
            <w:pPr>
              <w:rPr>
                <w:rFonts w:ascii="Arial" w:hAnsi="Arial" w:cs="Arial"/>
                <w:b/>
              </w:rPr>
            </w:pPr>
          </w:p>
          <w:p w14:paraId="57A0E72C" w14:textId="77777777" w:rsidR="007A3603" w:rsidRDefault="007A3603">
            <w:pPr>
              <w:rPr>
                <w:rFonts w:ascii="Arial" w:hAnsi="Arial" w:cs="Arial"/>
                <w:b/>
              </w:rPr>
            </w:pPr>
          </w:p>
          <w:p w14:paraId="44618225" w14:textId="77777777" w:rsidR="007A3603" w:rsidRDefault="007A3603">
            <w:pPr>
              <w:rPr>
                <w:rFonts w:ascii="Arial" w:hAnsi="Arial" w:cs="Arial"/>
                <w:b/>
              </w:rPr>
            </w:pPr>
          </w:p>
          <w:p w14:paraId="5647CA99" w14:textId="77777777" w:rsidR="007A3603" w:rsidRDefault="007A3603">
            <w:pPr>
              <w:rPr>
                <w:rFonts w:ascii="Arial" w:hAnsi="Arial" w:cs="Arial"/>
                <w:b/>
              </w:rPr>
            </w:pPr>
          </w:p>
          <w:p w14:paraId="39CCF56D" w14:textId="77777777" w:rsidR="007A3603" w:rsidRDefault="007A3603">
            <w:pPr>
              <w:rPr>
                <w:rFonts w:ascii="Arial" w:hAnsi="Arial" w:cs="Arial"/>
                <w:b/>
              </w:rPr>
            </w:pPr>
          </w:p>
          <w:p w14:paraId="46CCD261" w14:textId="77777777" w:rsidR="007A3603" w:rsidRDefault="007A3603">
            <w:pPr>
              <w:rPr>
                <w:rFonts w:ascii="Arial" w:hAnsi="Arial" w:cs="Arial"/>
                <w:b/>
              </w:rPr>
            </w:pPr>
          </w:p>
          <w:p w14:paraId="7E8A4136" w14:textId="77777777" w:rsidR="007A3603" w:rsidRDefault="007A3603">
            <w:pPr>
              <w:rPr>
                <w:rFonts w:ascii="Arial" w:hAnsi="Arial" w:cs="Arial"/>
                <w:b/>
              </w:rPr>
            </w:pPr>
          </w:p>
          <w:p w14:paraId="00A6D892" w14:textId="77777777" w:rsidR="007A3603" w:rsidRDefault="007A3603">
            <w:pPr>
              <w:rPr>
                <w:rFonts w:ascii="Arial" w:hAnsi="Arial" w:cs="Arial"/>
                <w:b/>
              </w:rPr>
            </w:pPr>
          </w:p>
          <w:p w14:paraId="73113F40" w14:textId="77777777" w:rsidR="007A3603" w:rsidRDefault="007A3603">
            <w:pPr>
              <w:rPr>
                <w:rFonts w:ascii="Arial" w:hAnsi="Arial" w:cs="Arial"/>
                <w:b/>
              </w:rPr>
            </w:pPr>
          </w:p>
          <w:p w14:paraId="60170971" w14:textId="77777777" w:rsidR="007A3603" w:rsidRDefault="007A3603">
            <w:pPr>
              <w:rPr>
                <w:rFonts w:ascii="Arial" w:hAnsi="Arial" w:cs="Arial"/>
                <w:b/>
              </w:rPr>
            </w:pPr>
          </w:p>
          <w:p w14:paraId="0D76DDF7" w14:textId="77777777" w:rsidR="007A3603" w:rsidRDefault="007A3603">
            <w:pPr>
              <w:rPr>
                <w:rFonts w:ascii="Arial" w:hAnsi="Arial" w:cs="Arial"/>
                <w:b/>
              </w:rPr>
            </w:pPr>
          </w:p>
          <w:p w14:paraId="164EA5F6" w14:textId="77777777" w:rsidR="007A3603" w:rsidRDefault="007A3603">
            <w:pPr>
              <w:rPr>
                <w:rFonts w:ascii="Arial" w:hAnsi="Arial" w:cs="Arial"/>
                <w:b/>
              </w:rPr>
            </w:pPr>
          </w:p>
          <w:p w14:paraId="05B1D20F" w14:textId="77777777" w:rsidR="007A3603" w:rsidRDefault="007A3603">
            <w:pPr>
              <w:rPr>
                <w:rFonts w:ascii="Arial" w:hAnsi="Arial" w:cs="Arial"/>
                <w:b/>
              </w:rPr>
            </w:pPr>
          </w:p>
          <w:p w14:paraId="16999D1E" w14:textId="77777777" w:rsidR="007A3603" w:rsidRDefault="007A3603">
            <w:pPr>
              <w:rPr>
                <w:rFonts w:ascii="Arial" w:hAnsi="Arial" w:cs="Arial"/>
                <w:b/>
              </w:rPr>
            </w:pPr>
          </w:p>
          <w:p w14:paraId="48FDDB87" w14:textId="77777777" w:rsidR="007A3603" w:rsidRDefault="007A3603">
            <w:pPr>
              <w:rPr>
                <w:rFonts w:ascii="Arial" w:hAnsi="Arial" w:cs="Arial"/>
                <w:b/>
              </w:rPr>
            </w:pPr>
          </w:p>
          <w:p w14:paraId="000DD10D" w14:textId="77777777" w:rsidR="007A3603" w:rsidRDefault="007A3603">
            <w:pPr>
              <w:rPr>
                <w:rFonts w:ascii="Arial" w:hAnsi="Arial" w:cs="Arial"/>
                <w:b/>
              </w:rPr>
            </w:pPr>
          </w:p>
          <w:p w14:paraId="48DAA115" w14:textId="77777777" w:rsidR="007A3603" w:rsidRDefault="007A3603">
            <w:pPr>
              <w:rPr>
                <w:rFonts w:ascii="Arial" w:hAnsi="Arial" w:cs="Arial"/>
                <w:b/>
              </w:rPr>
            </w:pPr>
          </w:p>
          <w:p w14:paraId="08CFB5FB" w14:textId="77777777" w:rsidR="007A3603" w:rsidRDefault="007A3603">
            <w:pPr>
              <w:rPr>
                <w:rFonts w:ascii="Arial" w:hAnsi="Arial" w:cs="Arial"/>
                <w:b/>
              </w:rPr>
            </w:pPr>
          </w:p>
          <w:p w14:paraId="4211DCEE" w14:textId="77777777" w:rsidR="007A3603" w:rsidRDefault="007A3603">
            <w:pPr>
              <w:rPr>
                <w:rFonts w:ascii="Arial" w:hAnsi="Arial" w:cs="Arial"/>
                <w:b/>
              </w:rPr>
            </w:pPr>
          </w:p>
          <w:p w14:paraId="62D34ADE" w14:textId="77777777" w:rsidR="007A3603" w:rsidRDefault="007A3603">
            <w:pPr>
              <w:rPr>
                <w:rFonts w:ascii="Arial" w:hAnsi="Arial" w:cs="Arial"/>
                <w:b/>
              </w:rPr>
            </w:pPr>
          </w:p>
          <w:p w14:paraId="20D57653" w14:textId="77777777" w:rsidR="007A3603" w:rsidRDefault="007A3603">
            <w:pPr>
              <w:rPr>
                <w:rFonts w:ascii="Arial" w:hAnsi="Arial" w:cs="Arial"/>
                <w:b/>
              </w:rPr>
            </w:pPr>
          </w:p>
          <w:p w14:paraId="18A909BB" w14:textId="77777777" w:rsidR="007A3603" w:rsidRDefault="007A3603">
            <w:pPr>
              <w:rPr>
                <w:rFonts w:ascii="Arial" w:hAnsi="Arial" w:cs="Arial"/>
                <w:b/>
              </w:rPr>
            </w:pPr>
          </w:p>
          <w:p w14:paraId="66783442" w14:textId="77777777" w:rsidR="007A3603" w:rsidRDefault="007A3603">
            <w:pPr>
              <w:rPr>
                <w:rFonts w:ascii="Arial" w:hAnsi="Arial" w:cs="Arial"/>
                <w:b/>
              </w:rPr>
            </w:pPr>
          </w:p>
          <w:p w14:paraId="55B9AD20" w14:textId="77777777" w:rsidR="007A3603" w:rsidRDefault="007A3603">
            <w:pPr>
              <w:rPr>
                <w:rFonts w:ascii="Arial" w:hAnsi="Arial" w:cs="Arial"/>
                <w:b/>
              </w:rPr>
            </w:pPr>
          </w:p>
          <w:p w14:paraId="06E05D63" w14:textId="77777777" w:rsidR="007A3603" w:rsidRDefault="007A3603">
            <w:pPr>
              <w:rPr>
                <w:rFonts w:ascii="Arial" w:hAnsi="Arial" w:cs="Arial"/>
                <w:b/>
              </w:rPr>
            </w:pPr>
          </w:p>
          <w:p w14:paraId="78D64441" w14:textId="77777777" w:rsidR="007A3603" w:rsidRDefault="007A3603">
            <w:pPr>
              <w:rPr>
                <w:rFonts w:ascii="Arial" w:hAnsi="Arial" w:cs="Arial"/>
                <w:b/>
              </w:rPr>
            </w:pPr>
          </w:p>
          <w:p w14:paraId="1CB8CA06" w14:textId="77777777" w:rsidR="007A3603" w:rsidRDefault="007A3603">
            <w:pPr>
              <w:rPr>
                <w:rFonts w:ascii="Arial" w:hAnsi="Arial" w:cs="Arial"/>
                <w:b/>
              </w:rPr>
            </w:pPr>
          </w:p>
          <w:p w14:paraId="254FBED5" w14:textId="77777777" w:rsidR="007A3603" w:rsidRDefault="007A3603">
            <w:pPr>
              <w:rPr>
                <w:rFonts w:ascii="Arial" w:hAnsi="Arial" w:cs="Arial"/>
                <w:b/>
              </w:rPr>
            </w:pPr>
          </w:p>
          <w:p w14:paraId="0A624D13" w14:textId="77777777" w:rsidR="007A3603" w:rsidRDefault="007A3603">
            <w:pPr>
              <w:rPr>
                <w:rFonts w:ascii="Arial" w:hAnsi="Arial" w:cs="Arial"/>
                <w:b/>
              </w:rPr>
            </w:pPr>
          </w:p>
          <w:p w14:paraId="6B62ADFA" w14:textId="77777777" w:rsidR="007A3603" w:rsidRDefault="007A3603">
            <w:pPr>
              <w:rPr>
                <w:rFonts w:ascii="Arial" w:hAnsi="Arial" w:cs="Arial"/>
                <w:b/>
              </w:rPr>
            </w:pPr>
          </w:p>
          <w:p w14:paraId="35965B11" w14:textId="77777777" w:rsidR="007A3603" w:rsidRDefault="007A3603">
            <w:pPr>
              <w:rPr>
                <w:rFonts w:ascii="Arial" w:hAnsi="Arial" w:cs="Arial"/>
                <w:b/>
              </w:rPr>
            </w:pPr>
          </w:p>
          <w:p w14:paraId="326A879A" w14:textId="77777777" w:rsidR="007A3603" w:rsidRDefault="007A3603">
            <w:pPr>
              <w:rPr>
                <w:rFonts w:ascii="Arial" w:hAnsi="Arial" w:cs="Arial"/>
                <w:b/>
              </w:rPr>
            </w:pPr>
          </w:p>
          <w:p w14:paraId="3C459BC7" w14:textId="77777777" w:rsidR="007A3603" w:rsidRDefault="007A3603">
            <w:pPr>
              <w:rPr>
                <w:rFonts w:ascii="Arial" w:hAnsi="Arial" w:cs="Arial"/>
                <w:b/>
              </w:rPr>
            </w:pPr>
          </w:p>
          <w:p w14:paraId="26DA5F6F" w14:textId="77777777" w:rsidR="007A3603" w:rsidRDefault="007A3603">
            <w:pPr>
              <w:rPr>
                <w:rFonts w:ascii="Arial" w:hAnsi="Arial" w:cs="Arial"/>
                <w:b/>
              </w:rPr>
            </w:pPr>
          </w:p>
          <w:p w14:paraId="6F2AA70A" w14:textId="77777777" w:rsidR="007A3603" w:rsidRDefault="007A3603">
            <w:pPr>
              <w:rPr>
                <w:rFonts w:ascii="Arial" w:hAnsi="Arial" w:cs="Arial"/>
                <w:b/>
              </w:rPr>
            </w:pPr>
          </w:p>
          <w:p w14:paraId="747ACC6A" w14:textId="77777777" w:rsidR="007A3603" w:rsidRDefault="007A3603">
            <w:pPr>
              <w:rPr>
                <w:rFonts w:ascii="Arial" w:hAnsi="Arial" w:cs="Arial"/>
                <w:b/>
              </w:rPr>
            </w:pPr>
          </w:p>
          <w:p w14:paraId="0F7A7AF8" w14:textId="77777777" w:rsidR="007A3603" w:rsidRDefault="007A3603">
            <w:pPr>
              <w:rPr>
                <w:rFonts w:ascii="Arial" w:hAnsi="Arial" w:cs="Arial"/>
                <w:b/>
              </w:rPr>
            </w:pPr>
          </w:p>
          <w:p w14:paraId="7B9A6D99" w14:textId="77777777" w:rsidR="007A3603" w:rsidRDefault="007A3603">
            <w:pPr>
              <w:rPr>
                <w:rFonts w:ascii="Arial" w:hAnsi="Arial" w:cs="Arial"/>
                <w:b/>
              </w:rPr>
            </w:pPr>
          </w:p>
          <w:p w14:paraId="2B7B1D16" w14:textId="77777777" w:rsidR="007A3603" w:rsidRDefault="007A3603">
            <w:pPr>
              <w:rPr>
                <w:rFonts w:ascii="Arial" w:hAnsi="Arial" w:cs="Arial"/>
                <w:b/>
              </w:rPr>
            </w:pPr>
          </w:p>
          <w:p w14:paraId="7C3425BE" w14:textId="77777777" w:rsidR="007A3603" w:rsidRDefault="007A3603">
            <w:pPr>
              <w:rPr>
                <w:rFonts w:ascii="Arial" w:hAnsi="Arial" w:cs="Arial"/>
                <w:b/>
              </w:rPr>
            </w:pPr>
          </w:p>
          <w:p w14:paraId="40EE3E5A" w14:textId="77777777" w:rsidR="007A3603" w:rsidRDefault="007A3603">
            <w:pPr>
              <w:rPr>
                <w:rFonts w:ascii="Arial" w:hAnsi="Arial" w:cs="Arial"/>
                <w:b/>
              </w:rPr>
            </w:pPr>
          </w:p>
          <w:p w14:paraId="7C2612A1" w14:textId="77777777" w:rsidR="007A3603" w:rsidRDefault="007A3603">
            <w:pPr>
              <w:rPr>
                <w:rFonts w:ascii="Arial" w:hAnsi="Arial" w:cs="Arial"/>
                <w:b/>
              </w:rPr>
            </w:pPr>
          </w:p>
          <w:p w14:paraId="7D419DAA" w14:textId="77777777" w:rsidR="007A3603" w:rsidRDefault="007A3603">
            <w:pPr>
              <w:rPr>
                <w:rFonts w:ascii="Arial" w:hAnsi="Arial" w:cs="Arial"/>
                <w:b/>
              </w:rPr>
            </w:pPr>
          </w:p>
          <w:p w14:paraId="1B947D6C" w14:textId="77777777" w:rsidR="007A3603" w:rsidRDefault="007A3603">
            <w:pPr>
              <w:rPr>
                <w:rFonts w:ascii="Arial" w:hAnsi="Arial" w:cs="Arial"/>
                <w:b/>
              </w:rPr>
            </w:pPr>
          </w:p>
          <w:p w14:paraId="4C6150A3" w14:textId="77777777" w:rsidR="007A3603" w:rsidRDefault="007A3603">
            <w:pPr>
              <w:rPr>
                <w:rFonts w:ascii="Arial" w:hAnsi="Arial" w:cs="Arial"/>
                <w:b/>
              </w:rPr>
            </w:pPr>
          </w:p>
          <w:p w14:paraId="025351FA" w14:textId="77777777" w:rsidR="007A3603" w:rsidRDefault="007A3603">
            <w:pPr>
              <w:rPr>
                <w:rFonts w:ascii="Arial" w:hAnsi="Arial" w:cs="Arial"/>
                <w:b/>
              </w:rPr>
            </w:pPr>
          </w:p>
          <w:p w14:paraId="3132CDE7" w14:textId="77777777" w:rsidR="007A3603" w:rsidRDefault="007A3603">
            <w:pPr>
              <w:rPr>
                <w:rFonts w:ascii="Arial" w:hAnsi="Arial" w:cs="Arial"/>
                <w:b/>
              </w:rPr>
            </w:pPr>
          </w:p>
          <w:p w14:paraId="17A249F3" w14:textId="77777777" w:rsidR="007A3603" w:rsidRDefault="007A3603">
            <w:pPr>
              <w:rPr>
                <w:rFonts w:ascii="Arial" w:hAnsi="Arial" w:cs="Arial"/>
                <w:b/>
              </w:rPr>
            </w:pPr>
          </w:p>
          <w:p w14:paraId="1F822B0A" w14:textId="77777777" w:rsidR="007A3603" w:rsidRDefault="007A3603">
            <w:pPr>
              <w:rPr>
                <w:rFonts w:ascii="Arial" w:hAnsi="Arial" w:cs="Arial"/>
                <w:b/>
              </w:rPr>
            </w:pPr>
          </w:p>
          <w:p w14:paraId="7B759786" w14:textId="77777777" w:rsidR="007A3603" w:rsidRDefault="007A3603">
            <w:pPr>
              <w:rPr>
                <w:rFonts w:ascii="Arial" w:hAnsi="Arial" w:cs="Arial"/>
                <w:b/>
              </w:rPr>
            </w:pPr>
          </w:p>
          <w:p w14:paraId="473BCB62" w14:textId="77777777" w:rsidR="007A3603" w:rsidRDefault="007A3603">
            <w:pPr>
              <w:rPr>
                <w:rFonts w:ascii="Arial" w:hAnsi="Arial" w:cs="Arial"/>
                <w:b/>
              </w:rPr>
            </w:pPr>
          </w:p>
          <w:p w14:paraId="13C43786" w14:textId="77777777" w:rsidR="007A3603" w:rsidRDefault="007A3603">
            <w:pPr>
              <w:rPr>
                <w:rFonts w:ascii="Arial" w:hAnsi="Arial" w:cs="Arial"/>
                <w:b/>
              </w:rPr>
            </w:pPr>
          </w:p>
          <w:p w14:paraId="425D98C6" w14:textId="77777777" w:rsidR="007A3603" w:rsidRDefault="007A3603">
            <w:pPr>
              <w:rPr>
                <w:rFonts w:ascii="Arial" w:hAnsi="Arial" w:cs="Arial"/>
                <w:b/>
              </w:rPr>
            </w:pPr>
          </w:p>
          <w:p w14:paraId="687EC42C" w14:textId="77777777" w:rsidR="007A3603" w:rsidRDefault="007A3603">
            <w:pPr>
              <w:rPr>
                <w:rFonts w:ascii="Arial" w:hAnsi="Arial" w:cs="Arial"/>
                <w:b/>
              </w:rPr>
            </w:pPr>
          </w:p>
          <w:p w14:paraId="3623D473" w14:textId="77777777" w:rsidR="007A3603" w:rsidRDefault="007A3603">
            <w:pPr>
              <w:rPr>
                <w:rFonts w:ascii="Arial" w:hAnsi="Arial" w:cs="Arial"/>
                <w:b/>
              </w:rPr>
            </w:pPr>
          </w:p>
          <w:p w14:paraId="0C2F0716" w14:textId="77777777" w:rsidR="007A3603" w:rsidRDefault="007A3603">
            <w:pPr>
              <w:rPr>
                <w:rFonts w:ascii="Arial" w:hAnsi="Arial" w:cs="Arial"/>
                <w:b/>
              </w:rPr>
            </w:pPr>
          </w:p>
          <w:p w14:paraId="509B1DE1" w14:textId="77777777" w:rsidR="007A3603" w:rsidRDefault="007A3603">
            <w:pPr>
              <w:rPr>
                <w:rFonts w:ascii="Arial" w:hAnsi="Arial" w:cs="Arial"/>
                <w:b/>
              </w:rPr>
            </w:pPr>
          </w:p>
          <w:p w14:paraId="56816009" w14:textId="77777777" w:rsidR="007A3603" w:rsidRDefault="007A3603">
            <w:pPr>
              <w:rPr>
                <w:rFonts w:ascii="Arial" w:hAnsi="Arial" w:cs="Arial"/>
                <w:b/>
              </w:rPr>
            </w:pPr>
          </w:p>
          <w:p w14:paraId="18ECBA1B" w14:textId="77777777" w:rsidR="007A3603" w:rsidRDefault="007A3603">
            <w:pPr>
              <w:rPr>
                <w:rFonts w:ascii="Arial" w:hAnsi="Arial" w:cs="Arial"/>
                <w:b/>
              </w:rPr>
            </w:pPr>
          </w:p>
          <w:p w14:paraId="0D888339" w14:textId="77777777" w:rsidR="007A3603" w:rsidRDefault="007A3603">
            <w:pPr>
              <w:rPr>
                <w:rFonts w:ascii="Arial" w:hAnsi="Arial" w:cs="Arial"/>
                <w:b/>
              </w:rPr>
            </w:pPr>
          </w:p>
          <w:p w14:paraId="41915EF7" w14:textId="77777777" w:rsidR="007A3603" w:rsidRDefault="007A3603">
            <w:pPr>
              <w:rPr>
                <w:rFonts w:ascii="Arial" w:hAnsi="Arial" w:cs="Arial"/>
                <w:b/>
              </w:rPr>
            </w:pPr>
          </w:p>
          <w:p w14:paraId="5503ADC7" w14:textId="77777777" w:rsidR="007A3603" w:rsidRDefault="007A3603">
            <w:pPr>
              <w:rPr>
                <w:rFonts w:ascii="Arial" w:hAnsi="Arial" w:cs="Arial"/>
                <w:b/>
              </w:rPr>
            </w:pPr>
          </w:p>
          <w:p w14:paraId="577A14B6" w14:textId="77777777" w:rsidR="007A3603" w:rsidRDefault="007A3603">
            <w:pPr>
              <w:rPr>
                <w:rFonts w:ascii="Arial" w:hAnsi="Arial" w:cs="Arial"/>
                <w:b/>
              </w:rPr>
            </w:pPr>
          </w:p>
          <w:p w14:paraId="2C69383C" w14:textId="77777777" w:rsidR="007A3603" w:rsidRDefault="007A3603">
            <w:pPr>
              <w:rPr>
                <w:rFonts w:ascii="Arial" w:hAnsi="Arial" w:cs="Arial"/>
                <w:b/>
              </w:rPr>
            </w:pPr>
          </w:p>
          <w:p w14:paraId="007E30BC" w14:textId="77777777" w:rsidR="007A3603" w:rsidRDefault="007A3603">
            <w:pPr>
              <w:rPr>
                <w:rFonts w:ascii="Arial" w:hAnsi="Arial" w:cs="Arial"/>
                <w:b/>
              </w:rPr>
            </w:pPr>
          </w:p>
          <w:p w14:paraId="66BB0F70" w14:textId="77777777" w:rsidR="007A3603" w:rsidRDefault="007A3603">
            <w:pPr>
              <w:rPr>
                <w:rFonts w:ascii="Arial" w:hAnsi="Arial" w:cs="Arial"/>
                <w:b/>
              </w:rPr>
            </w:pPr>
          </w:p>
          <w:p w14:paraId="50BB5A79" w14:textId="77777777" w:rsidR="007A3603" w:rsidRDefault="007A3603">
            <w:pPr>
              <w:rPr>
                <w:rFonts w:ascii="Arial" w:hAnsi="Arial" w:cs="Arial"/>
                <w:b/>
              </w:rPr>
            </w:pPr>
          </w:p>
          <w:p w14:paraId="688AE4AB" w14:textId="77777777" w:rsidR="007A3603" w:rsidRDefault="007A3603">
            <w:pPr>
              <w:rPr>
                <w:rFonts w:ascii="Arial" w:hAnsi="Arial" w:cs="Arial"/>
                <w:b/>
              </w:rPr>
            </w:pPr>
          </w:p>
          <w:p w14:paraId="6C9EE437" w14:textId="77777777" w:rsidR="007A3603" w:rsidRDefault="007A3603">
            <w:pPr>
              <w:rPr>
                <w:rFonts w:ascii="Arial" w:hAnsi="Arial" w:cs="Arial"/>
                <w:b/>
              </w:rPr>
            </w:pPr>
          </w:p>
          <w:p w14:paraId="47AAB9B9" w14:textId="77777777" w:rsidR="007A3603" w:rsidRDefault="007A3603">
            <w:pPr>
              <w:rPr>
                <w:rFonts w:ascii="Arial" w:hAnsi="Arial" w:cs="Arial"/>
                <w:b/>
              </w:rPr>
            </w:pPr>
          </w:p>
          <w:p w14:paraId="52C3029D" w14:textId="77777777" w:rsidR="007A3603" w:rsidRDefault="007A3603">
            <w:pPr>
              <w:rPr>
                <w:rFonts w:ascii="Arial" w:hAnsi="Arial" w:cs="Arial"/>
                <w:b/>
              </w:rPr>
            </w:pPr>
          </w:p>
          <w:p w14:paraId="4DAF26E5" w14:textId="77777777" w:rsidR="007A3603" w:rsidRDefault="007A3603">
            <w:pPr>
              <w:rPr>
                <w:rFonts w:ascii="Arial" w:hAnsi="Arial" w:cs="Arial"/>
                <w:b/>
              </w:rPr>
            </w:pPr>
          </w:p>
          <w:p w14:paraId="221185FF" w14:textId="77777777" w:rsidR="007A3603" w:rsidRDefault="007A3603">
            <w:pPr>
              <w:rPr>
                <w:rFonts w:ascii="Arial" w:hAnsi="Arial" w:cs="Arial"/>
                <w:b/>
              </w:rPr>
            </w:pPr>
          </w:p>
          <w:p w14:paraId="76F9454A" w14:textId="77777777" w:rsidR="007A3603" w:rsidRDefault="007A3603">
            <w:pPr>
              <w:rPr>
                <w:rFonts w:ascii="Arial" w:hAnsi="Arial" w:cs="Arial"/>
                <w:b/>
              </w:rPr>
            </w:pPr>
          </w:p>
          <w:p w14:paraId="6FB24A77" w14:textId="77777777" w:rsidR="007A3603" w:rsidRDefault="007A3603">
            <w:pPr>
              <w:rPr>
                <w:rFonts w:ascii="Arial" w:hAnsi="Arial" w:cs="Arial"/>
                <w:b/>
              </w:rPr>
            </w:pPr>
          </w:p>
          <w:p w14:paraId="10B2A47D" w14:textId="77777777" w:rsidR="007A3603" w:rsidRDefault="007A3603">
            <w:pPr>
              <w:rPr>
                <w:rFonts w:ascii="Arial" w:hAnsi="Arial" w:cs="Arial"/>
                <w:b/>
              </w:rPr>
            </w:pPr>
          </w:p>
          <w:p w14:paraId="7BB4AB17" w14:textId="77777777" w:rsidR="007A3603" w:rsidRDefault="007A3603">
            <w:pPr>
              <w:rPr>
                <w:rFonts w:ascii="Arial" w:hAnsi="Arial" w:cs="Arial"/>
                <w:b/>
              </w:rPr>
            </w:pPr>
          </w:p>
          <w:p w14:paraId="77F8D9F0" w14:textId="77777777" w:rsidR="007A3603" w:rsidRDefault="007A3603">
            <w:pPr>
              <w:rPr>
                <w:rFonts w:ascii="Arial" w:hAnsi="Arial" w:cs="Arial"/>
                <w:b/>
              </w:rPr>
            </w:pPr>
          </w:p>
          <w:p w14:paraId="127486A9" w14:textId="77777777" w:rsidR="007A3603" w:rsidRDefault="007A3603">
            <w:pPr>
              <w:rPr>
                <w:rFonts w:ascii="Arial" w:hAnsi="Arial" w:cs="Arial"/>
                <w:b/>
              </w:rPr>
            </w:pPr>
          </w:p>
          <w:p w14:paraId="1DE5A2D0" w14:textId="77777777" w:rsidR="007A3603" w:rsidRDefault="007A3603">
            <w:pPr>
              <w:rPr>
                <w:rFonts w:ascii="Arial" w:hAnsi="Arial" w:cs="Arial"/>
                <w:b/>
              </w:rPr>
            </w:pPr>
          </w:p>
          <w:p w14:paraId="5DFE5ACB" w14:textId="77777777" w:rsidR="007A3603" w:rsidRDefault="007A3603">
            <w:pPr>
              <w:rPr>
                <w:rFonts w:ascii="Arial" w:hAnsi="Arial" w:cs="Arial"/>
                <w:b/>
              </w:rPr>
            </w:pPr>
          </w:p>
          <w:p w14:paraId="23B58AD8" w14:textId="77777777" w:rsidR="007A3603" w:rsidRDefault="007A3603">
            <w:pPr>
              <w:rPr>
                <w:rFonts w:ascii="Arial" w:hAnsi="Arial" w:cs="Arial"/>
                <w:b/>
              </w:rPr>
            </w:pPr>
          </w:p>
          <w:p w14:paraId="342AF4F1" w14:textId="77777777" w:rsidR="007A3603" w:rsidRDefault="007A3603">
            <w:pPr>
              <w:rPr>
                <w:rFonts w:ascii="Arial" w:hAnsi="Arial" w:cs="Arial"/>
                <w:b/>
              </w:rPr>
            </w:pPr>
          </w:p>
          <w:p w14:paraId="745C8BD0" w14:textId="77777777" w:rsidR="007A3603" w:rsidRDefault="007A3603">
            <w:pPr>
              <w:rPr>
                <w:rFonts w:ascii="Arial" w:hAnsi="Arial" w:cs="Arial"/>
                <w:b/>
              </w:rPr>
            </w:pPr>
          </w:p>
          <w:p w14:paraId="6C27FB39" w14:textId="77777777" w:rsidR="007A3603" w:rsidRDefault="007A3603">
            <w:pPr>
              <w:rPr>
                <w:rFonts w:ascii="Arial" w:hAnsi="Arial" w:cs="Arial"/>
                <w:b/>
              </w:rPr>
            </w:pPr>
          </w:p>
          <w:p w14:paraId="59740E7E" w14:textId="77777777" w:rsidR="007A3603" w:rsidRDefault="007A3603">
            <w:pPr>
              <w:rPr>
                <w:rFonts w:ascii="Arial" w:hAnsi="Arial" w:cs="Arial"/>
                <w:b/>
              </w:rPr>
            </w:pPr>
          </w:p>
          <w:p w14:paraId="0732ED9A" w14:textId="77777777" w:rsidR="007A3603" w:rsidRDefault="007A3603">
            <w:pPr>
              <w:rPr>
                <w:rFonts w:ascii="Arial" w:hAnsi="Arial" w:cs="Arial"/>
                <w:b/>
              </w:rPr>
            </w:pPr>
          </w:p>
          <w:p w14:paraId="56F7DF4C" w14:textId="77777777" w:rsidR="007A3603" w:rsidRDefault="007A3603">
            <w:pPr>
              <w:rPr>
                <w:rFonts w:ascii="Arial" w:hAnsi="Arial" w:cs="Arial"/>
                <w:b/>
              </w:rPr>
            </w:pPr>
          </w:p>
          <w:p w14:paraId="36915E0F" w14:textId="77777777" w:rsidR="007A3603" w:rsidRDefault="007A3603">
            <w:pPr>
              <w:rPr>
                <w:rFonts w:ascii="Arial" w:hAnsi="Arial" w:cs="Arial"/>
                <w:b/>
              </w:rPr>
            </w:pPr>
          </w:p>
          <w:p w14:paraId="7B037DD8" w14:textId="77777777" w:rsidR="007A3603" w:rsidRDefault="007A3603">
            <w:pPr>
              <w:rPr>
                <w:rFonts w:ascii="Arial" w:hAnsi="Arial" w:cs="Arial"/>
                <w:b/>
              </w:rPr>
            </w:pPr>
          </w:p>
          <w:p w14:paraId="2051948B" w14:textId="77777777" w:rsidR="007A3603" w:rsidRDefault="007A3603">
            <w:pPr>
              <w:rPr>
                <w:rFonts w:ascii="Arial" w:hAnsi="Arial" w:cs="Arial"/>
                <w:b/>
              </w:rPr>
            </w:pPr>
          </w:p>
          <w:p w14:paraId="7A8F9507" w14:textId="77777777" w:rsidR="007A3603" w:rsidRDefault="007A3603">
            <w:pPr>
              <w:rPr>
                <w:rFonts w:ascii="Arial" w:hAnsi="Arial" w:cs="Arial"/>
                <w:b/>
              </w:rPr>
            </w:pPr>
          </w:p>
          <w:p w14:paraId="6819F48D" w14:textId="77777777" w:rsidR="007A3603" w:rsidRDefault="007A3603">
            <w:pPr>
              <w:rPr>
                <w:rFonts w:ascii="Arial" w:hAnsi="Arial" w:cs="Arial"/>
                <w:b/>
              </w:rPr>
            </w:pPr>
          </w:p>
          <w:p w14:paraId="7583DF95" w14:textId="77777777" w:rsidR="007A3603" w:rsidRDefault="007A3603">
            <w:pPr>
              <w:rPr>
                <w:rFonts w:ascii="Arial" w:hAnsi="Arial" w:cs="Arial"/>
                <w:b/>
              </w:rPr>
            </w:pPr>
          </w:p>
          <w:p w14:paraId="3489012A" w14:textId="77777777" w:rsidR="007A3603" w:rsidRDefault="007A3603">
            <w:pPr>
              <w:rPr>
                <w:rFonts w:ascii="Arial" w:hAnsi="Arial" w:cs="Arial"/>
                <w:b/>
              </w:rPr>
            </w:pPr>
          </w:p>
          <w:p w14:paraId="6B36BD3F" w14:textId="77777777" w:rsidR="007A3603" w:rsidRDefault="007A3603">
            <w:pPr>
              <w:rPr>
                <w:rFonts w:ascii="Arial" w:hAnsi="Arial" w:cs="Arial"/>
                <w:b/>
              </w:rPr>
            </w:pPr>
          </w:p>
          <w:p w14:paraId="5DC3813E" w14:textId="77777777" w:rsidR="007A3603" w:rsidRDefault="007A3603">
            <w:pPr>
              <w:rPr>
                <w:rFonts w:ascii="Arial" w:hAnsi="Arial" w:cs="Arial"/>
                <w:b/>
              </w:rPr>
            </w:pPr>
          </w:p>
          <w:p w14:paraId="6FF0364F" w14:textId="77777777" w:rsidR="007A3603" w:rsidRDefault="007A3603">
            <w:pPr>
              <w:rPr>
                <w:rFonts w:ascii="Arial" w:hAnsi="Arial" w:cs="Arial"/>
                <w:b/>
              </w:rPr>
            </w:pPr>
          </w:p>
          <w:p w14:paraId="23F6A731" w14:textId="77777777" w:rsidR="007A3603" w:rsidRDefault="007A3603">
            <w:pPr>
              <w:rPr>
                <w:rFonts w:ascii="Arial" w:hAnsi="Arial" w:cs="Arial"/>
                <w:b/>
              </w:rPr>
            </w:pPr>
          </w:p>
          <w:p w14:paraId="5EDADB14" w14:textId="77777777" w:rsidR="007A3603" w:rsidRDefault="007A3603">
            <w:pPr>
              <w:rPr>
                <w:rFonts w:ascii="Arial" w:hAnsi="Arial" w:cs="Arial"/>
                <w:b/>
              </w:rPr>
            </w:pPr>
          </w:p>
          <w:p w14:paraId="3D6DDB65" w14:textId="77777777" w:rsidR="007A3603" w:rsidRDefault="007A3603">
            <w:pPr>
              <w:rPr>
                <w:rFonts w:ascii="Arial" w:hAnsi="Arial" w:cs="Arial"/>
                <w:b/>
              </w:rPr>
            </w:pPr>
          </w:p>
          <w:p w14:paraId="5464CBF1" w14:textId="77777777" w:rsidR="007A3603" w:rsidRDefault="007A3603">
            <w:pPr>
              <w:rPr>
                <w:rFonts w:ascii="Arial" w:hAnsi="Arial" w:cs="Arial"/>
                <w:b/>
              </w:rPr>
            </w:pPr>
          </w:p>
          <w:p w14:paraId="65498CB3" w14:textId="77777777" w:rsidR="007A3603" w:rsidRDefault="007A3603">
            <w:pPr>
              <w:rPr>
                <w:rFonts w:ascii="Arial" w:hAnsi="Arial" w:cs="Arial"/>
                <w:b/>
              </w:rPr>
            </w:pPr>
          </w:p>
          <w:p w14:paraId="28EEBCA0" w14:textId="77777777" w:rsidR="007A3603" w:rsidRDefault="007A3603">
            <w:pPr>
              <w:rPr>
                <w:rFonts w:ascii="Arial" w:hAnsi="Arial" w:cs="Arial"/>
                <w:b/>
              </w:rPr>
            </w:pPr>
          </w:p>
          <w:p w14:paraId="13C97EF2" w14:textId="77777777" w:rsidR="007A3603" w:rsidRDefault="007A3603">
            <w:pPr>
              <w:rPr>
                <w:rFonts w:ascii="Arial" w:hAnsi="Arial" w:cs="Arial"/>
                <w:b/>
              </w:rPr>
            </w:pPr>
          </w:p>
          <w:p w14:paraId="0DC97701" w14:textId="77777777" w:rsidR="007A3603" w:rsidRDefault="007A3603">
            <w:pPr>
              <w:rPr>
                <w:rFonts w:ascii="Arial" w:hAnsi="Arial" w:cs="Arial"/>
                <w:b/>
              </w:rPr>
            </w:pPr>
          </w:p>
          <w:p w14:paraId="30060E8E" w14:textId="77777777" w:rsidR="007A3603" w:rsidRDefault="007A3603">
            <w:pPr>
              <w:rPr>
                <w:rFonts w:ascii="Arial" w:hAnsi="Arial" w:cs="Arial"/>
                <w:b/>
              </w:rPr>
            </w:pPr>
          </w:p>
          <w:p w14:paraId="2463BA96" w14:textId="77777777" w:rsidR="007A3603" w:rsidRDefault="007A3603">
            <w:pPr>
              <w:rPr>
                <w:rFonts w:ascii="Arial" w:hAnsi="Arial" w:cs="Arial"/>
                <w:b/>
              </w:rPr>
            </w:pPr>
          </w:p>
          <w:p w14:paraId="295A525A" w14:textId="77777777" w:rsidR="007A3603" w:rsidRDefault="007A3603">
            <w:pPr>
              <w:rPr>
                <w:rFonts w:ascii="Arial" w:hAnsi="Arial" w:cs="Arial"/>
                <w:b/>
              </w:rPr>
            </w:pPr>
          </w:p>
          <w:p w14:paraId="2F0DCEE9" w14:textId="77777777" w:rsidR="007A3603" w:rsidRDefault="007A3603">
            <w:pPr>
              <w:rPr>
                <w:rFonts w:ascii="Arial" w:hAnsi="Arial" w:cs="Arial"/>
                <w:b/>
              </w:rPr>
            </w:pPr>
          </w:p>
          <w:p w14:paraId="6675E49D" w14:textId="77777777" w:rsidR="007A3603" w:rsidRDefault="007A3603">
            <w:pPr>
              <w:rPr>
                <w:rFonts w:ascii="Arial" w:hAnsi="Arial" w:cs="Arial"/>
                <w:b/>
              </w:rPr>
            </w:pPr>
          </w:p>
          <w:p w14:paraId="7A8B4D5D" w14:textId="77777777" w:rsidR="007A3603" w:rsidRDefault="007A3603">
            <w:pPr>
              <w:rPr>
                <w:rFonts w:ascii="Arial" w:hAnsi="Arial" w:cs="Arial"/>
                <w:b/>
              </w:rPr>
            </w:pPr>
          </w:p>
          <w:p w14:paraId="7620FE7B" w14:textId="77777777" w:rsidR="007A3603" w:rsidRDefault="007A3603">
            <w:pPr>
              <w:rPr>
                <w:rFonts w:ascii="Arial" w:hAnsi="Arial" w:cs="Arial"/>
                <w:b/>
              </w:rPr>
            </w:pPr>
          </w:p>
          <w:p w14:paraId="3CA062B1" w14:textId="77777777" w:rsidR="007A3603" w:rsidRDefault="007A3603">
            <w:pPr>
              <w:rPr>
                <w:rFonts w:ascii="Arial" w:hAnsi="Arial" w:cs="Arial"/>
                <w:b/>
              </w:rPr>
            </w:pPr>
          </w:p>
          <w:p w14:paraId="72D57281" w14:textId="77777777" w:rsidR="007A3603" w:rsidRDefault="007A3603">
            <w:pPr>
              <w:rPr>
                <w:rFonts w:ascii="Arial" w:hAnsi="Arial" w:cs="Arial"/>
                <w:b/>
              </w:rPr>
            </w:pPr>
          </w:p>
          <w:p w14:paraId="0C63E100" w14:textId="77777777" w:rsidR="007A3603" w:rsidRDefault="007A3603">
            <w:pPr>
              <w:rPr>
                <w:rFonts w:ascii="Arial" w:hAnsi="Arial" w:cs="Arial"/>
                <w:b/>
              </w:rPr>
            </w:pPr>
          </w:p>
          <w:p w14:paraId="26C0020A" w14:textId="77777777" w:rsidR="007A3603" w:rsidRDefault="007A3603">
            <w:pPr>
              <w:rPr>
                <w:rFonts w:ascii="Arial" w:hAnsi="Arial" w:cs="Arial"/>
                <w:b/>
              </w:rPr>
            </w:pPr>
          </w:p>
          <w:p w14:paraId="3B962857" w14:textId="77777777" w:rsidR="007A3603" w:rsidRDefault="007A3603">
            <w:pPr>
              <w:rPr>
                <w:rFonts w:ascii="Arial" w:hAnsi="Arial" w:cs="Arial"/>
                <w:b/>
              </w:rPr>
            </w:pPr>
          </w:p>
          <w:p w14:paraId="440CEF78" w14:textId="77777777" w:rsidR="007A3603" w:rsidRDefault="007A3603">
            <w:pPr>
              <w:rPr>
                <w:rFonts w:ascii="Arial" w:hAnsi="Arial" w:cs="Arial"/>
                <w:b/>
              </w:rPr>
            </w:pPr>
          </w:p>
          <w:p w14:paraId="56A023F1" w14:textId="77777777" w:rsidR="007A3603" w:rsidRDefault="007A3603">
            <w:pPr>
              <w:rPr>
                <w:rFonts w:ascii="Arial" w:hAnsi="Arial" w:cs="Arial"/>
                <w:b/>
              </w:rPr>
            </w:pPr>
          </w:p>
          <w:p w14:paraId="1B2D837C" w14:textId="77777777" w:rsidR="007A3603" w:rsidRDefault="007A3603">
            <w:pPr>
              <w:rPr>
                <w:rFonts w:ascii="Arial" w:hAnsi="Arial" w:cs="Arial"/>
                <w:b/>
              </w:rPr>
            </w:pPr>
          </w:p>
          <w:p w14:paraId="4AD7045D" w14:textId="77777777" w:rsidR="007A3603" w:rsidRDefault="007A3603">
            <w:pPr>
              <w:rPr>
                <w:rFonts w:ascii="Arial" w:hAnsi="Arial" w:cs="Arial"/>
                <w:b/>
              </w:rPr>
            </w:pPr>
          </w:p>
          <w:p w14:paraId="6C02E335" w14:textId="77777777" w:rsidR="007A3603" w:rsidRDefault="007A3603">
            <w:pPr>
              <w:rPr>
                <w:rFonts w:ascii="Arial" w:hAnsi="Arial" w:cs="Arial"/>
                <w:b/>
              </w:rPr>
            </w:pPr>
          </w:p>
          <w:p w14:paraId="56C90B60" w14:textId="77777777" w:rsidR="007A3603" w:rsidRDefault="007A3603">
            <w:pPr>
              <w:rPr>
                <w:rFonts w:ascii="Arial" w:hAnsi="Arial" w:cs="Arial"/>
                <w:b/>
              </w:rPr>
            </w:pPr>
          </w:p>
          <w:p w14:paraId="46D3774C" w14:textId="77777777" w:rsidR="007A3603" w:rsidRDefault="007A3603">
            <w:pPr>
              <w:rPr>
                <w:rFonts w:ascii="Arial" w:hAnsi="Arial" w:cs="Arial"/>
                <w:b/>
              </w:rPr>
            </w:pPr>
          </w:p>
          <w:p w14:paraId="0EEC3051" w14:textId="77777777" w:rsidR="007A3603" w:rsidRDefault="007A3603">
            <w:pPr>
              <w:rPr>
                <w:rFonts w:ascii="Arial" w:hAnsi="Arial" w:cs="Arial"/>
                <w:b/>
              </w:rPr>
            </w:pPr>
          </w:p>
          <w:p w14:paraId="09EC1CD1" w14:textId="77777777" w:rsidR="007A3603" w:rsidRDefault="007A3603">
            <w:pPr>
              <w:rPr>
                <w:rFonts w:ascii="Arial" w:hAnsi="Arial" w:cs="Arial"/>
                <w:b/>
              </w:rPr>
            </w:pPr>
          </w:p>
          <w:p w14:paraId="03DFF755" w14:textId="77777777" w:rsidR="007A3603" w:rsidRDefault="007A3603">
            <w:pPr>
              <w:rPr>
                <w:rFonts w:ascii="Arial" w:hAnsi="Arial" w:cs="Arial"/>
                <w:b/>
              </w:rPr>
            </w:pPr>
          </w:p>
          <w:p w14:paraId="67A4CE4C" w14:textId="77777777" w:rsidR="007A3603" w:rsidRDefault="007A3603">
            <w:pPr>
              <w:rPr>
                <w:rFonts w:ascii="Arial" w:hAnsi="Arial" w:cs="Arial"/>
                <w:b/>
              </w:rPr>
            </w:pPr>
          </w:p>
          <w:p w14:paraId="4D3354E5" w14:textId="77777777" w:rsidR="007A3603" w:rsidRDefault="007A3603">
            <w:pPr>
              <w:rPr>
                <w:rFonts w:ascii="Arial" w:hAnsi="Arial" w:cs="Arial"/>
                <w:b/>
              </w:rPr>
            </w:pPr>
          </w:p>
          <w:p w14:paraId="289BE653" w14:textId="77777777" w:rsidR="007A3603" w:rsidRDefault="007A3603">
            <w:pPr>
              <w:rPr>
                <w:rFonts w:ascii="Arial" w:hAnsi="Arial" w:cs="Arial"/>
                <w:b/>
              </w:rPr>
            </w:pPr>
          </w:p>
          <w:p w14:paraId="45072FA4" w14:textId="77777777" w:rsidR="007A3603" w:rsidRDefault="007A3603">
            <w:pPr>
              <w:rPr>
                <w:rFonts w:ascii="Arial" w:hAnsi="Arial" w:cs="Arial"/>
                <w:b/>
              </w:rPr>
            </w:pPr>
          </w:p>
          <w:p w14:paraId="17CFD3D2" w14:textId="77777777" w:rsidR="007A3603" w:rsidRDefault="007A3603">
            <w:pPr>
              <w:rPr>
                <w:rFonts w:ascii="Arial" w:hAnsi="Arial" w:cs="Arial"/>
                <w:b/>
              </w:rPr>
            </w:pPr>
          </w:p>
          <w:p w14:paraId="18DBA03D" w14:textId="77777777" w:rsidR="007A3603" w:rsidRDefault="007A3603">
            <w:pPr>
              <w:rPr>
                <w:rFonts w:ascii="Arial" w:hAnsi="Arial" w:cs="Arial"/>
                <w:b/>
              </w:rPr>
            </w:pPr>
          </w:p>
          <w:p w14:paraId="38C00333" w14:textId="77777777" w:rsidR="007A3603" w:rsidRDefault="007A3603">
            <w:pPr>
              <w:rPr>
                <w:rFonts w:ascii="Arial" w:hAnsi="Arial" w:cs="Arial"/>
                <w:b/>
              </w:rPr>
            </w:pPr>
          </w:p>
          <w:p w14:paraId="08A1DB30" w14:textId="77777777" w:rsidR="007A3603" w:rsidRDefault="007A3603">
            <w:pPr>
              <w:rPr>
                <w:rFonts w:ascii="Arial" w:hAnsi="Arial" w:cs="Arial"/>
                <w:b/>
              </w:rPr>
            </w:pPr>
          </w:p>
          <w:p w14:paraId="116A19A5" w14:textId="77777777" w:rsidR="007A3603" w:rsidRDefault="007A3603">
            <w:pPr>
              <w:rPr>
                <w:rFonts w:ascii="Arial" w:hAnsi="Arial" w:cs="Arial"/>
                <w:b/>
              </w:rPr>
            </w:pPr>
          </w:p>
          <w:p w14:paraId="317D2851" w14:textId="77777777" w:rsidR="007A3603" w:rsidRDefault="007A3603">
            <w:pPr>
              <w:rPr>
                <w:rFonts w:ascii="Arial" w:hAnsi="Arial" w:cs="Arial"/>
                <w:b/>
              </w:rPr>
            </w:pPr>
          </w:p>
          <w:p w14:paraId="3E358509" w14:textId="77777777" w:rsidR="007A3603" w:rsidRDefault="007A3603">
            <w:pPr>
              <w:rPr>
                <w:rFonts w:ascii="Arial" w:hAnsi="Arial" w:cs="Arial"/>
                <w:b/>
              </w:rPr>
            </w:pPr>
          </w:p>
          <w:p w14:paraId="2260A811" w14:textId="77777777" w:rsidR="007A3603" w:rsidRDefault="007A3603">
            <w:pPr>
              <w:rPr>
                <w:rFonts w:ascii="Arial" w:hAnsi="Arial" w:cs="Arial"/>
                <w:b/>
              </w:rPr>
            </w:pPr>
          </w:p>
          <w:p w14:paraId="6A08E8E2" w14:textId="77777777" w:rsidR="007A3603" w:rsidRDefault="007A3603">
            <w:pPr>
              <w:rPr>
                <w:rFonts w:ascii="Arial" w:hAnsi="Arial" w:cs="Arial"/>
                <w:b/>
              </w:rPr>
            </w:pPr>
          </w:p>
          <w:p w14:paraId="591D7541" w14:textId="77777777" w:rsidR="007A3603" w:rsidRDefault="007A3603">
            <w:pPr>
              <w:rPr>
                <w:rFonts w:ascii="Arial" w:hAnsi="Arial" w:cs="Arial"/>
                <w:b/>
              </w:rPr>
            </w:pPr>
          </w:p>
          <w:p w14:paraId="4ED77078" w14:textId="77777777" w:rsidR="007A3603" w:rsidRDefault="007A3603">
            <w:pPr>
              <w:rPr>
                <w:rFonts w:ascii="Arial" w:hAnsi="Arial" w:cs="Arial"/>
                <w:b/>
              </w:rPr>
            </w:pPr>
          </w:p>
          <w:p w14:paraId="0CF10E92" w14:textId="77777777" w:rsidR="007A3603" w:rsidRDefault="007A3603">
            <w:pPr>
              <w:rPr>
                <w:rFonts w:ascii="Arial" w:hAnsi="Arial" w:cs="Arial"/>
                <w:b/>
              </w:rPr>
            </w:pPr>
          </w:p>
          <w:p w14:paraId="2AE65FC4" w14:textId="77777777" w:rsidR="007A3603" w:rsidRDefault="007A3603">
            <w:pPr>
              <w:rPr>
                <w:rFonts w:ascii="Arial" w:hAnsi="Arial" w:cs="Arial"/>
                <w:b/>
              </w:rPr>
            </w:pPr>
          </w:p>
          <w:p w14:paraId="5E91A9B0" w14:textId="77777777" w:rsidR="007A3603" w:rsidRDefault="007A3603">
            <w:pPr>
              <w:rPr>
                <w:rFonts w:ascii="Arial" w:hAnsi="Arial" w:cs="Arial"/>
                <w:b/>
              </w:rPr>
            </w:pPr>
          </w:p>
          <w:p w14:paraId="2F4A6434" w14:textId="77777777" w:rsidR="007A3603" w:rsidRDefault="007A3603">
            <w:pPr>
              <w:rPr>
                <w:rFonts w:ascii="Arial" w:hAnsi="Arial" w:cs="Arial"/>
                <w:b/>
              </w:rPr>
            </w:pPr>
          </w:p>
          <w:p w14:paraId="290F48B2" w14:textId="77777777" w:rsidR="007A3603" w:rsidRDefault="007A3603">
            <w:pPr>
              <w:rPr>
                <w:rFonts w:ascii="Arial" w:hAnsi="Arial" w:cs="Arial"/>
                <w:b/>
              </w:rPr>
            </w:pPr>
          </w:p>
          <w:p w14:paraId="128A67EB" w14:textId="77777777" w:rsidR="007A3603" w:rsidRDefault="007A3603">
            <w:pPr>
              <w:rPr>
                <w:rFonts w:ascii="Arial" w:hAnsi="Arial" w:cs="Arial"/>
                <w:b/>
              </w:rPr>
            </w:pPr>
          </w:p>
          <w:p w14:paraId="3090DA47" w14:textId="77777777" w:rsidR="007A3603" w:rsidRDefault="007A3603">
            <w:pPr>
              <w:rPr>
                <w:rFonts w:ascii="Arial" w:hAnsi="Arial" w:cs="Arial"/>
                <w:b/>
              </w:rPr>
            </w:pPr>
          </w:p>
          <w:p w14:paraId="263F3EAA" w14:textId="77777777" w:rsidR="007A3603" w:rsidRDefault="007A3603">
            <w:pPr>
              <w:rPr>
                <w:rFonts w:ascii="Arial" w:hAnsi="Arial" w:cs="Arial"/>
                <w:b/>
              </w:rPr>
            </w:pPr>
          </w:p>
          <w:p w14:paraId="2228DBC2" w14:textId="77777777" w:rsidR="007A3603" w:rsidRDefault="007A3603">
            <w:pPr>
              <w:rPr>
                <w:rFonts w:ascii="Arial" w:hAnsi="Arial" w:cs="Arial"/>
                <w:b/>
              </w:rPr>
            </w:pPr>
          </w:p>
          <w:p w14:paraId="0EA0D7D5" w14:textId="77777777" w:rsidR="007A3603" w:rsidRDefault="007A3603">
            <w:pPr>
              <w:rPr>
                <w:rFonts w:ascii="Arial" w:hAnsi="Arial" w:cs="Arial"/>
                <w:b/>
              </w:rPr>
            </w:pPr>
          </w:p>
          <w:p w14:paraId="3D9B9B13" w14:textId="77777777" w:rsidR="007A3603" w:rsidRDefault="007A3603">
            <w:pPr>
              <w:rPr>
                <w:rFonts w:ascii="Arial" w:hAnsi="Arial" w:cs="Arial"/>
                <w:b/>
              </w:rPr>
            </w:pPr>
          </w:p>
          <w:p w14:paraId="2BEA106B" w14:textId="77777777" w:rsidR="007A3603" w:rsidRDefault="007A3603">
            <w:pPr>
              <w:rPr>
                <w:rFonts w:ascii="Arial" w:hAnsi="Arial" w:cs="Arial"/>
                <w:b/>
              </w:rPr>
            </w:pPr>
          </w:p>
          <w:p w14:paraId="74C918CE" w14:textId="77777777" w:rsidR="007A3603" w:rsidRDefault="007A3603">
            <w:pPr>
              <w:rPr>
                <w:rFonts w:ascii="Arial" w:hAnsi="Arial" w:cs="Arial"/>
                <w:b/>
              </w:rPr>
            </w:pPr>
          </w:p>
          <w:p w14:paraId="0E552524" w14:textId="77777777" w:rsidR="007A3603" w:rsidRDefault="007A3603">
            <w:pPr>
              <w:rPr>
                <w:rFonts w:ascii="Arial" w:hAnsi="Arial" w:cs="Arial"/>
                <w:b/>
              </w:rPr>
            </w:pPr>
          </w:p>
          <w:p w14:paraId="5952F40A" w14:textId="77777777" w:rsidR="007A3603" w:rsidRDefault="007A3603">
            <w:pPr>
              <w:rPr>
                <w:rFonts w:ascii="Arial" w:hAnsi="Arial" w:cs="Arial"/>
                <w:b/>
              </w:rPr>
            </w:pPr>
          </w:p>
          <w:p w14:paraId="7FB67B42" w14:textId="77777777" w:rsidR="007A3603" w:rsidRDefault="007A3603">
            <w:pPr>
              <w:rPr>
                <w:rFonts w:ascii="Arial" w:hAnsi="Arial" w:cs="Arial"/>
                <w:b/>
              </w:rPr>
            </w:pPr>
          </w:p>
          <w:p w14:paraId="1DE48B5B" w14:textId="77777777" w:rsidR="007A3603" w:rsidRDefault="007A3603">
            <w:pPr>
              <w:rPr>
                <w:rFonts w:ascii="Arial" w:hAnsi="Arial" w:cs="Arial"/>
                <w:b/>
              </w:rPr>
            </w:pPr>
          </w:p>
          <w:p w14:paraId="454751C7" w14:textId="77777777" w:rsidR="007A3603" w:rsidRDefault="007A3603">
            <w:pPr>
              <w:rPr>
                <w:rFonts w:ascii="Arial" w:hAnsi="Arial" w:cs="Arial"/>
                <w:b/>
              </w:rPr>
            </w:pPr>
          </w:p>
          <w:p w14:paraId="48B26CDC" w14:textId="77777777" w:rsidR="007A3603" w:rsidRDefault="007A3603">
            <w:pPr>
              <w:rPr>
                <w:rFonts w:ascii="Arial" w:hAnsi="Arial" w:cs="Arial"/>
                <w:b/>
              </w:rPr>
            </w:pPr>
          </w:p>
          <w:p w14:paraId="2C6DC392" w14:textId="77777777" w:rsidR="007A3603" w:rsidRDefault="007A3603">
            <w:pPr>
              <w:rPr>
                <w:rFonts w:ascii="Arial" w:hAnsi="Arial" w:cs="Arial"/>
                <w:b/>
              </w:rPr>
            </w:pPr>
          </w:p>
          <w:p w14:paraId="036B4822" w14:textId="77777777" w:rsidR="007A3603" w:rsidRDefault="007A3603">
            <w:pPr>
              <w:rPr>
                <w:rFonts w:ascii="Arial" w:hAnsi="Arial" w:cs="Arial"/>
                <w:b/>
              </w:rPr>
            </w:pPr>
          </w:p>
          <w:p w14:paraId="3042BC86" w14:textId="77777777" w:rsidR="007A3603" w:rsidRDefault="007A3603">
            <w:pPr>
              <w:rPr>
                <w:rFonts w:ascii="Arial" w:hAnsi="Arial" w:cs="Arial"/>
                <w:b/>
              </w:rPr>
            </w:pPr>
          </w:p>
          <w:p w14:paraId="46BC7091" w14:textId="77777777" w:rsidR="007A3603" w:rsidRDefault="007A3603">
            <w:pPr>
              <w:rPr>
                <w:rFonts w:ascii="Arial" w:hAnsi="Arial" w:cs="Arial"/>
                <w:b/>
              </w:rPr>
            </w:pPr>
          </w:p>
          <w:p w14:paraId="502FBA6D" w14:textId="77777777" w:rsidR="007A3603" w:rsidRDefault="007A3603">
            <w:pPr>
              <w:rPr>
                <w:rFonts w:ascii="Arial" w:hAnsi="Arial" w:cs="Arial"/>
                <w:b/>
              </w:rPr>
            </w:pPr>
          </w:p>
          <w:p w14:paraId="4511AE1B" w14:textId="77777777" w:rsidR="007A3603" w:rsidRDefault="007A3603">
            <w:pPr>
              <w:rPr>
                <w:rFonts w:ascii="Arial" w:hAnsi="Arial" w:cs="Arial"/>
                <w:b/>
              </w:rPr>
            </w:pPr>
          </w:p>
          <w:p w14:paraId="0B037379" w14:textId="77777777" w:rsidR="007A3603" w:rsidRDefault="007A3603">
            <w:pPr>
              <w:rPr>
                <w:rFonts w:ascii="Arial" w:hAnsi="Arial" w:cs="Arial"/>
                <w:b/>
              </w:rPr>
            </w:pPr>
          </w:p>
          <w:p w14:paraId="098DA8DA" w14:textId="77777777" w:rsidR="007A3603" w:rsidRDefault="007A3603">
            <w:pPr>
              <w:rPr>
                <w:rFonts w:ascii="Arial" w:hAnsi="Arial" w:cs="Arial"/>
                <w:b/>
              </w:rPr>
            </w:pPr>
          </w:p>
          <w:p w14:paraId="22751611" w14:textId="77777777" w:rsidR="007A3603" w:rsidRDefault="007A3603">
            <w:pPr>
              <w:rPr>
                <w:rFonts w:ascii="Arial" w:hAnsi="Arial" w:cs="Arial"/>
                <w:b/>
              </w:rPr>
            </w:pPr>
          </w:p>
          <w:p w14:paraId="1D5E1406" w14:textId="77777777" w:rsidR="007A3603" w:rsidRDefault="007A3603">
            <w:pPr>
              <w:rPr>
                <w:rFonts w:ascii="Arial" w:hAnsi="Arial" w:cs="Arial"/>
                <w:b/>
              </w:rPr>
            </w:pPr>
          </w:p>
          <w:p w14:paraId="62FE383F" w14:textId="77777777" w:rsidR="007A3603" w:rsidRDefault="007A3603">
            <w:pPr>
              <w:rPr>
                <w:rFonts w:ascii="Arial" w:hAnsi="Arial" w:cs="Arial"/>
                <w:b/>
              </w:rPr>
            </w:pPr>
          </w:p>
          <w:p w14:paraId="7568861F" w14:textId="77777777" w:rsidR="007A3603" w:rsidRDefault="007A3603">
            <w:pPr>
              <w:rPr>
                <w:rFonts w:ascii="Arial" w:hAnsi="Arial" w:cs="Arial"/>
                <w:b/>
              </w:rPr>
            </w:pPr>
          </w:p>
          <w:p w14:paraId="63EDA36D" w14:textId="77777777" w:rsidR="007A3603" w:rsidRDefault="007A3603">
            <w:pPr>
              <w:rPr>
                <w:rFonts w:ascii="Arial" w:hAnsi="Arial" w:cs="Arial"/>
                <w:b/>
              </w:rPr>
            </w:pPr>
          </w:p>
          <w:p w14:paraId="4F443559" w14:textId="77777777" w:rsidR="007A3603" w:rsidRDefault="007A3603">
            <w:pPr>
              <w:rPr>
                <w:rFonts w:ascii="Arial" w:hAnsi="Arial" w:cs="Arial"/>
                <w:b/>
              </w:rPr>
            </w:pPr>
          </w:p>
          <w:p w14:paraId="7A87C997" w14:textId="77777777" w:rsidR="007A3603" w:rsidRDefault="007A3603">
            <w:pPr>
              <w:rPr>
                <w:rFonts w:ascii="Arial" w:hAnsi="Arial" w:cs="Arial"/>
                <w:b/>
              </w:rPr>
            </w:pPr>
          </w:p>
          <w:p w14:paraId="2CB47617" w14:textId="77777777" w:rsidR="007A3603" w:rsidRDefault="007A3603">
            <w:pPr>
              <w:rPr>
                <w:rFonts w:ascii="Arial" w:hAnsi="Arial" w:cs="Arial"/>
                <w:b/>
              </w:rPr>
            </w:pPr>
          </w:p>
          <w:p w14:paraId="38814412" w14:textId="77777777" w:rsidR="007A3603" w:rsidRDefault="007A3603">
            <w:pPr>
              <w:rPr>
                <w:rFonts w:ascii="Arial" w:hAnsi="Arial" w:cs="Arial"/>
                <w:b/>
              </w:rPr>
            </w:pPr>
          </w:p>
          <w:p w14:paraId="4801F1FD" w14:textId="77777777" w:rsidR="007A3603" w:rsidRDefault="007A3603">
            <w:pPr>
              <w:rPr>
                <w:rFonts w:ascii="Arial" w:hAnsi="Arial" w:cs="Arial"/>
                <w:b/>
              </w:rPr>
            </w:pPr>
          </w:p>
          <w:p w14:paraId="4A8FE37C" w14:textId="77777777" w:rsidR="007A3603" w:rsidRDefault="007A3603">
            <w:pPr>
              <w:rPr>
                <w:rFonts w:ascii="Arial" w:hAnsi="Arial" w:cs="Arial"/>
                <w:b/>
              </w:rPr>
            </w:pPr>
          </w:p>
          <w:p w14:paraId="4435D35A" w14:textId="77777777" w:rsidR="007A3603" w:rsidRDefault="007A3603">
            <w:pPr>
              <w:rPr>
                <w:rFonts w:ascii="Arial" w:hAnsi="Arial" w:cs="Arial"/>
                <w:b/>
              </w:rPr>
            </w:pPr>
          </w:p>
          <w:p w14:paraId="11EE000F" w14:textId="77777777" w:rsidR="007A3603" w:rsidRDefault="007A3603">
            <w:pPr>
              <w:rPr>
                <w:rFonts w:ascii="Arial" w:hAnsi="Arial" w:cs="Arial"/>
                <w:b/>
              </w:rPr>
            </w:pPr>
          </w:p>
          <w:p w14:paraId="74C978D7" w14:textId="77777777" w:rsidR="007A3603" w:rsidRDefault="007A3603">
            <w:pPr>
              <w:rPr>
                <w:rFonts w:ascii="Arial" w:hAnsi="Arial" w:cs="Arial"/>
                <w:b/>
              </w:rPr>
            </w:pPr>
          </w:p>
          <w:p w14:paraId="26A34F36" w14:textId="77777777" w:rsidR="007A3603" w:rsidRDefault="007A3603">
            <w:pPr>
              <w:rPr>
                <w:rFonts w:ascii="Arial" w:hAnsi="Arial" w:cs="Arial"/>
                <w:b/>
              </w:rPr>
            </w:pPr>
          </w:p>
          <w:p w14:paraId="60BF2B37" w14:textId="77777777" w:rsidR="007A3603" w:rsidRDefault="007A3603">
            <w:pPr>
              <w:rPr>
                <w:rFonts w:ascii="Arial" w:hAnsi="Arial" w:cs="Arial"/>
                <w:b/>
              </w:rPr>
            </w:pPr>
          </w:p>
          <w:p w14:paraId="4510FA2E" w14:textId="77777777" w:rsidR="007A3603" w:rsidRDefault="007A3603">
            <w:pPr>
              <w:rPr>
                <w:rFonts w:ascii="Arial" w:hAnsi="Arial" w:cs="Arial"/>
                <w:b/>
              </w:rPr>
            </w:pPr>
          </w:p>
          <w:p w14:paraId="282EC57C" w14:textId="77777777" w:rsidR="007A3603" w:rsidRDefault="007A3603">
            <w:pPr>
              <w:rPr>
                <w:rFonts w:ascii="Arial" w:hAnsi="Arial" w:cs="Arial"/>
                <w:b/>
              </w:rPr>
            </w:pPr>
          </w:p>
          <w:p w14:paraId="2A20F24D" w14:textId="77777777" w:rsidR="007A3603" w:rsidRDefault="007A3603">
            <w:pPr>
              <w:rPr>
                <w:rFonts w:ascii="Arial" w:hAnsi="Arial" w:cs="Arial"/>
                <w:b/>
              </w:rPr>
            </w:pPr>
          </w:p>
          <w:p w14:paraId="0334196A" w14:textId="77777777" w:rsidR="007A3603" w:rsidRDefault="007A3603">
            <w:pPr>
              <w:rPr>
                <w:rFonts w:ascii="Arial" w:hAnsi="Arial" w:cs="Arial"/>
                <w:b/>
              </w:rPr>
            </w:pPr>
          </w:p>
          <w:p w14:paraId="55400983" w14:textId="77777777" w:rsidR="007A3603" w:rsidRDefault="007A3603">
            <w:pPr>
              <w:rPr>
                <w:rFonts w:ascii="Arial" w:hAnsi="Arial" w:cs="Arial"/>
                <w:b/>
              </w:rPr>
            </w:pPr>
          </w:p>
          <w:p w14:paraId="363FE6D8" w14:textId="77777777" w:rsidR="007A3603" w:rsidRDefault="007A3603">
            <w:pPr>
              <w:rPr>
                <w:rFonts w:ascii="Arial" w:hAnsi="Arial" w:cs="Arial"/>
                <w:b/>
              </w:rPr>
            </w:pPr>
          </w:p>
          <w:p w14:paraId="0D8AF080" w14:textId="77777777" w:rsidR="007A3603" w:rsidRDefault="007A3603">
            <w:pPr>
              <w:rPr>
                <w:rFonts w:ascii="Arial" w:hAnsi="Arial" w:cs="Arial"/>
                <w:b/>
              </w:rPr>
            </w:pPr>
          </w:p>
          <w:p w14:paraId="74A78A2E" w14:textId="77777777" w:rsidR="007A3603" w:rsidRDefault="007A3603">
            <w:pPr>
              <w:rPr>
                <w:rFonts w:ascii="Arial" w:hAnsi="Arial" w:cs="Arial"/>
                <w:b/>
              </w:rPr>
            </w:pPr>
          </w:p>
          <w:p w14:paraId="2B765D50" w14:textId="77777777" w:rsidR="00994721" w:rsidRDefault="00994721">
            <w:pPr>
              <w:rPr>
                <w:rFonts w:ascii="Arial" w:hAnsi="Arial" w:cs="Arial"/>
                <w:b/>
              </w:rPr>
            </w:pPr>
          </w:p>
          <w:p w14:paraId="76E67F88" w14:textId="77777777" w:rsidR="00994721" w:rsidRDefault="00994721">
            <w:pPr>
              <w:rPr>
                <w:rFonts w:ascii="Arial" w:hAnsi="Arial" w:cs="Arial"/>
                <w:b/>
              </w:rPr>
            </w:pPr>
          </w:p>
          <w:p w14:paraId="03B76A76" w14:textId="77777777" w:rsidR="00994721" w:rsidRDefault="00994721">
            <w:pPr>
              <w:rPr>
                <w:rFonts w:ascii="Arial" w:hAnsi="Arial" w:cs="Arial"/>
                <w:b/>
              </w:rPr>
            </w:pPr>
          </w:p>
          <w:p w14:paraId="1FEBF2D7" w14:textId="77777777" w:rsidR="007A3603" w:rsidRDefault="007A3603">
            <w:pPr>
              <w:rPr>
                <w:rFonts w:ascii="Arial" w:hAnsi="Arial" w:cs="Arial"/>
                <w:b/>
              </w:rPr>
            </w:pPr>
            <w:r>
              <w:rPr>
                <w:rFonts w:ascii="Arial" w:hAnsi="Arial" w:cs="Arial"/>
                <w:b/>
              </w:rPr>
              <w:t>AH</w:t>
            </w:r>
          </w:p>
          <w:p w14:paraId="79C7F2AE" w14:textId="77777777" w:rsidR="00926D3F" w:rsidRDefault="00926D3F">
            <w:pPr>
              <w:rPr>
                <w:rFonts w:ascii="Arial" w:hAnsi="Arial" w:cs="Arial"/>
                <w:b/>
              </w:rPr>
            </w:pPr>
          </w:p>
          <w:p w14:paraId="0D0A113B" w14:textId="77777777" w:rsidR="00926D3F" w:rsidRDefault="00926D3F">
            <w:pPr>
              <w:rPr>
                <w:rFonts w:ascii="Arial" w:hAnsi="Arial" w:cs="Arial"/>
                <w:b/>
              </w:rPr>
            </w:pPr>
          </w:p>
          <w:p w14:paraId="7CDF6F3D" w14:textId="77777777" w:rsidR="00926D3F" w:rsidRDefault="00926D3F">
            <w:pPr>
              <w:rPr>
                <w:rFonts w:ascii="Arial" w:hAnsi="Arial" w:cs="Arial"/>
                <w:b/>
              </w:rPr>
            </w:pPr>
          </w:p>
          <w:p w14:paraId="0C12E5A5" w14:textId="77777777" w:rsidR="00926D3F" w:rsidRDefault="00926D3F">
            <w:pPr>
              <w:rPr>
                <w:rFonts w:ascii="Arial" w:hAnsi="Arial" w:cs="Arial"/>
                <w:b/>
              </w:rPr>
            </w:pPr>
          </w:p>
          <w:p w14:paraId="4C93FA05" w14:textId="77777777" w:rsidR="00926D3F" w:rsidRDefault="00926D3F">
            <w:pPr>
              <w:rPr>
                <w:rFonts w:ascii="Arial" w:hAnsi="Arial" w:cs="Arial"/>
                <w:b/>
              </w:rPr>
            </w:pPr>
          </w:p>
          <w:p w14:paraId="5A6B33BE" w14:textId="77777777" w:rsidR="00926D3F" w:rsidRDefault="00926D3F">
            <w:pPr>
              <w:rPr>
                <w:rFonts w:ascii="Arial" w:hAnsi="Arial" w:cs="Arial"/>
                <w:b/>
              </w:rPr>
            </w:pPr>
          </w:p>
          <w:p w14:paraId="4F4DB57E" w14:textId="77777777" w:rsidR="00926D3F" w:rsidRDefault="00926D3F">
            <w:pPr>
              <w:rPr>
                <w:rFonts w:ascii="Arial" w:hAnsi="Arial" w:cs="Arial"/>
                <w:b/>
              </w:rPr>
            </w:pPr>
          </w:p>
          <w:p w14:paraId="5C501F55" w14:textId="77777777" w:rsidR="00926D3F" w:rsidRDefault="00926D3F">
            <w:pPr>
              <w:rPr>
                <w:rFonts w:ascii="Arial" w:hAnsi="Arial" w:cs="Arial"/>
                <w:b/>
              </w:rPr>
            </w:pPr>
          </w:p>
          <w:p w14:paraId="0232BD24" w14:textId="77777777" w:rsidR="00926D3F" w:rsidRDefault="00926D3F">
            <w:pPr>
              <w:rPr>
                <w:rFonts w:ascii="Arial" w:hAnsi="Arial" w:cs="Arial"/>
                <w:b/>
              </w:rPr>
            </w:pPr>
          </w:p>
          <w:p w14:paraId="529E7685" w14:textId="77777777" w:rsidR="00926D3F" w:rsidRDefault="00926D3F">
            <w:pPr>
              <w:rPr>
                <w:rFonts w:ascii="Arial" w:hAnsi="Arial" w:cs="Arial"/>
                <w:b/>
              </w:rPr>
            </w:pPr>
          </w:p>
          <w:p w14:paraId="3814AB23" w14:textId="77777777" w:rsidR="00926D3F" w:rsidRDefault="00926D3F">
            <w:pPr>
              <w:rPr>
                <w:rFonts w:ascii="Arial" w:hAnsi="Arial" w:cs="Arial"/>
                <w:b/>
              </w:rPr>
            </w:pPr>
          </w:p>
          <w:p w14:paraId="7E31661A" w14:textId="77777777" w:rsidR="00926D3F" w:rsidRDefault="00926D3F">
            <w:pPr>
              <w:rPr>
                <w:rFonts w:ascii="Arial" w:hAnsi="Arial" w:cs="Arial"/>
                <w:b/>
              </w:rPr>
            </w:pPr>
          </w:p>
          <w:p w14:paraId="184A0578" w14:textId="77777777" w:rsidR="00926D3F" w:rsidRDefault="00926D3F">
            <w:pPr>
              <w:rPr>
                <w:rFonts w:ascii="Arial" w:hAnsi="Arial" w:cs="Arial"/>
                <w:b/>
              </w:rPr>
            </w:pPr>
          </w:p>
          <w:p w14:paraId="78C40444" w14:textId="77777777" w:rsidR="00926D3F" w:rsidRDefault="00926D3F">
            <w:pPr>
              <w:rPr>
                <w:rFonts w:ascii="Arial" w:hAnsi="Arial" w:cs="Arial"/>
                <w:b/>
              </w:rPr>
            </w:pPr>
          </w:p>
          <w:p w14:paraId="65752E08" w14:textId="77777777" w:rsidR="00926D3F" w:rsidRDefault="00926D3F">
            <w:pPr>
              <w:rPr>
                <w:rFonts w:ascii="Arial" w:hAnsi="Arial" w:cs="Arial"/>
                <w:b/>
              </w:rPr>
            </w:pPr>
          </w:p>
          <w:p w14:paraId="08864B90" w14:textId="77777777" w:rsidR="00926D3F" w:rsidRDefault="00926D3F">
            <w:pPr>
              <w:rPr>
                <w:rFonts w:ascii="Arial" w:hAnsi="Arial" w:cs="Arial"/>
                <w:b/>
              </w:rPr>
            </w:pPr>
          </w:p>
          <w:p w14:paraId="5A6014E3" w14:textId="77777777" w:rsidR="00926D3F" w:rsidRDefault="00926D3F">
            <w:pPr>
              <w:rPr>
                <w:rFonts w:ascii="Arial" w:hAnsi="Arial" w:cs="Arial"/>
                <w:b/>
              </w:rPr>
            </w:pPr>
          </w:p>
          <w:p w14:paraId="437FD6E4" w14:textId="77777777" w:rsidR="00926D3F" w:rsidRDefault="00926D3F">
            <w:pPr>
              <w:rPr>
                <w:rFonts w:ascii="Arial" w:hAnsi="Arial" w:cs="Arial"/>
                <w:b/>
              </w:rPr>
            </w:pPr>
          </w:p>
          <w:p w14:paraId="0118C152" w14:textId="77777777" w:rsidR="00926D3F" w:rsidRDefault="00926D3F">
            <w:pPr>
              <w:rPr>
                <w:rFonts w:ascii="Arial" w:hAnsi="Arial" w:cs="Arial"/>
                <w:b/>
              </w:rPr>
            </w:pPr>
          </w:p>
          <w:p w14:paraId="4C4C015D" w14:textId="77777777" w:rsidR="00926D3F" w:rsidRDefault="00926D3F">
            <w:pPr>
              <w:rPr>
                <w:rFonts w:ascii="Arial" w:hAnsi="Arial" w:cs="Arial"/>
                <w:b/>
              </w:rPr>
            </w:pPr>
          </w:p>
          <w:p w14:paraId="33FB28D9" w14:textId="77777777" w:rsidR="00926D3F" w:rsidRDefault="00926D3F">
            <w:pPr>
              <w:rPr>
                <w:rFonts w:ascii="Arial" w:hAnsi="Arial" w:cs="Arial"/>
                <w:b/>
              </w:rPr>
            </w:pPr>
          </w:p>
          <w:p w14:paraId="48C68362" w14:textId="77777777" w:rsidR="00926D3F" w:rsidRDefault="00926D3F">
            <w:pPr>
              <w:rPr>
                <w:rFonts w:ascii="Arial" w:hAnsi="Arial" w:cs="Arial"/>
                <w:b/>
              </w:rPr>
            </w:pPr>
          </w:p>
          <w:p w14:paraId="7B8F4F22" w14:textId="77777777" w:rsidR="00926D3F" w:rsidRDefault="00926D3F">
            <w:pPr>
              <w:rPr>
                <w:rFonts w:ascii="Arial" w:hAnsi="Arial" w:cs="Arial"/>
                <w:b/>
              </w:rPr>
            </w:pPr>
          </w:p>
          <w:p w14:paraId="5E8AD863" w14:textId="77777777" w:rsidR="00926D3F" w:rsidRDefault="00926D3F">
            <w:pPr>
              <w:rPr>
                <w:rFonts w:ascii="Arial" w:hAnsi="Arial" w:cs="Arial"/>
                <w:b/>
              </w:rPr>
            </w:pPr>
          </w:p>
          <w:p w14:paraId="742E8153" w14:textId="77777777" w:rsidR="00926D3F" w:rsidRDefault="00926D3F">
            <w:pPr>
              <w:rPr>
                <w:rFonts w:ascii="Arial" w:hAnsi="Arial" w:cs="Arial"/>
                <w:b/>
              </w:rPr>
            </w:pPr>
          </w:p>
          <w:p w14:paraId="05B2D981" w14:textId="77777777" w:rsidR="00926D3F" w:rsidRDefault="00926D3F">
            <w:pPr>
              <w:rPr>
                <w:rFonts w:ascii="Arial" w:hAnsi="Arial" w:cs="Arial"/>
                <w:b/>
              </w:rPr>
            </w:pPr>
          </w:p>
          <w:p w14:paraId="203253EE" w14:textId="77777777" w:rsidR="00926D3F" w:rsidRDefault="00926D3F">
            <w:pPr>
              <w:rPr>
                <w:rFonts w:ascii="Arial" w:hAnsi="Arial" w:cs="Arial"/>
                <w:b/>
              </w:rPr>
            </w:pPr>
          </w:p>
          <w:p w14:paraId="05469DC5" w14:textId="77777777" w:rsidR="00926D3F" w:rsidRDefault="00926D3F">
            <w:pPr>
              <w:rPr>
                <w:rFonts w:ascii="Arial" w:hAnsi="Arial" w:cs="Arial"/>
                <w:b/>
              </w:rPr>
            </w:pPr>
          </w:p>
          <w:p w14:paraId="25B722DF" w14:textId="77777777" w:rsidR="00926D3F" w:rsidRDefault="00926D3F">
            <w:pPr>
              <w:rPr>
                <w:rFonts w:ascii="Arial" w:hAnsi="Arial" w:cs="Arial"/>
                <w:b/>
              </w:rPr>
            </w:pPr>
          </w:p>
          <w:p w14:paraId="03CD7E5A" w14:textId="77777777" w:rsidR="00926D3F" w:rsidRDefault="00926D3F">
            <w:pPr>
              <w:rPr>
                <w:rFonts w:ascii="Arial" w:hAnsi="Arial" w:cs="Arial"/>
                <w:b/>
              </w:rPr>
            </w:pPr>
          </w:p>
          <w:p w14:paraId="0C6238A8" w14:textId="77777777" w:rsidR="00926D3F" w:rsidRDefault="00926D3F">
            <w:pPr>
              <w:rPr>
                <w:rFonts w:ascii="Arial" w:hAnsi="Arial" w:cs="Arial"/>
                <w:b/>
              </w:rPr>
            </w:pPr>
          </w:p>
          <w:p w14:paraId="1EA681B9" w14:textId="77777777" w:rsidR="00926D3F" w:rsidRDefault="00926D3F">
            <w:pPr>
              <w:rPr>
                <w:rFonts w:ascii="Arial" w:hAnsi="Arial" w:cs="Arial"/>
                <w:b/>
              </w:rPr>
            </w:pPr>
          </w:p>
          <w:p w14:paraId="3A431D4B" w14:textId="77777777" w:rsidR="00926D3F" w:rsidRDefault="00926D3F">
            <w:pPr>
              <w:rPr>
                <w:rFonts w:ascii="Arial" w:hAnsi="Arial" w:cs="Arial"/>
                <w:b/>
              </w:rPr>
            </w:pPr>
          </w:p>
          <w:p w14:paraId="7266D3E8" w14:textId="77777777" w:rsidR="00926D3F" w:rsidRDefault="00926D3F">
            <w:pPr>
              <w:rPr>
                <w:rFonts w:ascii="Arial" w:hAnsi="Arial" w:cs="Arial"/>
                <w:b/>
              </w:rPr>
            </w:pPr>
          </w:p>
          <w:p w14:paraId="3900A93B" w14:textId="77777777" w:rsidR="00926D3F" w:rsidRDefault="00926D3F">
            <w:pPr>
              <w:rPr>
                <w:rFonts w:ascii="Arial" w:hAnsi="Arial" w:cs="Arial"/>
                <w:b/>
              </w:rPr>
            </w:pPr>
          </w:p>
          <w:p w14:paraId="7D43A739" w14:textId="77777777" w:rsidR="00926D3F" w:rsidRDefault="00926D3F">
            <w:pPr>
              <w:rPr>
                <w:rFonts w:ascii="Arial" w:hAnsi="Arial" w:cs="Arial"/>
                <w:b/>
              </w:rPr>
            </w:pPr>
          </w:p>
          <w:p w14:paraId="081C1216" w14:textId="77777777" w:rsidR="00926D3F" w:rsidRDefault="00926D3F">
            <w:pPr>
              <w:rPr>
                <w:rFonts w:ascii="Arial" w:hAnsi="Arial" w:cs="Arial"/>
                <w:b/>
              </w:rPr>
            </w:pPr>
          </w:p>
          <w:p w14:paraId="572A9A99" w14:textId="77777777" w:rsidR="00926D3F" w:rsidRDefault="00926D3F">
            <w:pPr>
              <w:rPr>
                <w:rFonts w:ascii="Arial" w:hAnsi="Arial" w:cs="Arial"/>
                <w:b/>
              </w:rPr>
            </w:pPr>
          </w:p>
          <w:p w14:paraId="12B1000E" w14:textId="77777777" w:rsidR="00926D3F" w:rsidRDefault="00926D3F">
            <w:pPr>
              <w:rPr>
                <w:rFonts w:ascii="Arial" w:hAnsi="Arial" w:cs="Arial"/>
                <w:b/>
              </w:rPr>
            </w:pPr>
          </w:p>
          <w:p w14:paraId="7ACF2CF9" w14:textId="77777777" w:rsidR="00926D3F" w:rsidRDefault="00926D3F">
            <w:pPr>
              <w:rPr>
                <w:rFonts w:ascii="Arial" w:hAnsi="Arial" w:cs="Arial"/>
                <w:b/>
              </w:rPr>
            </w:pPr>
          </w:p>
          <w:p w14:paraId="2922192E" w14:textId="77777777" w:rsidR="00926D3F" w:rsidRDefault="00926D3F">
            <w:pPr>
              <w:rPr>
                <w:rFonts w:ascii="Arial" w:hAnsi="Arial" w:cs="Arial"/>
                <w:b/>
              </w:rPr>
            </w:pPr>
          </w:p>
          <w:p w14:paraId="7B80BF23" w14:textId="77777777" w:rsidR="00926D3F" w:rsidRDefault="00926D3F">
            <w:pPr>
              <w:rPr>
                <w:rFonts w:ascii="Arial" w:hAnsi="Arial" w:cs="Arial"/>
                <w:b/>
              </w:rPr>
            </w:pPr>
          </w:p>
          <w:p w14:paraId="2BB04B09" w14:textId="77777777" w:rsidR="00926D3F" w:rsidRDefault="00926D3F">
            <w:pPr>
              <w:rPr>
                <w:rFonts w:ascii="Arial" w:hAnsi="Arial" w:cs="Arial"/>
                <w:b/>
              </w:rPr>
            </w:pPr>
          </w:p>
          <w:p w14:paraId="70487F5F" w14:textId="77777777" w:rsidR="00926D3F" w:rsidRDefault="00926D3F">
            <w:pPr>
              <w:rPr>
                <w:rFonts w:ascii="Arial" w:hAnsi="Arial" w:cs="Arial"/>
                <w:b/>
              </w:rPr>
            </w:pPr>
          </w:p>
          <w:p w14:paraId="6F6458A2" w14:textId="77777777" w:rsidR="00926D3F" w:rsidRDefault="00926D3F">
            <w:pPr>
              <w:rPr>
                <w:rFonts w:ascii="Arial" w:hAnsi="Arial" w:cs="Arial"/>
                <w:b/>
              </w:rPr>
            </w:pPr>
          </w:p>
          <w:p w14:paraId="33C7E3B1" w14:textId="77777777" w:rsidR="00926D3F" w:rsidRDefault="00926D3F">
            <w:pPr>
              <w:rPr>
                <w:rFonts w:ascii="Arial" w:hAnsi="Arial" w:cs="Arial"/>
                <w:b/>
              </w:rPr>
            </w:pPr>
          </w:p>
          <w:p w14:paraId="6764DA8B" w14:textId="77777777" w:rsidR="00926D3F" w:rsidRDefault="00926D3F">
            <w:pPr>
              <w:rPr>
                <w:rFonts w:ascii="Arial" w:hAnsi="Arial" w:cs="Arial"/>
                <w:b/>
              </w:rPr>
            </w:pPr>
          </w:p>
          <w:p w14:paraId="40FA4184" w14:textId="77777777" w:rsidR="00926D3F" w:rsidRDefault="00926D3F">
            <w:pPr>
              <w:rPr>
                <w:rFonts w:ascii="Arial" w:hAnsi="Arial" w:cs="Arial"/>
                <w:b/>
              </w:rPr>
            </w:pPr>
          </w:p>
          <w:p w14:paraId="12ADCBB3" w14:textId="77777777" w:rsidR="00926D3F" w:rsidRDefault="00926D3F">
            <w:pPr>
              <w:rPr>
                <w:rFonts w:ascii="Arial" w:hAnsi="Arial" w:cs="Arial"/>
                <w:b/>
              </w:rPr>
            </w:pPr>
          </w:p>
          <w:p w14:paraId="43EA0097" w14:textId="77777777" w:rsidR="00926D3F" w:rsidRDefault="00926D3F">
            <w:pPr>
              <w:rPr>
                <w:rFonts w:ascii="Arial" w:hAnsi="Arial" w:cs="Arial"/>
                <w:b/>
              </w:rPr>
            </w:pPr>
          </w:p>
          <w:p w14:paraId="4D0C70ED" w14:textId="77777777" w:rsidR="00926D3F" w:rsidRDefault="00926D3F">
            <w:pPr>
              <w:rPr>
                <w:rFonts w:ascii="Arial" w:hAnsi="Arial" w:cs="Arial"/>
                <w:b/>
              </w:rPr>
            </w:pPr>
          </w:p>
          <w:p w14:paraId="675AD4FB" w14:textId="77777777" w:rsidR="00926D3F" w:rsidRDefault="00926D3F">
            <w:pPr>
              <w:rPr>
                <w:rFonts w:ascii="Arial" w:hAnsi="Arial" w:cs="Arial"/>
                <w:b/>
              </w:rPr>
            </w:pPr>
          </w:p>
          <w:p w14:paraId="5DEF43AC" w14:textId="77777777" w:rsidR="00926D3F" w:rsidRDefault="00926D3F">
            <w:pPr>
              <w:rPr>
                <w:rFonts w:ascii="Arial" w:hAnsi="Arial" w:cs="Arial"/>
                <w:b/>
              </w:rPr>
            </w:pPr>
          </w:p>
          <w:p w14:paraId="1AA089DF" w14:textId="77777777" w:rsidR="00926D3F" w:rsidRDefault="00926D3F">
            <w:pPr>
              <w:rPr>
                <w:rFonts w:ascii="Arial" w:hAnsi="Arial" w:cs="Arial"/>
                <w:b/>
              </w:rPr>
            </w:pPr>
          </w:p>
          <w:p w14:paraId="7B56581C" w14:textId="77777777" w:rsidR="00926D3F" w:rsidRDefault="00926D3F">
            <w:pPr>
              <w:rPr>
                <w:rFonts w:ascii="Arial" w:hAnsi="Arial" w:cs="Arial"/>
                <w:b/>
              </w:rPr>
            </w:pPr>
          </w:p>
          <w:p w14:paraId="3875DA0F" w14:textId="77777777" w:rsidR="00926D3F" w:rsidRDefault="00926D3F">
            <w:pPr>
              <w:rPr>
                <w:rFonts w:ascii="Arial" w:hAnsi="Arial" w:cs="Arial"/>
                <w:b/>
              </w:rPr>
            </w:pPr>
          </w:p>
          <w:p w14:paraId="277CA1CF" w14:textId="77777777" w:rsidR="00926D3F" w:rsidRDefault="00926D3F">
            <w:pPr>
              <w:rPr>
                <w:rFonts w:ascii="Arial" w:hAnsi="Arial" w:cs="Arial"/>
                <w:b/>
              </w:rPr>
            </w:pPr>
          </w:p>
          <w:p w14:paraId="1EA1EAE3" w14:textId="77777777" w:rsidR="00926D3F" w:rsidRDefault="00926D3F">
            <w:pPr>
              <w:rPr>
                <w:rFonts w:ascii="Arial" w:hAnsi="Arial" w:cs="Arial"/>
                <w:b/>
              </w:rPr>
            </w:pPr>
          </w:p>
          <w:p w14:paraId="18C2D261" w14:textId="77777777" w:rsidR="00926D3F" w:rsidRDefault="00926D3F">
            <w:pPr>
              <w:rPr>
                <w:rFonts w:ascii="Arial" w:hAnsi="Arial" w:cs="Arial"/>
                <w:b/>
              </w:rPr>
            </w:pPr>
          </w:p>
          <w:p w14:paraId="73E76149" w14:textId="77777777" w:rsidR="00926D3F" w:rsidRDefault="00926D3F">
            <w:pPr>
              <w:rPr>
                <w:rFonts w:ascii="Arial" w:hAnsi="Arial" w:cs="Arial"/>
                <w:b/>
              </w:rPr>
            </w:pPr>
          </w:p>
          <w:p w14:paraId="328F2648" w14:textId="77777777" w:rsidR="00926D3F" w:rsidRDefault="00926D3F">
            <w:pPr>
              <w:rPr>
                <w:rFonts w:ascii="Arial" w:hAnsi="Arial" w:cs="Arial"/>
                <w:b/>
              </w:rPr>
            </w:pPr>
          </w:p>
          <w:p w14:paraId="31066E75" w14:textId="77777777" w:rsidR="00926D3F" w:rsidRDefault="00926D3F">
            <w:pPr>
              <w:rPr>
                <w:rFonts w:ascii="Arial" w:hAnsi="Arial" w:cs="Arial"/>
                <w:b/>
              </w:rPr>
            </w:pPr>
          </w:p>
          <w:p w14:paraId="42E44854" w14:textId="77777777" w:rsidR="00926D3F" w:rsidRDefault="00926D3F">
            <w:pPr>
              <w:rPr>
                <w:rFonts w:ascii="Arial" w:hAnsi="Arial" w:cs="Arial"/>
                <w:b/>
              </w:rPr>
            </w:pPr>
          </w:p>
          <w:p w14:paraId="7F069C1E" w14:textId="77777777" w:rsidR="00926D3F" w:rsidRDefault="00926D3F">
            <w:pPr>
              <w:rPr>
                <w:rFonts w:ascii="Arial" w:hAnsi="Arial" w:cs="Arial"/>
                <w:b/>
              </w:rPr>
            </w:pPr>
          </w:p>
          <w:p w14:paraId="09520567" w14:textId="77777777" w:rsidR="00926D3F" w:rsidRDefault="00926D3F">
            <w:pPr>
              <w:rPr>
                <w:rFonts w:ascii="Arial" w:hAnsi="Arial" w:cs="Arial"/>
                <w:b/>
              </w:rPr>
            </w:pPr>
          </w:p>
          <w:p w14:paraId="3B148F2B" w14:textId="77777777" w:rsidR="00926D3F" w:rsidRDefault="00926D3F">
            <w:pPr>
              <w:rPr>
                <w:rFonts w:ascii="Arial" w:hAnsi="Arial" w:cs="Arial"/>
                <w:b/>
              </w:rPr>
            </w:pPr>
          </w:p>
          <w:p w14:paraId="0C7C0EC3" w14:textId="77777777" w:rsidR="00926D3F" w:rsidRDefault="00926D3F">
            <w:pPr>
              <w:rPr>
                <w:rFonts w:ascii="Arial" w:hAnsi="Arial" w:cs="Arial"/>
                <w:b/>
              </w:rPr>
            </w:pPr>
          </w:p>
          <w:p w14:paraId="0A6034D9" w14:textId="77777777" w:rsidR="00926D3F" w:rsidRDefault="00926D3F">
            <w:pPr>
              <w:rPr>
                <w:rFonts w:ascii="Arial" w:hAnsi="Arial" w:cs="Arial"/>
                <w:b/>
              </w:rPr>
            </w:pPr>
          </w:p>
          <w:p w14:paraId="29CE2858" w14:textId="77777777" w:rsidR="00926D3F" w:rsidRDefault="00926D3F">
            <w:pPr>
              <w:rPr>
                <w:rFonts w:ascii="Arial" w:hAnsi="Arial" w:cs="Arial"/>
                <w:b/>
              </w:rPr>
            </w:pPr>
          </w:p>
          <w:p w14:paraId="2F59A400" w14:textId="77777777" w:rsidR="00926D3F" w:rsidRDefault="00926D3F">
            <w:pPr>
              <w:rPr>
                <w:rFonts w:ascii="Arial" w:hAnsi="Arial" w:cs="Arial"/>
                <w:b/>
              </w:rPr>
            </w:pPr>
          </w:p>
          <w:p w14:paraId="0F107C72" w14:textId="77777777" w:rsidR="00926D3F" w:rsidRDefault="00926D3F">
            <w:pPr>
              <w:rPr>
                <w:rFonts w:ascii="Arial" w:hAnsi="Arial" w:cs="Arial"/>
                <w:b/>
              </w:rPr>
            </w:pPr>
          </w:p>
          <w:p w14:paraId="6298B2BC" w14:textId="77777777" w:rsidR="00926D3F" w:rsidRDefault="00926D3F">
            <w:pPr>
              <w:rPr>
                <w:rFonts w:ascii="Arial" w:hAnsi="Arial" w:cs="Arial"/>
                <w:b/>
              </w:rPr>
            </w:pPr>
          </w:p>
          <w:p w14:paraId="03F15778" w14:textId="77777777" w:rsidR="00926D3F" w:rsidRDefault="00926D3F">
            <w:pPr>
              <w:rPr>
                <w:rFonts w:ascii="Arial" w:hAnsi="Arial" w:cs="Arial"/>
                <w:b/>
              </w:rPr>
            </w:pPr>
          </w:p>
          <w:p w14:paraId="2F77A247" w14:textId="77777777" w:rsidR="00926D3F" w:rsidRDefault="00926D3F">
            <w:pPr>
              <w:rPr>
                <w:rFonts w:ascii="Arial" w:hAnsi="Arial" w:cs="Arial"/>
                <w:b/>
              </w:rPr>
            </w:pPr>
          </w:p>
          <w:p w14:paraId="60BBC1F3" w14:textId="77777777" w:rsidR="00926D3F" w:rsidRDefault="00926D3F">
            <w:pPr>
              <w:rPr>
                <w:rFonts w:ascii="Arial" w:hAnsi="Arial" w:cs="Arial"/>
                <w:b/>
              </w:rPr>
            </w:pPr>
          </w:p>
          <w:p w14:paraId="5F2408F8" w14:textId="77777777" w:rsidR="00926D3F" w:rsidRDefault="00926D3F">
            <w:pPr>
              <w:rPr>
                <w:rFonts w:ascii="Arial" w:hAnsi="Arial" w:cs="Arial"/>
                <w:b/>
              </w:rPr>
            </w:pPr>
          </w:p>
          <w:p w14:paraId="31613A92" w14:textId="77777777" w:rsidR="00926D3F" w:rsidRDefault="00926D3F">
            <w:pPr>
              <w:rPr>
                <w:rFonts w:ascii="Arial" w:hAnsi="Arial" w:cs="Arial"/>
                <w:b/>
              </w:rPr>
            </w:pPr>
          </w:p>
          <w:p w14:paraId="6F93DC4C" w14:textId="77777777" w:rsidR="00926D3F" w:rsidRDefault="00926D3F">
            <w:pPr>
              <w:rPr>
                <w:rFonts w:ascii="Arial" w:hAnsi="Arial" w:cs="Arial"/>
                <w:b/>
              </w:rPr>
            </w:pPr>
          </w:p>
          <w:p w14:paraId="7A43700C" w14:textId="77777777" w:rsidR="00926D3F" w:rsidRDefault="00926D3F">
            <w:pPr>
              <w:rPr>
                <w:rFonts w:ascii="Arial" w:hAnsi="Arial" w:cs="Arial"/>
                <w:b/>
              </w:rPr>
            </w:pPr>
          </w:p>
          <w:p w14:paraId="7A2B54F5" w14:textId="77777777" w:rsidR="00926D3F" w:rsidRDefault="00926D3F">
            <w:pPr>
              <w:rPr>
                <w:rFonts w:ascii="Arial" w:hAnsi="Arial" w:cs="Arial"/>
                <w:b/>
              </w:rPr>
            </w:pPr>
          </w:p>
          <w:p w14:paraId="6F3AF5E5" w14:textId="77777777" w:rsidR="00926D3F" w:rsidRDefault="00926D3F">
            <w:pPr>
              <w:rPr>
                <w:rFonts w:ascii="Arial" w:hAnsi="Arial" w:cs="Arial"/>
                <w:b/>
              </w:rPr>
            </w:pPr>
          </w:p>
          <w:p w14:paraId="291EB733" w14:textId="77777777" w:rsidR="00926D3F" w:rsidRDefault="00926D3F">
            <w:pPr>
              <w:rPr>
                <w:rFonts w:ascii="Arial" w:hAnsi="Arial" w:cs="Arial"/>
                <w:b/>
              </w:rPr>
            </w:pPr>
          </w:p>
          <w:p w14:paraId="769CB4D1" w14:textId="77777777" w:rsidR="00926D3F" w:rsidRDefault="00926D3F">
            <w:pPr>
              <w:rPr>
                <w:rFonts w:ascii="Arial" w:hAnsi="Arial" w:cs="Arial"/>
                <w:b/>
              </w:rPr>
            </w:pPr>
          </w:p>
          <w:p w14:paraId="2967E2A4" w14:textId="77777777" w:rsidR="00926D3F" w:rsidRDefault="00926D3F">
            <w:pPr>
              <w:rPr>
                <w:rFonts w:ascii="Arial" w:hAnsi="Arial" w:cs="Arial"/>
                <w:b/>
              </w:rPr>
            </w:pPr>
          </w:p>
          <w:p w14:paraId="54C18E69" w14:textId="77777777" w:rsidR="00926D3F" w:rsidRDefault="00926D3F">
            <w:pPr>
              <w:rPr>
                <w:rFonts w:ascii="Arial" w:hAnsi="Arial" w:cs="Arial"/>
                <w:b/>
              </w:rPr>
            </w:pPr>
          </w:p>
          <w:p w14:paraId="161F789E" w14:textId="77777777" w:rsidR="00926D3F" w:rsidRDefault="00926D3F">
            <w:pPr>
              <w:rPr>
                <w:rFonts w:ascii="Arial" w:hAnsi="Arial" w:cs="Arial"/>
                <w:b/>
              </w:rPr>
            </w:pPr>
          </w:p>
          <w:p w14:paraId="03A150A2" w14:textId="77777777" w:rsidR="00926D3F" w:rsidRDefault="00926D3F">
            <w:pPr>
              <w:rPr>
                <w:rFonts w:ascii="Arial" w:hAnsi="Arial" w:cs="Arial"/>
                <w:b/>
              </w:rPr>
            </w:pPr>
          </w:p>
          <w:p w14:paraId="14F1DA7C" w14:textId="77777777" w:rsidR="00926D3F" w:rsidRDefault="00926D3F">
            <w:pPr>
              <w:rPr>
                <w:rFonts w:ascii="Arial" w:hAnsi="Arial" w:cs="Arial"/>
                <w:b/>
              </w:rPr>
            </w:pPr>
          </w:p>
          <w:p w14:paraId="430695B1" w14:textId="77777777" w:rsidR="00926D3F" w:rsidRDefault="00926D3F">
            <w:pPr>
              <w:rPr>
                <w:rFonts w:ascii="Arial" w:hAnsi="Arial" w:cs="Arial"/>
                <w:b/>
              </w:rPr>
            </w:pPr>
          </w:p>
          <w:p w14:paraId="78F1468E" w14:textId="77777777" w:rsidR="00926D3F" w:rsidRDefault="00926D3F">
            <w:pPr>
              <w:rPr>
                <w:rFonts w:ascii="Arial" w:hAnsi="Arial" w:cs="Arial"/>
                <w:b/>
              </w:rPr>
            </w:pPr>
          </w:p>
          <w:p w14:paraId="5D74D60F" w14:textId="77777777" w:rsidR="00926D3F" w:rsidRDefault="00926D3F">
            <w:pPr>
              <w:rPr>
                <w:rFonts w:ascii="Arial" w:hAnsi="Arial" w:cs="Arial"/>
                <w:b/>
              </w:rPr>
            </w:pPr>
          </w:p>
          <w:p w14:paraId="7C9C05AD" w14:textId="77777777" w:rsidR="00926D3F" w:rsidRDefault="00926D3F">
            <w:pPr>
              <w:rPr>
                <w:rFonts w:ascii="Arial" w:hAnsi="Arial" w:cs="Arial"/>
                <w:b/>
              </w:rPr>
            </w:pPr>
          </w:p>
          <w:p w14:paraId="01919EE3" w14:textId="77777777" w:rsidR="00926D3F" w:rsidRDefault="00926D3F">
            <w:pPr>
              <w:rPr>
                <w:rFonts w:ascii="Arial" w:hAnsi="Arial" w:cs="Arial"/>
                <w:b/>
              </w:rPr>
            </w:pPr>
          </w:p>
          <w:p w14:paraId="0BC3FBE8" w14:textId="77777777" w:rsidR="00926D3F" w:rsidRDefault="00926D3F">
            <w:pPr>
              <w:rPr>
                <w:rFonts w:ascii="Arial" w:hAnsi="Arial" w:cs="Arial"/>
                <w:b/>
              </w:rPr>
            </w:pPr>
          </w:p>
          <w:p w14:paraId="37E281ED" w14:textId="77777777" w:rsidR="00926D3F" w:rsidRDefault="00926D3F">
            <w:pPr>
              <w:rPr>
                <w:rFonts w:ascii="Arial" w:hAnsi="Arial" w:cs="Arial"/>
                <w:b/>
              </w:rPr>
            </w:pPr>
          </w:p>
          <w:p w14:paraId="032ED4A8" w14:textId="77777777" w:rsidR="00926D3F" w:rsidRDefault="00926D3F">
            <w:pPr>
              <w:rPr>
                <w:rFonts w:ascii="Arial" w:hAnsi="Arial" w:cs="Arial"/>
                <w:b/>
              </w:rPr>
            </w:pPr>
          </w:p>
          <w:p w14:paraId="5473EC06" w14:textId="77777777" w:rsidR="00926D3F" w:rsidRDefault="00926D3F">
            <w:pPr>
              <w:rPr>
                <w:rFonts w:ascii="Arial" w:hAnsi="Arial" w:cs="Arial"/>
                <w:b/>
              </w:rPr>
            </w:pPr>
          </w:p>
          <w:p w14:paraId="70CCC8FF" w14:textId="77777777" w:rsidR="00926D3F" w:rsidRDefault="00926D3F">
            <w:pPr>
              <w:rPr>
                <w:rFonts w:ascii="Arial" w:hAnsi="Arial" w:cs="Arial"/>
                <w:b/>
              </w:rPr>
            </w:pPr>
          </w:p>
          <w:p w14:paraId="0CA78D9A" w14:textId="77777777" w:rsidR="00926D3F" w:rsidRDefault="00926D3F">
            <w:pPr>
              <w:rPr>
                <w:rFonts w:ascii="Arial" w:hAnsi="Arial" w:cs="Arial"/>
                <w:b/>
              </w:rPr>
            </w:pPr>
          </w:p>
          <w:p w14:paraId="1B9AC8ED" w14:textId="77777777" w:rsidR="00926D3F" w:rsidRDefault="00926D3F">
            <w:pPr>
              <w:rPr>
                <w:rFonts w:ascii="Arial" w:hAnsi="Arial" w:cs="Arial"/>
                <w:b/>
              </w:rPr>
            </w:pPr>
          </w:p>
          <w:p w14:paraId="51BA3123" w14:textId="77777777" w:rsidR="00926D3F" w:rsidRDefault="00926D3F">
            <w:pPr>
              <w:rPr>
                <w:rFonts w:ascii="Arial" w:hAnsi="Arial" w:cs="Arial"/>
                <w:b/>
              </w:rPr>
            </w:pPr>
          </w:p>
          <w:p w14:paraId="3D5C95DC" w14:textId="77777777" w:rsidR="006A4D8A" w:rsidRDefault="006A4D8A">
            <w:pPr>
              <w:rPr>
                <w:rFonts w:ascii="Arial" w:hAnsi="Arial" w:cs="Arial"/>
                <w:b/>
              </w:rPr>
            </w:pPr>
          </w:p>
          <w:p w14:paraId="7B83E921" w14:textId="77777777" w:rsidR="006A4D8A" w:rsidRDefault="006A4D8A">
            <w:pPr>
              <w:rPr>
                <w:rFonts w:ascii="Arial" w:hAnsi="Arial" w:cs="Arial"/>
                <w:b/>
              </w:rPr>
            </w:pPr>
          </w:p>
          <w:p w14:paraId="770E4C5D" w14:textId="77777777" w:rsidR="00994721" w:rsidRDefault="00994721">
            <w:pPr>
              <w:rPr>
                <w:rFonts w:ascii="Arial" w:hAnsi="Arial" w:cs="Arial"/>
                <w:b/>
              </w:rPr>
            </w:pPr>
          </w:p>
          <w:p w14:paraId="0FF6BF5D" w14:textId="23EDF95B" w:rsidR="00926D3F" w:rsidRPr="00A5597B" w:rsidRDefault="00926D3F">
            <w:pPr>
              <w:rPr>
                <w:rFonts w:ascii="Arial" w:hAnsi="Arial" w:cs="Arial"/>
                <w:b/>
              </w:rPr>
            </w:pPr>
            <w:r>
              <w:rPr>
                <w:rFonts w:ascii="Arial" w:hAnsi="Arial" w:cs="Arial"/>
                <w:b/>
              </w:rPr>
              <w:t>FD</w:t>
            </w:r>
          </w:p>
        </w:tc>
      </w:tr>
      <w:tr w:rsidR="005472EB" w:rsidRPr="00BE4719" w14:paraId="2B0A7952" w14:textId="77777777" w:rsidTr="003C777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C6DA932"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39D4CDB2" w14:textId="77777777" w:rsidR="0000229D" w:rsidRDefault="0000229D">
            <w:pPr>
              <w:pStyle w:val="TableStyle2"/>
              <w:rPr>
                <w:rFonts w:ascii="Arial" w:hAnsi="Arial" w:cs="Arial"/>
                <w:b/>
                <w:bCs/>
                <w:sz w:val="24"/>
                <w:szCs w:val="24"/>
              </w:rPr>
            </w:pPr>
          </w:p>
          <w:p w14:paraId="76D3E5CB" w14:textId="79C13CFF" w:rsidR="0000229D" w:rsidRPr="002149A8" w:rsidRDefault="0000229D" w:rsidP="0000229D">
            <w:pPr>
              <w:rPr>
                <w:rFonts w:ascii="Arial" w:hAnsi="Arial" w:cs="Arial"/>
              </w:rPr>
            </w:pPr>
            <w:r w:rsidRPr="002149A8">
              <w:rPr>
                <w:rFonts w:ascii="Arial" w:hAnsi="Arial" w:cs="Arial"/>
              </w:rPr>
              <w:t xml:space="preserve">A good level of activity this month.  On the </w:t>
            </w:r>
            <w:hyperlink r:id="rId19" w:history="1">
              <w:r w:rsidRPr="00673D69">
                <w:rPr>
                  <w:rStyle w:val="Hyperlink"/>
                  <w:rFonts w:ascii="Arial" w:hAnsi="Arial" w:cs="Arial"/>
                </w:rPr>
                <w:t>website</w:t>
              </w:r>
            </w:hyperlink>
            <w:r w:rsidRPr="002149A8">
              <w:rPr>
                <w:rFonts w:ascii="Arial" w:hAnsi="Arial" w:cs="Arial"/>
              </w:rPr>
              <w:t xml:space="preserve">, death penalty matters were of most interest whereas on Facebook, the primary interest was Gaza and our vigils. </w:t>
            </w:r>
            <w:r w:rsidR="00673D69">
              <w:rPr>
                <w:rFonts w:ascii="Arial" w:hAnsi="Arial" w:cs="Arial"/>
              </w:rPr>
              <w:t xml:space="preserve"> </w:t>
            </w:r>
            <w:r w:rsidRPr="002149A8">
              <w:rPr>
                <w:rFonts w:ascii="Arial" w:hAnsi="Arial" w:cs="Arial"/>
              </w:rPr>
              <w:t xml:space="preserve">There is some activity on Bluesky at last with several of our posts being reposted. </w:t>
            </w:r>
          </w:p>
          <w:p w14:paraId="3A238DF7" w14:textId="65A0B1A0" w:rsidR="0000229D" w:rsidRDefault="0000229D" w:rsidP="0000229D">
            <w:pPr>
              <w:rPr>
                <w:rFonts w:ascii="Arial" w:hAnsi="Arial" w:cs="Arial"/>
              </w:rPr>
            </w:pPr>
            <w:r w:rsidRPr="002149A8">
              <w:rPr>
                <w:rFonts w:ascii="Arial" w:hAnsi="Arial" w:cs="Arial"/>
              </w:rPr>
              <w:t>Our 50</w:t>
            </w:r>
            <w:r>
              <w:rPr>
                <w:rFonts w:ascii="Arial" w:hAnsi="Arial" w:cs="Arial"/>
              </w:rPr>
              <w:t>-</w:t>
            </w:r>
            <w:r w:rsidRPr="002149A8">
              <w:rPr>
                <w:rFonts w:ascii="Arial" w:hAnsi="Arial" w:cs="Arial"/>
              </w:rPr>
              <w:t>year anniversary was highlighted in the Amnesty UK magazine for members which is gratifying!</w:t>
            </w:r>
          </w:p>
          <w:p w14:paraId="22F93D8A" w14:textId="77777777" w:rsidR="0000229D" w:rsidRPr="002149A8" w:rsidRDefault="0000229D" w:rsidP="0000229D">
            <w:pPr>
              <w:rPr>
                <w:rFonts w:ascii="Arial" w:hAnsi="Arial" w:cs="Arial"/>
              </w:rPr>
            </w:pPr>
          </w:p>
          <w:p w14:paraId="010A01E5" w14:textId="77777777" w:rsidR="0000229D" w:rsidRDefault="0000229D" w:rsidP="0000229D">
            <w:pPr>
              <w:rPr>
                <w:rFonts w:ascii="Arial" w:hAnsi="Arial" w:cs="Arial"/>
                <w:i/>
              </w:rPr>
            </w:pPr>
            <w:r w:rsidRPr="002149A8">
              <w:rPr>
                <w:rFonts w:ascii="Arial" w:hAnsi="Arial" w:cs="Arial"/>
                <w:i/>
              </w:rPr>
              <w:t>Website</w:t>
            </w:r>
          </w:p>
          <w:p w14:paraId="58ECC985" w14:textId="77777777" w:rsidR="009820F3" w:rsidRPr="002149A8" w:rsidRDefault="009820F3" w:rsidP="0000229D">
            <w:pPr>
              <w:rPr>
                <w:rFonts w:ascii="Arial" w:hAnsi="Arial" w:cs="Arial"/>
                <w:i/>
              </w:rPr>
            </w:pPr>
          </w:p>
          <w:p w14:paraId="77F75467" w14:textId="77777777" w:rsidR="0000229D" w:rsidRDefault="0000229D" w:rsidP="0000229D">
            <w:pPr>
              <w:rPr>
                <w:rFonts w:ascii="Arial" w:hAnsi="Arial" w:cs="Arial"/>
              </w:rPr>
            </w:pPr>
            <w:r w:rsidRPr="002149A8">
              <w:rPr>
                <w:rFonts w:ascii="Arial" w:hAnsi="Arial" w:cs="Arial"/>
              </w:rPr>
              <w:t>We had 273 views from non-subscribers and 483 from subscribers – 756 all told.  We have 39,531 views all time.</w:t>
            </w:r>
          </w:p>
          <w:p w14:paraId="71B5FCC6" w14:textId="77777777" w:rsidR="009820F3" w:rsidRPr="002149A8" w:rsidRDefault="009820F3" w:rsidP="0000229D">
            <w:pPr>
              <w:rPr>
                <w:rFonts w:ascii="Arial" w:hAnsi="Arial" w:cs="Arial"/>
              </w:rPr>
            </w:pPr>
          </w:p>
          <w:p w14:paraId="666DE5AF" w14:textId="77777777" w:rsidR="0000229D" w:rsidRDefault="0000229D" w:rsidP="0000229D">
            <w:pPr>
              <w:rPr>
                <w:rFonts w:ascii="Arial" w:hAnsi="Arial" w:cs="Arial"/>
              </w:rPr>
            </w:pPr>
            <w:r w:rsidRPr="002149A8">
              <w:rPr>
                <w:rFonts w:ascii="Arial" w:hAnsi="Arial" w:cs="Arial"/>
              </w:rPr>
              <w:t>Most viewed were:</w:t>
            </w:r>
          </w:p>
          <w:p w14:paraId="61704EBC" w14:textId="77777777" w:rsidR="009820F3" w:rsidRPr="002149A8" w:rsidRDefault="009820F3" w:rsidP="0000229D">
            <w:pPr>
              <w:rPr>
                <w:rFonts w:ascii="Arial" w:hAnsi="Arial" w:cs="Arial"/>
              </w:rPr>
            </w:pPr>
          </w:p>
          <w:p w14:paraId="2111501B" w14:textId="77777777" w:rsidR="0000229D" w:rsidRPr="002149A8" w:rsidRDefault="0000229D" w:rsidP="0000229D">
            <w:pPr>
              <w:pStyle w:val="ListParagraph"/>
              <w:numPr>
                <w:ilvl w:val="0"/>
                <w:numId w:val="5"/>
              </w:numPr>
              <w:spacing w:after="160" w:line="259" w:lineRule="auto"/>
              <w:rPr>
                <w:rFonts w:cs="Arial"/>
              </w:rPr>
            </w:pPr>
            <w:r w:rsidRPr="002149A8">
              <w:rPr>
                <w:rFonts w:cs="Arial"/>
              </w:rPr>
              <w:t xml:space="preserve">The Death Penalty report </w:t>
            </w:r>
          </w:p>
          <w:p w14:paraId="303AD402" w14:textId="77777777" w:rsidR="0000229D" w:rsidRPr="002149A8" w:rsidRDefault="0000229D" w:rsidP="0000229D">
            <w:pPr>
              <w:pStyle w:val="ListParagraph"/>
              <w:numPr>
                <w:ilvl w:val="0"/>
                <w:numId w:val="5"/>
              </w:numPr>
              <w:spacing w:after="160" w:line="259" w:lineRule="auto"/>
              <w:rPr>
                <w:rFonts w:cs="Arial"/>
              </w:rPr>
            </w:pPr>
            <w:r w:rsidRPr="002149A8">
              <w:rPr>
                <w:rFonts w:cs="Arial"/>
              </w:rPr>
              <w:t>Death Penalty action in Oklahoma</w:t>
            </w:r>
          </w:p>
          <w:p w14:paraId="5BE40D0B" w14:textId="77777777" w:rsidR="0000229D" w:rsidRDefault="0000229D" w:rsidP="0000229D">
            <w:pPr>
              <w:ind w:left="360"/>
              <w:rPr>
                <w:rFonts w:ascii="Arial" w:hAnsi="Arial" w:cs="Arial"/>
              </w:rPr>
            </w:pPr>
            <w:r w:rsidRPr="002149A8">
              <w:rPr>
                <w:rFonts w:ascii="Arial" w:hAnsi="Arial" w:cs="Arial"/>
              </w:rPr>
              <w:t>=3 April minutes and the 70</w:t>
            </w:r>
            <w:r w:rsidRPr="002149A8">
              <w:rPr>
                <w:rFonts w:ascii="Arial" w:hAnsi="Arial" w:cs="Arial"/>
                <w:vertAlign w:val="superscript"/>
              </w:rPr>
              <w:t>th</w:t>
            </w:r>
            <w:r w:rsidRPr="002149A8">
              <w:rPr>
                <w:rFonts w:ascii="Arial" w:hAnsi="Arial" w:cs="Arial"/>
              </w:rPr>
              <w:t xml:space="preserve"> Vigil </w:t>
            </w:r>
          </w:p>
          <w:p w14:paraId="6FF264E7" w14:textId="77777777" w:rsidR="0000229D" w:rsidRPr="002149A8" w:rsidRDefault="0000229D" w:rsidP="0000229D">
            <w:pPr>
              <w:ind w:left="360"/>
              <w:rPr>
                <w:rFonts w:ascii="Arial" w:hAnsi="Arial" w:cs="Arial"/>
              </w:rPr>
            </w:pPr>
          </w:p>
          <w:p w14:paraId="56D5414D" w14:textId="77777777" w:rsidR="0000229D" w:rsidRPr="002149A8" w:rsidRDefault="0000229D" w:rsidP="0000229D">
            <w:pPr>
              <w:rPr>
                <w:rFonts w:ascii="Arial" w:hAnsi="Arial" w:cs="Arial"/>
              </w:rPr>
            </w:pPr>
            <w:r w:rsidRPr="002149A8">
              <w:rPr>
                <w:rFonts w:ascii="Arial" w:hAnsi="Arial" w:cs="Arial"/>
              </w:rPr>
              <w:t xml:space="preserve">Most views were from the US, UK second and Poland third. </w:t>
            </w:r>
          </w:p>
          <w:p w14:paraId="4E370CCD" w14:textId="77777777" w:rsidR="0000229D" w:rsidRDefault="0000229D" w:rsidP="0000229D">
            <w:pPr>
              <w:rPr>
                <w:rFonts w:ascii="Arial" w:hAnsi="Arial" w:cs="Arial"/>
              </w:rPr>
            </w:pPr>
            <w:r w:rsidRPr="002149A8">
              <w:rPr>
                <w:rFonts w:ascii="Arial" w:hAnsi="Arial" w:cs="Arial"/>
              </w:rPr>
              <w:t>The subscriber views on the other hand were somewhat different:</w:t>
            </w:r>
          </w:p>
          <w:p w14:paraId="75BBA583" w14:textId="77777777" w:rsidR="009820F3" w:rsidRPr="002149A8" w:rsidRDefault="009820F3" w:rsidP="0000229D">
            <w:pPr>
              <w:rPr>
                <w:rFonts w:ascii="Arial" w:hAnsi="Arial" w:cs="Arial"/>
              </w:rPr>
            </w:pPr>
          </w:p>
          <w:p w14:paraId="30F2E88B" w14:textId="77777777" w:rsidR="0000229D" w:rsidRPr="002149A8" w:rsidRDefault="0000229D" w:rsidP="0000229D">
            <w:pPr>
              <w:pStyle w:val="ListParagraph"/>
              <w:numPr>
                <w:ilvl w:val="0"/>
                <w:numId w:val="7"/>
              </w:numPr>
              <w:spacing w:after="160" w:line="259" w:lineRule="auto"/>
              <w:rPr>
                <w:rFonts w:cs="Arial"/>
              </w:rPr>
            </w:pPr>
            <w:r w:rsidRPr="002149A8">
              <w:rPr>
                <w:rFonts w:cs="Arial"/>
              </w:rPr>
              <w:t>Amnesty Death Penalty Report</w:t>
            </w:r>
          </w:p>
          <w:p w14:paraId="71CFEEB1" w14:textId="77777777" w:rsidR="0000229D" w:rsidRPr="002149A8" w:rsidRDefault="0000229D" w:rsidP="0000229D">
            <w:pPr>
              <w:pStyle w:val="ListParagraph"/>
              <w:numPr>
                <w:ilvl w:val="0"/>
                <w:numId w:val="7"/>
              </w:numPr>
              <w:spacing w:after="160" w:line="259" w:lineRule="auto"/>
              <w:rPr>
                <w:rFonts w:cs="Arial"/>
              </w:rPr>
            </w:pPr>
            <w:r w:rsidRPr="002149A8">
              <w:rPr>
                <w:rFonts w:cs="Arial"/>
              </w:rPr>
              <w:t>Vigil number 71</w:t>
            </w:r>
          </w:p>
          <w:p w14:paraId="5104E01B" w14:textId="77777777" w:rsidR="0000229D" w:rsidRPr="002149A8" w:rsidRDefault="0000229D" w:rsidP="0000229D">
            <w:pPr>
              <w:pStyle w:val="ListParagraph"/>
              <w:numPr>
                <w:ilvl w:val="0"/>
                <w:numId w:val="7"/>
              </w:numPr>
              <w:spacing w:after="160" w:line="259" w:lineRule="auto"/>
              <w:rPr>
                <w:rFonts w:cs="Arial"/>
              </w:rPr>
            </w:pPr>
            <w:r w:rsidRPr="002149A8">
              <w:rPr>
                <w:rFonts w:cs="Arial"/>
              </w:rPr>
              <w:t xml:space="preserve">DP action re: Oklahoma. </w:t>
            </w:r>
          </w:p>
          <w:p w14:paraId="4316438D" w14:textId="77777777" w:rsidR="0000229D" w:rsidRDefault="0000229D" w:rsidP="0000229D">
            <w:pPr>
              <w:rPr>
                <w:rFonts w:ascii="Arial" w:hAnsi="Arial" w:cs="Arial"/>
                <w:i/>
              </w:rPr>
            </w:pPr>
            <w:r w:rsidRPr="002149A8">
              <w:rPr>
                <w:rFonts w:ascii="Arial" w:hAnsi="Arial" w:cs="Arial"/>
                <w:i/>
              </w:rPr>
              <w:t>Facebook</w:t>
            </w:r>
          </w:p>
          <w:p w14:paraId="2DB1901A" w14:textId="77777777" w:rsidR="009820F3" w:rsidRPr="002149A8" w:rsidRDefault="009820F3" w:rsidP="0000229D">
            <w:pPr>
              <w:rPr>
                <w:rFonts w:ascii="Arial" w:hAnsi="Arial" w:cs="Arial"/>
                <w:i/>
              </w:rPr>
            </w:pPr>
          </w:p>
          <w:p w14:paraId="482A4699" w14:textId="77777777" w:rsidR="0000229D" w:rsidRPr="002149A8" w:rsidRDefault="0052269F" w:rsidP="0000229D">
            <w:pPr>
              <w:pStyle w:val="ListParagraph"/>
              <w:numPr>
                <w:ilvl w:val="0"/>
                <w:numId w:val="6"/>
              </w:numPr>
              <w:spacing w:after="160" w:line="259" w:lineRule="auto"/>
              <w:rPr>
                <w:rFonts w:cs="Arial"/>
              </w:rPr>
            </w:pPr>
            <w:hyperlink r:id="rId20" w:history="1">
              <w:r w:rsidR="0000229D" w:rsidRPr="002149A8">
                <w:rPr>
                  <w:rStyle w:val="Hyperlink"/>
                  <w:rFonts w:cs="Arial"/>
                </w:rPr>
                <w:t>The 70</w:t>
              </w:r>
              <w:r w:rsidR="0000229D" w:rsidRPr="002149A8">
                <w:rPr>
                  <w:rStyle w:val="Hyperlink"/>
                  <w:rFonts w:cs="Arial"/>
                  <w:vertAlign w:val="superscript"/>
                </w:rPr>
                <w:t>th</w:t>
              </w:r>
              <w:r w:rsidR="0000229D" w:rsidRPr="002149A8">
                <w:rPr>
                  <w:rStyle w:val="Hyperlink"/>
                  <w:rFonts w:cs="Arial"/>
                </w:rPr>
                <w:t xml:space="preserve"> Vigil</w:t>
              </w:r>
            </w:hyperlink>
            <w:r w:rsidR="0000229D" w:rsidRPr="002149A8">
              <w:rPr>
                <w:rFonts w:cs="Arial"/>
              </w:rPr>
              <w:t xml:space="preserve"> was most viewed </w:t>
            </w:r>
          </w:p>
          <w:p w14:paraId="18E33546" w14:textId="77777777" w:rsidR="0000229D" w:rsidRPr="002149A8" w:rsidRDefault="0052269F" w:rsidP="0000229D">
            <w:pPr>
              <w:pStyle w:val="ListParagraph"/>
              <w:numPr>
                <w:ilvl w:val="0"/>
                <w:numId w:val="6"/>
              </w:numPr>
              <w:spacing w:after="160" w:line="259" w:lineRule="auto"/>
              <w:rPr>
                <w:rFonts w:cs="Arial"/>
              </w:rPr>
            </w:pPr>
            <w:hyperlink r:id="rId21" w:history="1">
              <w:r w:rsidR="0000229D" w:rsidRPr="002149A8">
                <w:rPr>
                  <w:rStyle w:val="Hyperlink"/>
                  <w:rFonts w:cs="Arial"/>
                </w:rPr>
                <w:t>The ban on two Labour MPs</w:t>
              </w:r>
            </w:hyperlink>
            <w:r w:rsidR="0000229D" w:rsidRPr="002149A8">
              <w:rPr>
                <w:rFonts w:cs="Arial"/>
              </w:rPr>
              <w:t xml:space="preserve"> from visiting Israel (Facebook link)</w:t>
            </w:r>
          </w:p>
          <w:p w14:paraId="5F7F822A" w14:textId="77777777" w:rsidR="0000229D" w:rsidRPr="002149A8" w:rsidRDefault="0000229D" w:rsidP="0000229D">
            <w:pPr>
              <w:pStyle w:val="ListParagraph"/>
              <w:numPr>
                <w:ilvl w:val="0"/>
                <w:numId w:val="6"/>
              </w:numPr>
              <w:spacing w:after="160" w:line="259" w:lineRule="auto"/>
              <w:rPr>
                <w:rFonts w:cs="Arial"/>
              </w:rPr>
            </w:pPr>
            <w:r w:rsidRPr="002149A8">
              <w:rPr>
                <w:rFonts w:cs="Arial"/>
              </w:rPr>
              <w:lastRenderedPageBreak/>
              <w:t>The post about members of the Jewish Deputies who wrote to the Financial Times.</w:t>
            </w:r>
          </w:p>
          <w:p w14:paraId="39B166E4" w14:textId="77777777" w:rsidR="0000229D" w:rsidRDefault="0000229D" w:rsidP="0000229D">
            <w:pPr>
              <w:rPr>
                <w:rFonts w:ascii="Arial" w:hAnsi="Arial" w:cs="Arial"/>
              </w:rPr>
            </w:pPr>
            <w:r w:rsidRPr="002149A8">
              <w:rPr>
                <w:rFonts w:ascii="Arial" w:hAnsi="Arial" w:cs="Arial"/>
              </w:rPr>
              <w:t xml:space="preserve">There were 349 views altogether. </w:t>
            </w:r>
          </w:p>
          <w:p w14:paraId="4068474B" w14:textId="77777777" w:rsidR="0000229D" w:rsidRPr="002149A8" w:rsidRDefault="0000229D" w:rsidP="0000229D">
            <w:pPr>
              <w:rPr>
                <w:rFonts w:ascii="Arial" w:hAnsi="Arial" w:cs="Arial"/>
              </w:rPr>
            </w:pPr>
          </w:p>
          <w:p w14:paraId="65C5064D" w14:textId="77777777" w:rsidR="0000229D" w:rsidRDefault="0000229D" w:rsidP="0000229D">
            <w:pPr>
              <w:rPr>
                <w:rFonts w:ascii="Arial" w:hAnsi="Arial" w:cs="Arial"/>
                <w:i/>
              </w:rPr>
            </w:pPr>
            <w:r w:rsidRPr="002149A8">
              <w:rPr>
                <w:rFonts w:ascii="Arial" w:hAnsi="Arial" w:cs="Arial"/>
                <w:i/>
              </w:rPr>
              <w:t>Bluesky</w:t>
            </w:r>
          </w:p>
          <w:p w14:paraId="5302238C" w14:textId="77777777" w:rsidR="009820F3" w:rsidRPr="002149A8" w:rsidRDefault="009820F3" w:rsidP="0000229D">
            <w:pPr>
              <w:rPr>
                <w:rFonts w:ascii="Arial" w:hAnsi="Arial" w:cs="Arial"/>
                <w:i/>
              </w:rPr>
            </w:pPr>
          </w:p>
          <w:p w14:paraId="528FB122" w14:textId="77777777" w:rsidR="0000229D" w:rsidRPr="002149A8" w:rsidRDefault="0000229D" w:rsidP="0000229D">
            <w:pPr>
              <w:rPr>
                <w:rFonts w:ascii="Arial" w:hAnsi="Arial" w:cs="Arial"/>
              </w:rPr>
            </w:pPr>
            <w:r w:rsidRPr="002149A8">
              <w:rPr>
                <w:rFonts w:ascii="Arial" w:hAnsi="Arial" w:cs="Arial"/>
              </w:rPr>
              <w:t xml:space="preserve">Signs of life here and we now have 10 followers.  Some of our posts have been reposted by the Ealing and Redhill Amnesty groups which is encouraging. </w:t>
            </w:r>
          </w:p>
          <w:p w14:paraId="5A430364" w14:textId="77777777" w:rsidR="0000229D" w:rsidRPr="0000229D" w:rsidRDefault="0000229D">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rsidTr="003C777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70844AB" w14:textId="77777777"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2707483E" w14:textId="77777777" w:rsidR="002945F9" w:rsidRDefault="002945F9">
            <w:pPr>
              <w:pStyle w:val="TableStyle2"/>
              <w:rPr>
                <w:rFonts w:ascii="Arial" w:hAnsi="Arial" w:cs="Arial"/>
                <w:b/>
                <w:bCs/>
                <w:sz w:val="24"/>
                <w:szCs w:val="24"/>
              </w:rPr>
            </w:pPr>
          </w:p>
          <w:p w14:paraId="5D6B423F" w14:textId="77777777" w:rsidR="002945F9" w:rsidRPr="002945F9" w:rsidRDefault="002945F9" w:rsidP="002945F9">
            <w:pPr>
              <w:rPr>
                <w:rFonts w:ascii="Arial" w:hAnsi="Arial" w:cs="Arial"/>
              </w:rPr>
            </w:pPr>
            <w:r w:rsidRPr="002945F9">
              <w:rPr>
                <w:rFonts w:ascii="Arial" w:hAnsi="Arial" w:cs="Arial"/>
              </w:rPr>
              <w:t xml:space="preserve">Follow the </w:t>
            </w:r>
            <w:hyperlink r:id="rId22" w:history="1">
              <w:r w:rsidRPr="002945F9">
                <w:rPr>
                  <w:rStyle w:val="Hyperlink"/>
                  <w:rFonts w:ascii="Arial" w:hAnsi="Arial" w:cs="Arial"/>
                </w:rPr>
                <w:t>link</w:t>
              </w:r>
            </w:hyperlink>
            <w:r w:rsidRPr="002945F9">
              <w:rPr>
                <w:rFonts w:ascii="Arial" w:hAnsi="Arial" w:cs="Arial"/>
              </w:rPr>
              <w:t xml:space="preserve"> for this month’s Local Groups Update, which contains information on:</w:t>
            </w:r>
          </w:p>
          <w:p w14:paraId="76D965EA" w14:textId="77777777" w:rsidR="002945F9" w:rsidRPr="002945F9" w:rsidRDefault="002945F9" w:rsidP="002945F9">
            <w:pPr>
              <w:rPr>
                <w:rFonts w:ascii="Arial" w:hAnsi="Arial" w:cs="Arial"/>
              </w:rPr>
            </w:pPr>
          </w:p>
          <w:p w14:paraId="0D27CBF4" w14:textId="77777777" w:rsidR="002945F9" w:rsidRDefault="002945F9" w:rsidP="002945F9">
            <w:pPr>
              <w:pStyle w:val="ListParagraph"/>
              <w:numPr>
                <w:ilvl w:val="0"/>
                <w:numId w:val="8"/>
              </w:numPr>
            </w:pPr>
            <w:r>
              <w:t>Office Led Campaigns</w:t>
            </w:r>
          </w:p>
          <w:p w14:paraId="4AC8128D" w14:textId="77777777" w:rsidR="002945F9" w:rsidRDefault="002945F9" w:rsidP="002945F9"/>
          <w:p w14:paraId="787C8CED" w14:textId="77777777" w:rsidR="002945F9" w:rsidRDefault="002945F9" w:rsidP="002945F9">
            <w:pPr>
              <w:pStyle w:val="ListParagraph"/>
              <w:numPr>
                <w:ilvl w:val="1"/>
                <w:numId w:val="8"/>
              </w:numPr>
            </w:pPr>
            <w:r>
              <w:t>Social Security in the UK</w:t>
            </w:r>
          </w:p>
          <w:p w14:paraId="5D375AE7" w14:textId="77777777" w:rsidR="002945F9" w:rsidRDefault="002945F9" w:rsidP="002945F9">
            <w:pPr>
              <w:pStyle w:val="ListParagraph"/>
              <w:numPr>
                <w:ilvl w:val="1"/>
                <w:numId w:val="8"/>
              </w:numPr>
            </w:pPr>
            <w:r>
              <w:t>The Niger Delta</w:t>
            </w:r>
          </w:p>
          <w:p w14:paraId="2FA74508" w14:textId="77777777" w:rsidR="002945F9" w:rsidRDefault="002945F9" w:rsidP="002945F9">
            <w:pPr>
              <w:pStyle w:val="ListParagraph"/>
              <w:numPr>
                <w:ilvl w:val="1"/>
                <w:numId w:val="8"/>
              </w:numPr>
            </w:pPr>
            <w:r>
              <w:t>Hong Kong Programme</w:t>
            </w:r>
          </w:p>
          <w:p w14:paraId="3F101A13" w14:textId="77777777" w:rsidR="002945F9" w:rsidRDefault="002945F9" w:rsidP="002945F9">
            <w:pPr>
              <w:pStyle w:val="ListParagraph"/>
              <w:numPr>
                <w:ilvl w:val="1"/>
                <w:numId w:val="8"/>
              </w:numPr>
            </w:pPr>
            <w:r>
              <w:t>End Israeli Apartheid</w:t>
            </w:r>
          </w:p>
          <w:p w14:paraId="67C52065" w14:textId="77777777" w:rsidR="002945F9" w:rsidRDefault="002945F9" w:rsidP="002945F9">
            <w:pPr>
              <w:pStyle w:val="ListParagraph"/>
              <w:numPr>
                <w:ilvl w:val="1"/>
                <w:numId w:val="8"/>
              </w:numPr>
            </w:pPr>
            <w:r>
              <w:t>Individuals at Risk – with details of exhibition in partnership of Anoosheh Ashoori</w:t>
            </w:r>
          </w:p>
          <w:p w14:paraId="2536FB15" w14:textId="77777777" w:rsidR="009820F3" w:rsidRDefault="009820F3" w:rsidP="002945F9">
            <w:pPr>
              <w:pStyle w:val="ListParagraph"/>
            </w:pPr>
          </w:p>
          <w:p w14:paraId="7F8CAE64" w14:textId="77777777" w:rsidR="002945F9" w:rsidRDefault="002945F9" w:rsidP="002945F9">
            <w:pPr>
              <w:pStyle w:val="ListParagraph"/>
              <w:numPr>
                <w:ilvl w:val="0"/>
                <w:numId w:val="8"/>
              </w:numPr>
            </w:pPr>
            <w:r>
              <w:t>Actions Across Amnesty</w:t>
            </w:r>
          </w:p>
          <w:p w14:paraId="530B378D" w14:textId="77777777" w:rsidR="002945F9" w:rsidRDefault="002945F9" w:rsidP="002945F9">
            <w:pPr>
              <w:pStyle w:val="ListParagraph"/>
            </w:pPr>
          </w:p>
          <w:p w14:paraId="705EF48F" w14:textId="0525338A" w:rsidR="002945F9" w:rsidRDefault="002945F9" w:rsidP="002945F9">
            <w:pPr>
              <w:pStyle w:val="ListParagraph"/>
              <w:numPr>
                <w:ilvl w:val="1"/>
                <w:numId w:val="8"/>
              </w:numPr>
            </w:pPr>
            <w:r>
              <w:t xml:space="preserve">Country Coordinator </w:t>
            </w:r>
            <w:r w:rsidR="00673D69">
              <w:t>–</w:t>
            </w:r>
            <w:r>
              <w:t xml:space="preserve"> South America – with 5 Urgent Actions</w:t>
            </w:r>
          </w:p>
          <w:p w14:paraId="05D91813" w14:textId="77777777" w:rsidR="002945F9" w:rsidRDefault="002945F9" w:rsidP="002945F9">
            <w:pPr>
              <w:pStyle w:val="ListParagraph"/>
              <w:ind w:left="1440"/>
            </w:pPr>
          </w:p>
          <w:p w14:paraId="747D49C5" w14:textId="77777777" w:rsidR="002945F9" w:rsidRDefault="002945F9" w:rsidP="002945F9">
            <w:pPr>
              <w:pStyle w:val="ListParagraph"/>
              <w:numPr>
                <w:ilvl w:val="1"/>
                <w:numId w:val="8"/>
              </w:numPr>
            </w:pPr>
            <w:r>
              <w:t>Network Updates – including The Rainbow Network,  Pride and Disabled People’s Human Rights</w:t>
            </w:r>
          </w:p>
          <w:p w14:paraId="0584059A" w14:textId="77777777" w:rsidR="002945F9" w:rsidRDefault="002945F9" w:rsidP="002945F9"/>
          <w:p w14:paraId="34D7A250" w14:textId="77777777" w:rsidR="002945F9" w:rsidRDefault="002945F9" w:rsidP="002945F9">
            <w:pPr>
              <w:pStyle w:val="ListParagraph"/>
              <w:numPr>
                <w:ilvl w:val="1"/>
                <w:numId w:val="8"/>
              </w:numPr>
            </w:pPr>
            <w:r>
              <w:t xml:space="preserve">Amnesty UK Section Board Updates – and update on the implementation of decisions made at the 2024 AGM </w:t>
            </w:r>
          </w:p>
          <w:p w14:paraId="4F7AA7D6" w14:textId="77777777" w:rsidR="002945F9" w:rsidRDefault="002945F9" w:rsidP="002945F9"/>
          <w:p w14:paraId="2F858F3D" w14:textId="77777777" w:rsidR="002945F9" w:rsidRDefault="002945F9" w:rsidP="002945F9">
            <w:pPr>
              <w:pStyle w:val="ListParagraph"/>
              <w:numPr>
                <w:ilvl w:val="1"/>
                <w:numId w:val="8"/>
              </w:numPr>
            </w:pPr>
            <w:r>
              <w:t>Community Platform Survey</w:t>
            </w:r>
          </w:p>
          <w:p w14:paraId="31D4F07A" w14:textId="77777777" w:rsidR="002945F9" w:rsidRDefault="002945F9" w:rsidP="002945F9">
            <w:pPr>
              <w:pStyle w:val="ListParagraph"/>
            </w:pPr>
          </w:p>
          <w:p w14:paraId="511A3F94" w14:textId="77777777" w:rsidR="002945F9" w:rsidRDefault="002945F9" w:rsidP="002945F9">
            <w:pPr>
              <w:pStyle w:val="ListParagraph"/>
              <w:numPr>
                <w:ilvl w:val="0"/>
                <w:numId w:val="8"/>
              </w:numPr>
            </w:pPr>
            <w:r>
              <w:t>April Fundraising Update</w:t>
            </w:r>
          </w:p>
          <w:p w14:paraId="7705E0A3" w14:textId="77777777" w:rsidR="002945F9" w:rsidRDefault="002945F9" w:rsidP="002945F9">
            <w:pPr>
              <w:pStyle w:val="ListParagraph"/>
            </w:pPr>
          </w:p>
          <w:p w14:paraId="3787BF2E" w14:textId="77777777" w:rsidR="002945F9" w:rsidRDefault="002945F9" w:rsidP="002945F9">
            <w:pPr>
              <w:pStyle w:val="ListParagraph"/>
              <w:numPr>
                <w:ilvl w:val="0"/>
                <w:numId w:val="8"/>
              </w:numPr>
            </w:pPr>
            <w:r>
              <w:t>Community Organising Team</w:t>
            </w:r>
          </w:p>
          <w:p w14:paraId="6DBE2C30" w14:textId="77777777" w:rsidR="002945F9" w:rsidRDefault="002945F9" w:rsidP="002945F9">
            <w:pPr>
              <w:pStyle w:val="ListParagraph"/>
            </w:pPr>
          </w:p>
          <w:p w14:paraId="33B21D88" w14:textId="77777777" w:rsidR="002945F9" w:rsidRDefault="002945F9" w:rsidP="002945F9">
            <w:pPr>
              <w:pStyle w:val="ListParagraph"/>
              <w:numPr>
                <w:ilvl w:val="1"/>
                <w:numId w:val="8"/>
              </w:numPr>
            </w:pPr>
            <w:r>
              <w:t>Amplify Summit – AGM &amp; National Conference – 5</w:t>
            </w:r>
            <w:r>
              <w:rPr>
                <w:vertAlign w:val="superscript"/>
              </w:rPr>
              <w:t>th</w:t>
            </w:r>
            <w:r>
              <w:t>– 6</w:t>
            </w:r>
            <w:r w:rsidRPr="00584C48">
              <w:rPr>
                <w:vertAlign w:val="superscript"/>
              </w:rPr>
              <w:t>th</w:t>
            </w:r>
            <w:r>
              <w:t xml:space="preserve"> July</w:t>
            </w:r>
          </w:p>
          <w:p w14:paraId="5323BA0E" w14:textId="77777777" w:rsidR="002945F9" w:rsidRDefault="002945F9" w:rsidP="002945F9"/>
          <w:p w14:paraId="1CA58826" w14:textId="77777777" w:rsidR="002945F9" w:rsidRDefault="002945F9" w:rsidP="002945F9">
            <w:pPr>
              <w:pStyle w:val="ListParagraph"/>
              <w:numPr>
                <w:ilvl w:val="0"/>
                <w:numId w:val="9"/>
              </w:numPr>
            </w:pPr>
            <w:r>
              <w:t>Regional Gatherings – East Midlands</w:t>
            </w:r>
          </w:p>
          <w:p w14:paraId="1564E436" w14:textId="77777777" w:rsidR="002945F9" w:rsidRDefault="002945F9" w:rsidP="002945F9">
            <w:pPr>
              <w:pStyle w:val="ListParagraph"/>
            </w:pPr>
          </w:p>
          <w:p w14:paraId="5A93AD41" w14:textId="77777777" w:rsidR="002945F9" w:rsidRDefault="002945F9" w:rsidP="002945F9">
            <w:pPr>
              <w:pStyle w:val="ListParagraph"/>
              <w:numPr>
                <w:ilvl w:val="0"/>
                <w:numId w:val="9"/>
              </w:numPr>
            </w:pPr>
            <w:r>
              <w:t>Bank Account for Amnesty Local Groups</w:t>
            </w:r>
          </w:p>
          <w:p w14:paraId="6E6A74F2" w14:textId="77777777" w:rsidR="002945F9" w:rsidRDefault="002945F9" w:rsidP="002945F9">
            <w:pPr>
              <w:pStyle w:val="ListParagraph"/>
            </w:pPr>
          </w:p>
          <w:p w14:paraId="05155C0F" w14:textId="77777777" w:rsidR="002945F9" w:rsidRDefault="002945F9" w:rsidP="002945F9">
            <w:pPr>
              <w:pStyle w:val="ListParagraph"/>
              <w:numPr>
                <w:ilvl w:val="0"/>
                <w:numId w:val="9"/>
              </w:numPr>
            </w:pPr>
            <w:r>
              <w:lastRenderedPageBreak/>
              <w:t>Essential Training Updates – Safeguarding – at least one member of the Group must be trained</w:t>
            </w:r>
          </w:p>
          <w:p w14:paraId="1F794D8B" w14:textId="77777777" w:rsidR="002945F9" w:rsidRDefault="002945F9" w:rsidP="002945F9">
            <w:pPr>
              <w:pStyle w:val="ListParagraph"/>
            </w:pPr>
          </w:p>
          <w:p w14:paraId="0BA099C7" w14:textId="77777777" w:rsidR="002945F9" w:rsidRDefault="002945F9" w:rsidP="002945F9">
            <w:pPr>
              <w:pStyle w:val="ListParagraph"/>
              <w:numPr>
                <w:ilvl w:val="0"/>
                <w:numId w:val="8"/>
              </w:numPr>
            </w:pPr>
            <w:r>
              <w:t>Learning at Amnesty UK</w:t>
            </w:r>
          </w:p>
          <w:p w14:paraId="2B381753" w14:textId="77777777" w:rsidR="002945F9" w:rsidRDefault="002945F9" w:rsidP="002945F9">
            <w:pPr>
              <w:pStyle w:val="ListParagraph"/>
            </w:pPr>
          </w:p>
          <w:p w14:paraId="21E38F30" w14:textId="77777777" w:rsidR="002945F9" w:rsidRDefault="002945F9" w:rsidP="002945F9">
            <w:pPr>
              <w:pStyle w:val="ListParagraph"/>
              <w:numPr>
                <w:ilvl w:val="1"/>
                <w:numId w:val="8"/>
              </w:numPr>
            </w:pPr>
            <w:r>
              <w:t>Prevent – 13</w:t>
            </w:r>
            <w:r w:rsidRPr="00584C48">
              <w:rPr>
                <w:vertAlign w:val="superscript"/>
              </w:rPr>
              <w:t>th</w:t>
            </w:r>
            <w:r>
              <w:t xml:space="preserve"> May</w:t>
            </w:r>
          </w:p>
          <w:p w14:paraId="31F8FB95" w14:textId="77777777" w:rsidR="002945F9" w:rsidRDefault="002945F9" w:rsidP="002945F9">
            <w:pPr>
              <w:pStyle w:val="ListParagraph"/>
              <w:numPr>
                <w:ilvl w:val="1"/>
                <w:numId w:val="8"/>
              </w:numPr>
            </w:pPr>
            <w:r>
              <w:t>How to Community Fundraise – 27</w:t>
            </w:r>
            <w:r w:rsidRPr="00584C48">
              <w:rPr>
                <w:vertAlign w:val="superscript"/>
              </w:rPr>
              <w:t>th</w:t>
            </w:r>
            <w:r>
              <w:t xml:space="preserve"> May</w:t>
            </w:r>
          </w:p>
          <w:p w14:paraId="37D8401F" w14:textId="77777777" w:rsidR="002945F9" w:rsidRDefault="002945F9" w:rsidP="002945F9">
            <w:pPr>
              <w:pStyle w:val="ListParagraph"/>
              <w:numPr>
                <w:ilvl w:val="1"/>
                <w:numId w:val="8"/>
              </w:numPr>
            </w:pPr>
            <w:r>
              <w:t>Human Rights Education in Your Activism – 21</w:t>
            </w:r>
            <w:r w:rsidRPr="00584C48">
              <w:rPr>
                <w:vertAlign w:val="superscript"/>
              </w:rPr>
              <w:t>st</w:t>
            </w:r>
            <w:r>
              <w:t xml:space="preserve"> June (initial training)</w:t>
            </w:r>
          </w:p>
          <w:p w14:paraId="7E20B98D" w14:textId="77777777" w:rsidR="002945F9" w:rsidRDefault="002945F9" w:rsidP="002945F9">
            <w:pPr>
              <w:pStyle w:val="ListParagraph"/>
              <w:numPr>
                <w:ilvl w:val="1"/>
                <w:numId w:val="8"/>
              </w:numPr>
            </w:pPr>
            <w:r>
              <w:t>Technology &amp; Social Media Guides</w:t>
            </w:r>
          </w:p>
          <w:p w14:paraId="487B63B0" w14:textId="77777777" w:rsidR="002945F9" w:rsidRDefault="002945F9" w:rsidP="002945F9">
            <w:pPr>
              <w:pStyle w:val="ListParagraph"/>
            </w:pPr>
          </w:p>
          <w:p w14:paraId="40AC2E61" w14:textId="77777777" w:rsidR="002945F9" w:rsidRDefault="002945F9" w:rsidP="002945F9">
            <w:pPr>
              <w:pStyle w:val="ListParagraph"/>
              <w:numPr>
                <w:ilvl w:val="0"/>
                <w:numId w:val="8"/>
              </w:numPr>
            </w:pPr>
            <w:r>
              <w:t>What Groups have been up to</w:t>
            </w:r>
          </w:p>
          <w:p w14:paraId="287C181B" w14:textId="77777777" w:rsidR="002945F9" w:rsidRDefault="002945F9" w:rsidP="002945F9">
            <w:pPr>
              <w:pStyle w:val="ListParagraph"/>
              <w:ind w:left="1440"/>
            </w:pPr>
          </w:p>
          <w:p w14:paraId="3BB5879F" w14:textId="77777777" w:rsidR="002945F9" w:rsidRDefault="002945F9" w:rsidP="002945F9">
            <w:pPr>
              <w:pStyle w:val="ListParagraph"/>
              <w:numPr>
                <w:ilvl w:val="1"/>
                <w:numId w:val="8"/>
              </w:numPr>
            </w:pPr>
            <w:r>
              <w:t>Individual Groups</w:t>
            </w:r>
          </w:p>
          <w:p w14:paraId="3E20A100" w14:textId="77777777" w:rsidR="002945F9" w:rsidRPr="00772651" w:rsidRDefault="002945F9" w:rsidP="002945F9">
            <w:pPr>
              <w:pStyle w:val="ListParagraph"/>
              <w:numPr>
                <w:ilvl w:val="1"/>
                <w:numId w:val="8"/>
              </w:numPr>
              <w:rPr>
                <w:b/>
                <w:bCs/>
              </w:rPr>
            </w:pPr>
            <w:r w:rsidRPr="00772651">
              <w:rPr>
                <w:b/>
                <w:bCs/>
              </w:rPr>
              <w:t>Local Group Spotlight – Salisbury</w:t>
            </w:r>
          </w:p>
          <w:p w14:paraId="04CD465C" w14:textId="77777777" w:rsidR="002945F9" w:rsidRDefault="002945F9" w:rsidP="002945F9">
            <w:pPr>
              <w:pStyle w:val="ListParagraph"/>
              <w:numPr>
                <w:ilvl w:val="1"/>
                <w:numId w:val="8"/>
              </w:numPr>
            </w:pPr>
            <w:r>
              <w:t>Local Group Members Fundraising</w:t>
            </w:r>
          </w:p>
          <w:p w14:paraId="5210E43A" w14:textId="77777777" w:rsidR="002945F9" w:rsidRDefault="002945F9" w:rsidP="002945F9">
            <w:pPr>
              <w:pStyle w:val="ListParagraph"/>
            </w:pPr>
          </w:p>
          <w:p w14:paraId="6D1076BC" w14:textId="77777777" w:rsidR="002945F9" w:rsidRDefault="002945F9" w:rsidP="002945F9">
            <w:pPr>
              <w:pStyle w:val="ListParagraph"/>
              <w:numPr>
                <w:ilvl w:val="0"/>
                <w:numId w:val="8"/>
              </w:numPr>
            </w:pPr>
            <w:r>
              <w:t>Upcoming dates not listed above</w:t>
            </w:r>
          </w:p>
          <w:p w14:paraId="2BA7F931" w14:textId="77777777" w:rsidR="002945F9" w:rsidRDefault="002945F9" w:rsidP="002945F9">
            <w:pPr>
              <w:pStyle w:val="ListParagraph"/>
            </w:pPr>
          </w:p>
          <w:p w14:paraId="660FA00B" w14:textId="77777777" w:rsidR="002945F9" w:rsidRDefault="002945F9" w:rsidP="002945F9">
            <w:pPr>
              <w:pStyle w:val="ListParagraph"/>
              <w:numPr>
                <w:ilvl w:val="1"/>
                <w:numId w:val="8"/>
              </w:numPr>
            </w:pPr>
            <w:r>
              <w:t>8</w:t>
            </w:r>
            <w:r w:rsidRPr="00772651">
              <w:rPr>
                <w:vertAlign w:val="superscript"/>
              </w:rPr>
              <w:t>th</w:t>
            </w:r>
            <w:r>
              <w:t xml:space="preserve"> May – Social Insecurity – Failures in the UK - online</w:t>
            </w:r>
          </w:p>
          <w:p w14:paraId="007BBEA3" w14:textId="77777777" w:rsidR="002945F9" w:rsidRDefault="002945F9" w:rsidP="002945F9">
            <w:pPr>
              <w:pStyle w:val="ListParagraph"/>
              <w:numPr>
                <w:ilvl w:val="1"/>
                <w:numId w:val="8"/>
              </w:numPr>
            </w:pPr>
            <w:r>
              <w:t>21</w:t>
            </w:r>
            <w:r w:rsidRPr="00772651">
              <w:rPr>
                <w:vertAlign w:val="superscript"/>
              </w:rPr>
              <w:t>st</w:t>
            </w:r>
            <w:r>
              <w:t xml:space="preserve"> May Mass Lobby of MPs in Parliament – Disabled People’s HR Network</w:t>
            </w:r>
          </w:p>
          <w:p w14:paraId="264D1143" w14:textId="77777777" w:rsidR="002945F9" w:rsidRDefault="002945F9" w:rsidP="002945F9">
            <w:pPr>
              <w:pStyle w:val="ListParagraph"/>
              <w:numPr>
                <w:ilvl w:val="1"/>
                <w:numId w:val="8"/>
              </w:numPr>
            </w:pPr>
            <w:r>
              <w:t>5</w:t>
            </w:r>
            <w:r w:rsidRPr="00772651">
              <w:rPr>
                <w:vertAlign w:val="superscript"/>
              </w:rPr>
              <w:t>th</w:t>
            </w:r>
            <w:r>
              <w:t xml:space="preserve"> June – Immigration Detention in the UK – online.</w:t>
            </w:r>
          </w:p>
          <w:p w14:paraId="7A3D50A0" w14:textId="77777777" w:rsidR="00C550ED" w:rsidRDefault="00C550ED" w:rsidP="00C550ED">
            <w:pPr>
              <w:pStyle w:val="ListParagraph"/>
              <w:ind w:left="1440"/>
            </w:pPr>
          </w:p>
          <w:p w14:paraId="421841AF" w14:textId="77777777" w:rsidR="00C550ED" w:rsidRPr="00C550ED" w:rsidRDefault="00C550ED" w:rsidP="00C550ED">
            <w:pPr>
              <w:rPr>
                <w:rFonts w:ascii="Arial" w:hAnsi="Arial" w:cs="Arial"/>
              </w:rPr>
            </w:pPr>
            <w:r w:rsidRPr="00C550ED">
              <w:rPr>
                <w:rFonts w:ascii="Arial" w:hAnsi="Arial" w:cs="Arial"/>
              </w:rPr>
              <w:t xml:space="preserve">Follow the </w:t>
            </w:r>
            <w:hyperlink r:id="rId23" w:history="1">
              <w:r w:rsidRPr="00C550ED">
                <w:rPr>
                  <w:rStyle w:val="Hyperlink"/>
                  <w:rFonts w:ascii="Arial" w:hAnsi="Arial" w:cs="Arial"/>
                </w:rPr>
                <w:t>link</w:t>
              </w:r>
            </w:hyperlink>
            <w:r w:rsidRPr="00C550ED">
              <w:rPr>
                <w:rFonts w:ascii="Arial" w:hAnsi="Arial" w:cs="Arial"/>
              </w:rPr>
              <w:t xml:space="preserve"> for this month’s Group Urgent Actions, which comprise:</w:t>
            </w:r>
          </w:p>
          <w:p w14:paraId="379CC04D" w14:textId="77777777" w:rsidR="00C550ED" w:rsidRPr="00C550ED" w:rsidRDefault="00C550ED" w:rsidP="00C550ED">
            <w:pPr>
              <w:rPr>
                <w:rFonts w:ascii="Arial" w:hAnsi="Arial" w:cs="Arial"/>
              </w:rPr>
            </w:pPr>
          </w:p>
          <w:p w14:paraId="138A08C4" w14:textId="77777777" w:rsidR="00C550ED" w:rsidRDefault="00C550ED" w:rsidP="00C550ED">
            <w:pPr>
              <w:pStyle w:val="ListParagraph"/>
              <w:numPr>
                <w:ilvl w:val="0"/>
                <w:numId w:val="11"/>
              </w:numPr>
            </w:pPr>
            <w:r>
              <w:t xml:space="preserve">A call to Parliament in Hungary to allow the June </w:t>
            </w:r>
            <w:r w:rsidRPr="00602A1C">
              <w:rPr>
                <w:i/>
                <w:iCs/>
              </w:rPr>
              <w:t>Budapest Pride</w:t>
            </w:r>
            <w:r>
              <w:t xml:space="preserve"> march can go ahead</w:t>
            </w:r>
          </w:p>
          <w:p w14:paraId="317F02EC" w14:textId="77777777" w:rsidR="00C550ED" w:rsidRDefault="00C550ED" w:rsidP="00C550ED">
            <w:pPr>
              <w:pStyle w:val="ListParagraph"/>
            </w:pPr>
          </w:p>
          <w:p w14:paraId="709FE8A7" w14:textId="77777777" w:rsidR="00C550ED" w:rsidRDefault="00C550ED" w:rsidP="00C550ED">
            <w:pPr>
              <w:pStyle w:val="ListParagraph"/>
              <w:numPr>
                <w:ilvl w:val="0"/>
                <w:numId w:val="11"/>
              </w:numPr>
            </w:pPr>
            <w:r>
              <w:t xml:space="preserve">A call for the release from arbitrary detention of British national </w:t>
            </w:r>
            <w:r w:rsidRPr="00602A1C">
              <w:rPr>
                <w:i/>
                <w:iCs/>
              </w:rPr>
              <w:t>Ahmed al-Doush</w:t>
            </w:r>
            <w:r>
              <w:t xml:space="preserve"> in Saudi Arabia</w:t>
            </w:r>
          </w:p>
          <w:p w14:paraId="41AD5577" w14:textId="77777777" w:rsidR="00C550ED" w:rsidRDefault="00C550ED" w:rsidP="00C550ED">
            <w:pPr>
              <w:pStyle w:val="ListParagraph"/>
            </w:pPr>
          </w:p>
          <w:p w14:paraId="31B48761" w14:textId="77777777" w:rsidR="00C550ED" w:rsidRDefault="00C550ED" w:rsidP="00C550ED">
            <w:pPr>
              <w:pStyle w:val="ListParagraph"/>
              <w:numPr>
                <w:ilvl w:val="0"/>
                <w:numId w:val="11"/>
              </w:numPr>
            </w:pPr>
            <w:r>
              <w:t>A request to the Mozambican Authorities to investigate the shooting of opposition politician Venâncio Mondlane in Mozambique</w:t>
            </w:r>
          </w:p>
          <w:p w14:paraId="75BA6336" w14:textId="77777777" w:rsidR="00C550ED" w:rsidRDefault="00C550ED" w:rsidP="00C550ED">
            <w:pPr>
              <w:pStyle w:val="ListParagraph"/>
            </w:pPr>
          </w:p>
          <w:p w14:paraId="63B5603A" w14:textId="3AB1BACD" w:rsidR="00C550ED" w:rsidRPr="00C550ED" w:rsidRDefault="00C550ED" w:rsidP="00C550ED">
            <w:pPr>
              <w:pStyle w:val="ListParagraph"/>
              <w:numPr>
                <w:ilvl w:val="0"/>
                <w:numId w:val="11"/>
              </w:numPr>
            </w:pPr>
            <w:r>
              <w:t>A call to the Nigerian authorities to overturn the conviction and arrange for the immediate and unconditional release of Yahaya Sheriff-Aminu, sentenced to death for ‘blasphemy’ for circulating a song on social media.</w:t>
            </w:r>
          </w:p>
          <w:p w14:paraId="7940AA1A" w14:textId="6C712577" w:rsidR="0003668C" w:rsidRPr="00BE4719" w:rsidRDefault="0003668C">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5472EB" w:rsidRPr="00BE4719" w14:paraId="084EB859" w14:textId="77777777" w:rsidTr="003C777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1CB4572" w14:textId="77777777" w:rsidR="005472EB" w:rsidRDefault="00211188">
            <w:pPr>
              <w:rPr>
                <w:rFonts w:ascii="Arial" w:hAnsi="Arial" w:cs="Arial"/>
                <w:b/>
                <w:bCs/>
              </w:rPr>
            </w:pPr>
            <w:r w:rsidRPr="00211188">
              <w:rPr>
                <w:rFonts w:ascii="Arial" w:hAnsi="Arial" w:cs="Arial"/>
                <w:b/>
                <w:bCs/>
              </w:rPr>
              <w:t>Market Stall</w:t>
            </w:r>
          </w:p>
          <w:p w14:paraId="1E4D9484" w14:textId="77777777" w:rsidR="00211188" w:rsidRDefault="00211188">
            <w:pPr>
              <w:rPr>
                <w:rFonts w:ascii="Arial" w:hAnsi="Arial" w:cs="Arial"/>
                <w:b/>
                <w:bCs/>
              </w:rPr>
            </w:pPr>
          </w:p>
          <w:p w14:paraId="173A34C7" w14:textId="18C89375" w:rsidR="00211188" w:rsidRDefault="00211188">
            <w:pPr>
              <w:rPr>
                <w:rFonts w:ascii="Arial" w:hAnsi="Arial" w:cs="Arial"/>
              </w:rPr>
            </w:pPr>
            <w:r>
              <w:rPr>
                <w:rFonts w:ascii="Arial" w:hAnsi="Arial" w:cs="Arial"/>
              </w:rPr>
              <w:t xml:space="preserve">This had </w:t>
            </w:r>
            <w:r w:rsidR="00DD2DB0">
              <w:rPr>
                <w:rFonts w:ascii="Arial" w:hAnsi="Arial" w:cs="Arial"/>
              </w:rPr>
              <w:t>taken place on 3</w:t>
            </w:r>
            <w:r w:rsidR="00DD2DB0" w:rsidRPr="00DD2DB0">
              <w:rPr>
                <w:rFonts w:ascii="Arial" w:hAnsi="Arial" w:cs="Arial"/>
                <w:vertAlign w:val="superscript"/>
              </w:rPr>
              <w:t>rd</w:t>
            </w:r>
            <w:r w:rsidR="00DD2DB0">
              <w:rPr>
                <w:rFonts w:ascii="Arial" w:hAnsi="Arial" w:cs="Arial"/>
              </w:rPr>
              <w:t>.</w:t>
            </w:r>
            <w:r w:rsidR="0092590A">
              <w:rPr>
                <w:rFonts w:ascii="Arial" w:hAnsi="Arial" w:cs="Arial"/>
              </w:rPr>
              <w:t xml:space="preserve"> May</w:t>
            </w:r>
            <w:r w:rsidR="00921F86">
              <w:rPr>
                <w:rFonts w:ascii="Arial" w:hAnsi="Arial" w:cs="Arial"/>
              </w:rPr>
              <w:t xml:space="preserve">. </w:t>
            </w:r>
            <w:r w:rsidR="00DD2DB0">
              <w:rPr>
                <w:rFonts w:ascii="Arial" w:hAnsi="Arial" w:cs="Arial"/>
              </w:rPr>
              <w:t xml:space="preserve"> Takings had been disappointing </w:t>
            </w:r>
            <w:r w:rsidR="007A7CA2">
              <w:rPr>
                <w:rFonts w:ascii="Arial" w:hAnsi="Arial" w:cs="Arial"/>
              </w:rPr>
              <w:t xml:space="preserve">with </w:t>
            </w:r>
            <w:r w:rsidR="00DD2DB0">
              <w:rPr>
                <w:rFonts w:ascii="Arial" w:hAnsi="Arial" w:cs="Arial"/>
              </w:rPr>
              <w:t>a profit of £43.39.  This appeared to</w:t>
            </w:r>
            <w:r w:rsidR="00D34967">
              <w:rPr>
                <w:rFonts w:ascii="Arial" w:hAnsi="Arial" w:cs="Arial"/>
              </w:rPr>
              <w:t xml:space="preserve"> reflect the experiences </w:t>
            </w:r>
            <w:r w:rsidR="00DD2DB0">
              <w:rPr>
                <w:rFonts w:ascii="Arial" w:hAnsi="Arial" w:cs="Arial"/>
              </w:rPr>
              <w:t xml:space="preserve">of other charity stall holders.  The question of focusing on a single item – eg books – was discussed but, following discussion, it was </w:t>
            </w:r>
            <w:r w:rsidR="00DD2DB0">
              <w:rPr>
                <w:rFonts w:ascii="Arial" w:hAnsi="Arial" w:cs="Arial"/>
              </w:rPr>
              <w:lastRenderedPageBreak/>
              <w:t xml:space="preserve">agreed the Group would not have a stall in 2026, and </w:t>
            </w:r>
            <w:r w:rsidR="0034628D">
              <w:rPr>
                <w:rFonts w:ascii="Arial" w:hAnsi="Arial" w:cs="Arial"/>
              </w:rPr>
              <w:t>would then</w:t>
            </w:r>
            <w:r w:rsidR="00DD2DB0">
              <w:rPr>
                <w:rFonts w:ascii="Arial" w:hAnsi="Arial" w:cs="Arial"/>
              </w:rPr>
              <w:t xml:space="preserve"> review the situation.</w:t>
            </w:r>
          </w:p>
          <w:p w14:paraId="177243F3" w14:textId="0C04C4F9" w:rsidR="00DD2DB0" w:rsidRPr="00211188" w:rsidRDefault="00DD2DB0">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F2576E2" w14:textId="77777777" w:rsidR="005472EB" w:rsidRPr="00211188" w:rsidRDefault="00211188">
            <w:pPr>
              <w:rPr>
                <w:rFonts w:ascii="Arial" w:hAnsi="Arial" w:cs="Arial"/>
                <w:b/>
                <w:bCs/>
              </w:rPr>
            </w:pPr>
            <w:r w:rsidRPr="00211188">
              <w:rPr>
                <w:rFonts w:ascii="Arial" w:hAnsi="Arial" w:cs="Arial"/>
                <w:b/>
                <w:bCs/>
              </w:rPr>
              <w:lastRenderedPageBreak/>
              <w:t>AH</w:t>
            </w:r>
          </w:p>
          <w:p w14:paraId="3614B7C8" w14:textId="77777777" w:rsidR="00211188" w:rsidRPr="00211188" w:rsidRDefault="00211188">
            <w:pPr>
              <w:rPr>
                <w:rFonts w:ascii="Arial" w:hAnsi="Arial" w:cs="Arial"/>
                <w:b/>
                <w:bCs/>
              </w:rPr>
            </w:pPr>
            <w:r w:rsidRPr="00211188">
              <w:rPr>
                <w:rFonts w:ascii="Arial" w:hAnsi="Arial" w:cs="Arial"/>
                <w:b/>
                <w:bCs/>
              </w:rPr>
              <w:t>FD</w:t>
            </w:r>
          </w:p>
          <w:p w14:paraId="15A57A3A" w14:textId="335DDE34" w:rsidR="00211188" w:rsidRPr="00BE4719" w:rsidRDefault="00211188">
            <w:pPr>
              <w:rPr>
                <w:rFonts w:ascii="Arial" w:hAnsi="Arial" w:cs="Arial"/>
              </w:rPr>
            </w:pPr>
            <w:r w:rsidRPr="00211188">
              <w:rPr>
                <w:rFonts w:ascii="Arial" w:hAnsi="Arial" w:cs="Arial"/>
                <w:b/>
                <w:bCs/>
              </w:rPr>
              <w:t>All</w:t>
            </w:r>
          </w:p>
        </w:tc>
      </w:tr>
      <w:tr w:rsidR="005472EB" w:rsidRPr="00BE4719" w14:paraId="6A9DDBD9" w14:textId="77777777" w:rsidTr="003C777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E455143" w14:textId="6F113DD6" w:rsidR="005472EB" w:rsidRPr="00DD2DB0" w:rsidRDefault="00DD2DB0">
            <w:pPr>
              <w:pStyle w:val="TableStyle2"/>
              <w:rPr>
                <w:rFonts w:ascii="Arial" w:hAnsi="Arial" w:cs="Arial"/>
                <w:sz w:val="24"/>
                <w:szCs w:val="24"/>
              </w:rPr>
            </w:pPr>
            <w:r>
              <w:rPr>
                <w:rFonts w:ascii="Arial" w:hAnsi="Arial" w:cs="Arial"/>
                <w:b/>
                <w:bCs/>
                <w:sz w:val="24"/>
                <w:szCs w:val="24"/>
              </w:rPr>
              <w:t xml:space="preserve">People in the Park </w:t>
            </w:r>
            <w:r>
              <w:rPr>
                <w:rFonts w:ascii="Arial" w:hAnsi="Arial" w:cs="Arial"/>
                <w:sz w:val="24"/>
                <w:szCs w:val="24"/>
              </w:rPr>
              <w:t>– Saturday 17</w:t>
            </w:r>
            <w:r w:rsidRPr="00DD2DB0">
              <w:rPr>
                <w:rFonts w:ascii="Arial" w:hAnsi="Arial" w:cs="Arial"/>
                <w:sz w:val="24"/>
                <w:szCs w:val="24"/>
                <w:vertAlign w:val="superscript"/>
              </w:rPr>
              <w:t>th</w:t>
            </w:r>
            <w:r>
              <w:rPr>
                <w:rFonts w:ascii="Arial" w:hAnsi="Arial" w:cs="Arial"/>
                <w:sz w:val="24"/>
                <w:szCs w:val="24"/>
              </w:rPr>
              <w:t xml:space="preserve"> May</w:t>
            </w:r>
            <w:r w:rsidR="006D0A89">
              <w:rPr>
                <w:rFonts w:ascii="Arial" w:hAnsi="Arial" w:cs="Arial"/>
                <w:sz w:val="24"/>
                <w:szCs w:val="24"/>
              </w:rPr>
              <w:t xml:space="preserve"> – 9.30 – 15.30</w:t>
            </w:r>
          </w:p>
          <w:p w14:paraId="7B1F64BB" w14:textId="77777777" w:rsidR="00DD2DB0" w:rsidRDefault="00DD2DB0">
            <w:pPr>
              <w:pStyle w:val="TableStyle2"/>
              <w:rPr>
                <w:rFonts w:ascii="Arial" w:hAnsi="Arial" w:cs="Arial"/>
                <w:b/>
                <w:bCs/>
                <w:sz w:val="24"/>
                <w:szCs w:val="24"/>
              </w:rPr>
            </w:pPr>
          </w:p>
          <w:p w14:paraId="7811FC7D" w14:textId="22CB81C8" w:rsidR="00DD2DB0" w:rsidRDefault="00DD2DB0">
            <w:pPr>
              <w:pStyle w:val="TableStyle2"/>
              <w:rPr>
                <w:rFonts w:ascii="Arial" w:hAnsi="Arial" w:cs="Arial"/>
                <w:sz w:val="24"/>
                <w:szCs w:val="24"/>
              </w:rPr>
            </w:pPr>
            <w:r>
              <w:rPr>
                <w:rFonts w:ascii="Arial" w:hAnsi="Arial" w:cs="Arial"/>
                <w:sz w:val="24"/>
                <w:szCs w:val="24"/>
              </w:rPr>
              <w:t xml:space="preserve">The Wheel of Human Rights will be used, together with an action for Indigenous Defenders.  PC will produce a handout.  </w:t>
            </w:r>
            <w:r w:rsidR="006A4D8A">
              <w:rPr>
                <w:rFonts w:ascii="Arial" w:hAnsi="Arial" w:cs="Arial"/>
                <w:sz w:val="24"/>
                <w:szCs w:val="24"/>
              </w:rPr>
              <w:t xml:space="preserve">FD, AH, VJ and EB will be present from 9.30, PC from mid-morning.  </w:t>
            </w:r>
            <w:r w:rsidR="006D0A89">
              <w:rPr>
                <w:rFonts w:ascii="Arial" w:hAnsi="Arial" w:cs="Arial"/>
                <w:sz w:val="24"/>
                <w:szCs w:val="24"/>
              </w:rPr>
              <w:t>Those able to attend not present at the May meeting have been asked to confirm with FD.</w:t>
            </w:r>
          </w:p>
          <w:p w14:paraId="3D752A2C" w14:textId="7CD0EFE0" w:rsidR="006D0A89" w:rsidRPr="00DD2DB0" w:rsidRDefault="006D0A8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773B754" w14:textId="77777777" w:rsidR="005472EB" w:rsidRDefault="00DD2DB0">
            <w:pPr>
              <w:pStyle w:val="TableStyle2"/>
              <w:rPr>
                <w:rFonts w:ascii="Arial" w:hAnsi="Arial" w:cs="Arial"/>
                <w:b/>
                <w:bCs/>
                <w:sz w:val="24"/>
                <w:szCs w:val="24"/>
              </w:rPr>
            </w:pPr>
            <w:r>
              <w:rPr>
                <w:rFonts w:ascii="Arial" w:hAnsi="Arial" w:cs="Arial"/>
                <w:b/>
                <w:bCs/>
                <w:sz w:val="24"/>
                <w:szCs w:val="24"/>
              </w:rPr>
              <w:t>AH</w:t>
            </w:r>
          </w:p>
          <w:p w14:paraId="52DFB133" w14:textId="31D6B3D8" w:rsidR="00DD2DB0" w:rsidRPr="00BE4719" w:rsidRDefault="00DD2DB0">
            <w:pPr>
              <w:pStyle w:val="TableStyle2"/>
              <w:rPr>
                <w:rFonts w:ascii="Arial" w:hAnsi="Arial" w:cs="Arial"/>
                <w:sz w:val="24"/>
                <w:szCs w:val="24"/>
              </w:rPr>
            </w:pPr>
            <w:r>
              <w:rPr>
                <w:rFonts w:ascii="Arial" w:hAnsi="Arial" w:cs="Arial"/>
                <w:b/>
                <w:bCs/>
                <w:sz w:val="24"/>
                <w:szCs w:val="24"/>
              </w:rPr>
              <w:t>All</w:t>
            </w:r>
          </w:p>
        </w:tc>
      </w:tr>
      <w:tr w:rsidR="005472EB" w:rsidRPr="00BE4719" w14:paraId="428FC272" w14:textId="77777777" w:rsidTr="003C7773">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484C834" w14:textId="285BB53E" w:rsidR="005472EB" w:rsidRPr="006D0A89" w:rsidRDefault="00BE4719">
            <w:pPr>
              <w:pStyle w:val="TableStyle2"/>
              <w:rPr>
                <w:rFonts w:ascii="Arial" w:hAnsi="Arial" w:cs="Arial"/>
                <w:sz w:val="24"/>
                <w:szCs w:val="24"/>
              </w:rPr>
            </w:pPr>
            <w:r>
              <w:rPr>
                <w:rFonts w:ascii="Arial" w:hAnsi="Arial" w:cs="Arial"/>
                <w:b/>
                <w:bCs/>
                <w:sz w:val="24"/>
                <w:szCs w:val="24"/>
              </w:rPr>
              <w:t xml:space="preserve"> </w:t>
            </w:r>
            <w:r w:rsidR="00673D69">
              <w:rPr>
                <w:rFonts w:ascii="Arial" w:hAnsi="Arial" w:cs="Arial"/>
                <w:b/>
                <w:bCs/>
                <w:sz w:val="24"/>
                <w:szCs w:val="24"/>
              </w:rPr>
              <w:t>Evensong</w:t>
            </w:r>
            <w:r>
              <w:rPr>
                <w:rFonts w:ascii="Arial" w:hAnsi="Arial" w:cs="Arial"/>
                <w:b/>
                <w:bCs/>
                <w:sz w:val="24"/>
                <w:szCs w:val="24"/>
              </w:rPr>
              <w:t xml:space="preserve"> </w:t>
            </w:r>
            <w:r w:rsidR="00673D69">
              <w:rPr>
                <w:rFonts w:ascii="Arial" w:hAnsi="Arial" w:cs="Arial"/>
                <w:b/>
                <w:bCs/>
                <w:sz w:val="24"/>
                <w:szCs w:val="24"/>
              </w:rPr>
              <w:t>–</w:t>
            </w:r>
            <w:r w:rsidR="006D0A89">
              <w:rPr>
                <w:rFonts w:ascii="Arial" w:hAnsi="Arial" w:cs="Arial"/>
                <w:b/>
                <w:bCs/>
                <w:sz w:val="24"/>
                <w:szCs w:val="24"/>
              </w:rPr>
              <w:t xml:space="preserve"> </w:t>
            </w:r>
            <w:r w:rsidR="006D0A89">
              <w:rPr>
                <w:rFonts w:ascii="Arial" w:hAnsi="Arial" w:cs="Arial"/>
                <w:sz w:val="24"/>
                <w:szCs w:val="24"/>
              </w:rPr>
              <w:t>Date</w:t>
            </w:r>
            <w:r w:rsidR="00673D69">
              <w:rPr>
                <w:rFonts w:ascii="Arial" w:hAnsi="Arial" w:cs="Arial"/>
                <w:sz w:val="24"/>
                <w:szCs w:val="24"/>
              </w:rPr>
              <w:t xml:space="preserve"> </w:t>
            </w:r>
            <w:r w:rsidR="006D0A89">
              <w:rPr>
                <w:rFonts w:ascii="Arial" w:hAnsi="Arial" w:cs="Arial"/>
                <w:sz w:val="24"/>
                <w:szCs w:val="24"/>
              </w:rPr>
              <w:t xml:space="preserve"> still to be confirmed</w:t>
            </w:r>
          </w:p>
          <w:p w14:paraId="60829F9F" w14:textId="39A84E9A" w:rsidR="006D0A89" w:rsidRPr="006D0A89" w:rsidRDefault="006D0A8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1A1B792" w14:textId="77777777" w:rsidR="005472EB" w:rsidRDefault="006D0A89">
            <w:pPr>
              <w:pStyle w:val="TableStyle2"/>
              <w:rPr>
                <w:rFonts w:ascii="Arial" w:hAnsi="Arial" w:cs="Arial"/>
                <w:b/>
                <w:bCs/>
                <w:sz w:val="24"/>
                <w:szCs w:val="24"/>
              </w:rPr>
            </w:pPr>
            <w:r w:rsidRPr="006D0A89">
              <w:rPr>
                <w:rFonts w:ascii="Arial" w:hAnsi="Arial" w:cs="Arial"/>
                <w:b/>
                <w:bCs/>
                <w:sz w:val="24"/>
                <w:szCs w:val="24"/>
              </w:rPr>
              <w:t>AH</w:t>
            </w:r>
          </w:p>
          <w:p w14:paraId="44F33D9E" w14:textId="7662D823" w:rsidR="006D0A89" w:rsidRPr="006D0A89" w:rsidRDefault="006D0A89">
            <w:pPr>
              <w:pStyle w:val="TableStyle2"/>
              <w:rPr>
                <w:rFonts w:ascii="Arial" w:hAnsi="Arial" w:cs="Arial"/>
                <w:b/>
                <w:bCs/>
                <w:sz w:val="24"/>
                <w:szCs w:val="24"/>
              </w:rPr>
            </w:pPr>
            <w:r>
              <w:rPr>
                <w:rFonts w:ascii="Arial" w:hAnsi="Arial" w:cs="Arial"/>
                <w:b/>
                <w:bCs/>
                <w:sz w:val="24"/>
                <w:szCs w:val="24"/>
              </w:rPr>
              <w:t>All</w:t>
            </w:r>
          </w:p>
        </w:tc>
      </w:tr>
      <w:tr w:rsidR="005472EB" w:rsidRPr="00BE4719" w14:paraId="70582A29" w14:textId="77777777" w:rsidTr="003C777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1DD264E3"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8ECF701" w14:textId="77777777" w:rsidR="005472EB" w:rsidRDefault="006D0A89">
            <w:pPr>
              <w:pStyle w:val="TableStyle2"/>
              <w:rPr>
                <w:rFonts w:ascii="Arial" w:hAnsi="Arial" w:cs="Arial"/>
                <w:b/>
                <w:bCs/>
                <w:sz w:val="24"/>
                <w:szCs w:val="24"/>
              </w:rPr>
            </w:pPr>
            <w:r>
              <w:rPr>
                <w:rFonts w:ascii="Arial" w:hAnsi="Arial" w:cs="Arial"/>
                <w:b/>
                <w:bCs/>
                <w:sz w:val="24"/>
                <w:szCs w:val="24"/>
              </w:rPr>
              <w:t>School Visits</w:t>
            </w:r>
          </w:p>
          <w:p w14:paraId="24B04B31" w14:textId="77777777" w:rsidR="006D0A89" w:rsidRDefault="006D0A89">
            <w:pPr>
              <w:pStyle w:val="TableStyle2"/>
              <w:rPr>
                <w:rFonts w:ascii="Arial" w:hAnsi="Arial" w:cs="Arial"/>
                <w:b/>
                <w:bCs/>
                <w:sz w:val="24"/>
                <w:szCs w:val="24"/>
              </w:rPr>
            </w:pPr>
          </w:p>
          <w:p w14:paraId="6B0CD734" w14:textId="736C786D" w:rsidR="006D0A89" w:rsidRDefault="006D0A89">
            <w:pPr>
              <w:pStyle w:val="TableStyle2"/>
              <w:rPr>
                <w:rFonts w:ascii="Arial" w:hAnsi="Arial" w:cs="Arial"/>
                <w:sz w:val="24"/>
                <w:szCs w:val="24"/>
              </w:rPr>
            </w:pPr>
            <w:r>
              <w:rPr>
                <w:rFonts w:ascii="Arial" w:hAnsi="Arial" w:cs="Arial"/>
                <w:sz w:val="24"/>
                <w:szCs w:val="24"/>
              </w:rPr>
              <w:t>The third visit to BWS has been confirmed for the morning of 17</w:t>
            </w:r>
            <w:r w:rsidRPr="006D0A89">
              <w:rPr>
                <w:rFonts w:ascii="Arial" w:hAnsi="Arial" w:cs="Arial"/>
                <w:sz w:val="24"/>
                <w:szCs w:val="24"/>
                <w:vertAlign w:val="superscript"/>
              </w:rPr>
              <w:t>th</w:t>
            </w:r>
            <w:r>
              <w:rPr>
                <w:rFonts w:ascii="Arial" w:hAnsi="Arial" w:cs="Arial"/>
                <w:sz w:val="24"/>
                <w:szCs w:val="24"/>
              </w:rPr>
              <w:t xml:space="preserve"> June.  As this is the same date as the Eco Stall action for Refugee Week</w:t>
            </w:r>
            <w:r w:rsidR="007A7CA2">
              <w:rPr>
                <w:rFonts w:ascii="Arial" w:hAnsi="Arial" w:cs="Arial"/>
                <w:sz w:val="24"/>
                <w:szCs w:val="24"/>
              </w:rPr>
              <w:t>, a rota will need to be produced;</w:t>
            </w:r>
          </w:p>
          <w:p w14:paraId="091C7934" w14:textId="34A31C98" w:rsidR="006A4D8A" w:rsidRPr="006D0A89" w:rsidRDefault="006A4D8A">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CF526" w14:textId="77777777" w:rsidR="005472EB" w:rsidRDefault="006D0A89">
            <w:pPr>
              <w:rPr>
                <w:rFonts w:ascii="Arial" w:hAnsi="Arial" w:cs="Arial"/>
                <w:b/>
                <w:bCs/>
              </w:rPr>
            </w:pPr>
            <w:r w:rsidRPr="006D0A89">
              <w:rPr>
                <w:rFonts w:ascii="Arial" w:hAnsi="Arial" w:cs="Arial"/>
                <w:b/>
                <w:bCs/>
              </w:rPr>
              <w:t>AH</w:t>
            </w:r>
          </w:p>
          <w:p w14:paraId="24627611" w14:textId="7349CF7C" w:rsidR="006D0A89" w:rsidRPr="006D0A89" w:rsidRDefault="006D0A89">
            <w:pPr>
              <w:rPr>
                <w:rFonts w:ascii="Arial" w:hAnsi="Arial" w:cs="Arial"/>
                <w:b/>
                <w:bCs/>
              </w:rPr>
            </w:pPr>
            <w:r>
              <w:rPr>
                <w:rFonts w:ascii="Arial" w:hAnsi="Arial" w:cs="Arial"/>
                <w:b/>
                <w:bCs/>
              </w:rPr>
              <w:t>FD</w:t>
            </w:r>
          </w:p>
        </w:tc>
      </w:tr>
      <w:tr w:rsidR="006A4D8A" w:rsidRPr="00BE4719" w14:paraId="6B36D5DE" w14:textId="77777777" w:rsidTr="003C777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CDA1BE2" w14:textId="6C79987D" w:rsidR="006A4D8A" w:rsidRPr="00BE4719" w:rsidRDefault="006A4D8A">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99B43E" w14:textId="77777777" w:rsidR="006A4D8A" w:rsidRDefault="006A4D8A">
            <w:pPr>
              <w:pStyle w:val="TableStyle2"/>
              <w:rPr>
                <w:rFonts w:ascii="Arial" w:hAnsi="Arial" w:cs="Arial"/>
                <w:b/>
                <w:bCs/>
                <w:sz w:val="24"/>
                <w:szCs w:val="24"/>
              </w:rPr>
            </w:pPr>
            <w:r>
              <w:rPr>
                <w:rFonts w:ascii="Arial" w:hAnsi="Arial" w:cs="Arial"/>
                <w:b/>
                <w:bCs/>
                <w:sz w:val="24"/>
                <w:szCs w:val="24"/>
              </w:rPr>
              <w:t>AOB</w:t>
            </w:r>
          </w:p>
          <w:p w14:paraId="26CB2C90" w14:textId="77777777" w:rsidR="006A4D8A" w:rsidRDefault="006A4D8A">
            <w:pPr>
              <w:pStyle w:val="TableStyle2"/>
              <w:rPr>
                <w:rFonts w:ascii="Arial" w:hAnsi="Arial" w:cs="Arial"/>
                <w:b/>
                <w:bCs/>
                <w:sz w:val="24"/>
                <w:szCs w:val="24"/>
              </w:rPr>
            </w:pPr>
          </w:p>
          <w:p w14:paraId="5209E4E4" w14:textId="77777777" w:rsidR="006A4D8A" w:rsidRDefault="006A4D8A">
            <w:pPr>
              <w:pStyle w:val="TableStyle2"/>
              <w:rPr>
                <w:rFonts w:ascii="Arial" w:hAnsi="Arial" w:cs="Arial"/>
                <w:sz w:val="24"/>
                <w:szCs w:val="24"/>
              </w:rPr>
            </w:pPr>
            <w:r>
              <w:rPr>
                <w:rFonts w:ascii="Arial" w:hAnsi="Arial" w:cs="Arial"/>
                <w:sz w:val="24"/>
                <w:szCs w:val="24"/>
              </w:rPr>
              <w:t>LC reminded the Group of the  3</w:t>
            </w:r>
            <w:r w:rsidRPr="006A4D8A">
              <w:rPr>
                <w:rFonts w:ascii="Arial" w:hAnsi="Arial" w:cs="Arial"/>
                <w:sz w:val="24"/>
                <w:szCs w:val="24"/>
                <w:vertAlign w:val="superscript"/>
              </w:rPr>
              <w:t>rd</w:t>
            </w:r>
            <w:r>
              <w:rPr>
                <w:rFonts w:ascii="Arial" w:hAnsi="Arial" w:cs="Arial"/>
                <w:sz w:val="24"/>
                <w:szCs w:val="24"/>
              </w:rPr>
              <w:t xml:space="preserve">  Assemble meeting – the Charter Assembly – on Sunday 1</w:t>
            </w:r>
            <w:r w:rsidRPr="006A4D8A">
              <w:rPr>
                <w:rFonts w:ascii="Arial" w:hAnsi="Arial" w:cs="Arial"/>
                <w:sz w:val="24"/>
                <w:szCs w:val="24"/>
                <w:vertAlign w:val="superscript"/>
              </w:rPr>
              <w:t>st</w:t>
            </w:r>
            <w:r>
              <w:rPr>
                <w:rFonts w:ascii="Arial" w:hAnsi="Arial" w:cs="Arial"/>
                <w:sz w:val="24"/>
                <w:szCs w:val="24"/>
              </w:rPr>
              <w:t xml:space="preserve"> June from 14.00 – 16.00 at Salisbury Football Club.  All welcome – please RSVP </w:t>
            </w:r>
            <w:hyperlink r:id="rId24" w:history="1">
              <w:r w:rsidRPr="002E4744">
                <w:rPr>
                  <w:rStyle w:val="Hyperlink"/>
                  <w:rFonts w:ascii="Arial" w:hAnsi="Arial" w:cs="Arial"/>
                  <w:sz w:val="24"/>
                  <w:szCs w:val="24"/>
                </w:rPr>
                <w:t>welland2@btinternet.com</w:t>
              </w:r>
            </w:hyperlink>
            <w:r>
              <w:rPr>
                <w:rFonts w:ascii="Arial" w:hAnsi="Arial" w:cs="Arial"/>
                <w:sz w:val="24"/>
                <w:szCs w:val="24"/>
              </w:rPr>
              <w:t xml:space="preserve"> if you wish to attend. </w:t>
            </w:r>
          </w:p>
          <w:p w14:paraId="666C78B4" w14:textId="77AADA8F" w:rsidR="006A4D8A" w:rsidRPr="006A4D8A" w:rsidRDefault="006A4D8A">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6C15B9E" w14:textId="77777777" w:rsidR="006A4D8A" w:rsidRDefault="006A4D8A">
            <w:pPr>
              <w:rPr>
                <w:rFonts w:ascii="Arial" w:hAnsi="Arial" w:cs="Arial"/>
                <w:b/>
                <w:bCs/>
              </w:rPr>
            </w:pPr>
            <w:r>
              <w:rPr>
                <w:rFonts w:ascii="Arial" w:hAnsi="Arial" w:cs="Arial"/>
                <w:b/>
                <w:bCs/>
              </w:rPr>
              <w:t>PC</w:t>
            </w:r>
          </w:p>
          <w:p w14:paraId="6A5F75CB" w14:textId="14594B5F" w:rsidR="006A4D8A" w:rsidRPr="006D0A89" w:rsidRDefault="006A4D8A">
            <w:pPr>
              <w:rPr>
                <w:rFonts w:ascii="Arial" w:hAnsi="Arial" w:cs="Arial"/>
                <w:b/>
                <w:bCs/>
              </w:rPr>
            </w:pPr>
            <w:r>
              <w:rPr>
                <w:rFonts w:ascii="Arial" w:hAnsi="Arial" w:cs="Arial"/>
                <w:b/>
                <w:bCs/>
              </w:rPr>
              <w:t>LC</w:t>
            </w:r>
          </w:p>
        </w:tc>
      </w:tr>
      <w:tr w:rsidR="005472EB" w:rsidRPr="00BE4719" w14:paraId="3DC5A917" w14:textId="77777777" w:rsidTr="003C7773">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11109655"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5D7A90D"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38986299" w14:textId="77777777" w:rsidR="00A41A27" w:rsidRDefault="00A41A27">
            <w:pPr>
              <w:pStyle w:val="TableStyle2"/>
              <w:rPr>
                <w:rFonts w:ascii="Arial" w:hAnsi="Arial" w:cs="Arial"/>
                <w:b/>
                <w:bCs/>
                <w:sz w:val="24"/>
                <w:szCs w:val="24"/>
              </w:rPr>
            </w:pPr>
          </w:p>
          <w:p w14:paraId="52CF617B" w14:textId="4734DCCE" w:rsidR="00A41A27" w:rsidRDefault="00A41A27" w:rsidP="00A41A27">
            <w:pPr>
              <w:pStyle w:val="TableStyle2"/>
              <w:numPr>
                <w:ilvl w:val="0"/>
                <w:numId w:val="10"/>
              </w:numPr>
              <w:rPr>
                <w:rFonts w:ascii="Arial" w:hAnsi="Arial" w:cs="Arial"/>
                <w:sz w:val="24"/>
                <w:szCs w:val="24"/>
              </w:rPr>
            </w:pPr>
            <w:r>
              <w:rPr>
                <w:rFonts w:ascii="Arial" w:hAnsi="Arial" w:cs="Arial"/>
                <w:sz w:val="24"/>
                <w:szCs w:val="24"/>
              </w:rPr>
              <w:t>Cease Fire &amp; Peace Vigils – Saturdays until further notice</w:t>
            </w:r>
            <w:r w:rsidR="00EF514D">
              <w:rPr>
                <w:rFonts w:ascii="Arial" w:hAnsi="Arial" w:cs="Arial"/>
                <w:sz w:val="24"/>
                <w:szCs w:val="24"/>
              </w:rPr>
              <w:t xml:space="preserve"> (</w:t>
            </w:r>
            <w:r w:rsidR="00EF514D" w:rsidRPr="00EF514D">
              <w:rPr>
                <w:rFonts w:ascii="Arial" w:hAnsi="Arial" w:cs="Arial"/>
                <w:i/>
                <w:sz w:val="24"/>
                <w:szCs w:val="24"/>
              </w:rPr>
              <w:t>photo</w:t>
            </w:r>
            <w:r w:rsidR="00EF514D">
              <w:rPr>
                <w:rFonts w:ascii="Arial" w:hAnsi="Arial" w:cs="Arial"/>
                <w:sz w:val="24"/>
                <w:szCs w:val="24"/>
              </w:rPr>
              <w:t>)</w:t>
            </w:r>
            <w:r>
              <w:rPr>
                <w:rFonts w:ascii="Arial" w:hAnsi="Arial" w:cs="Arial"/>
                <w:sz w:val="24"/>
                <w:szCs w:val="24"/>
              </w:rPr>
              <w:t xml:space="preserve"> </w:t>
            </w:r>
          </w:p>
          <w:p w14:paraId="16FA8A3C" w14:textId="4E2A7C3C" w:rsidR="00A41A27" w:rsidRPr="00A41A27" w:rsidRDefault="00A41A27" w:rsidP="00A41A27">
            <w:pPr>
              <w:pStyle w:val="TableStyle2"/>
              <w:numPr>
                <w:ilvl w:val="0"/>
                <w:numId w:val="10"/>
              </w:numPr>
              <w:rPr>
                <w:rFonts w:ascii="Arial" w:hAnsi="Arial" w:cs="Arial"/>
                <w:sz w:val="24"/>
                <w:szCs w:val="24"/>
              </w:rPr>
            </w:pPr>
            <w:r>
              <w:rPr>
                <w:rFonts w:ascii="Arial" w:hAnsi="Arial" w:cs="Arial"/>
                <w:sz w:val="24"/>
                <w:szCs w:val="24"/>
              </w:rPr>
              <w:t>Evensong at the Cathedral – TBC</w:t>
            </w:r>
          </w:p>
          <w:p w14:paraId="73BA154B" w14:textId="37801E9F" w:rsidR="00A41A27" w:rsidRPr="00A41A27" w:rsidRDefault="00A41A27" w:rsidP="00A41A27">
            <w:pPr>
              <w:pStyle w:val="TableStyle2"/>
              <w:numPr>
                <w:ilvl w:val="0"/>
                <w:numId w:val="10"/>
              </w:numPr>
              <w:rPr>
                <w:rFonts w:ascii="Arial" w:hAnsi="Arial" w:cs="Arial"/>
                <w:sz w:val="24"/>
                <w:szCs w:val="24"/>
              </w:rPr>
            </w:pPr>
            <w:r>
              <w:rPr>
                <w:rFonts w:ascii="Arial" w:hAnsi="Arial" w:cs="Arial"/>
                <w:sz w:val="24"/>
                <w:szCs w:val="24"/>
              </w:rPr>
              <w:t>People in the Park – 17</w:t>
            </w:r>
            <w:r w:rsidRPr="000104DB">
              <w:rPr>
                <w:rFonts w:ascii="Arial" w:hAnsi="Arial" w:cs="Arial"/>
                <w:sz w:val="24"/>
                <w:szCs w:val="24"/>
                <w:vertAlign w:val="superscript"/>
              </w:rPr>
              <w:t>th</w:t>
            </w:r>
            <w:r>
              <w:rPr>
                <w:rFonts w:ascii="Arial" w:hAnsi="Arial" w:cs="Arial"/>
                <w:sz w:val="24"/>
                <w:szCs w:val="24"/>
              </w:rPr>
              <w:t xml:space="preserve"> May</w:t>
            </w:r>
          </w:p>
          <w:p w14:paraId="26B3C99E" w14:textId="77777777" w:rsidR="00A41A27" w:rsidRDefault="00A41A27" w:rsidP="00A41A27">
            <w:pPr>
              <w:pStyle w:val="TableStyle2"/>
              <w:numPr>
                <w:ilvl w:val="0"/>
                <w:numId w:val="10"/>
              </w:numPr>
              <w:rPr>
                <w:rFonts w:ascii="Arial" w:hAnsi="Arial" w:cs="Arial"/>
                <w:sz w:val="24"/>
                <w:szCs w:val="24"/>
              </w:rPr>
            </w:pPr>
            <w:r>
              <w:rPr>
                <w:rFonts w:ascii="Arial" w:hAnsi="Arial" w:cs="Arial"/>
                <w:sz w:val="24"/>
                <w:szCs w:val="24"/>
              </w:rPr>
              <w:t>Coffee Morning at St Thomas’s – 5</w:t>
            </w:r>
            <w:r w:rsidRPr="000104DB">
              <w:rPr>
                <w:rFonts w:ascii="Arial" w:hAnsi="Arial" w:cs="Arial"/>
                <w:sz w:val="24"/>
                <w:szCs w:val="24"/>
                <w:vertAlign w:val="superscript"/>
              </w:rPr>
              <w:t>th</w:t>
            </w:r>
            <w:r>
              <w:rPr>
                <w:rFonts w:ascii="Arial" w:hAnsi="Arial" w:cs="Arial"/>
                <w:sz w:val="24"/>
                <w:szCs w:val="24"/>
              </w:rPr>
              <w:t xml:space="preserve"> July</w:t>
            </w:r>
          </w:p>
          <w:p w14:paraId="74471399" w14:textId="7A3E5940" w:rsidR="00A41A27" w:rsidRDefault="00A41A27" w:rsidP="00A41A27">
            <w:pPr>
              <w:pStyle w:val="TableStyle2"/>
              <w:numPr>
                <w:ilvl w:val="0"/>
                <w:numId w:val="10"/>
              </w:numPr>
              <w:rPr>
                <w:rFonts w:ascii="Arial" w:hAnsi="Arial" w:cs="Arial"/>
                <w:sz w:val="24"/>
                <w:szCs w:val="24"/>
              </w:rPr>
            </w:pPr>
            <w:r>
              <w:rPr>
                <w:rFonts w:ascii="Arial" w:hAnsi="Arial" w:cs="Arial"/>
                <w:sz w:val="24"/>
                <w:szCs w:val="24"/>
              </w:rPr>
              <w:t>BWS Visit – 17</w:t>
            </w:r>
            <w:r w:rsidRPr="00A41A27">
              <w:rPr>
                <w:rFonts w:ascii="Arial" w:hAnsi="Arial" w:cs="Arial"/>
                <w:sz w:val="24"/>
                <w:szCs w:val="24"/>
                <w:vertAlign w:val="superscript"/>
              </w:rPr>
              <w:t>th</w:t>
            </w:r>
            <w:r>
              <w:rPr>
                <w:rFonts w:ascii="Arial" w:hAnsi="Arial" w:cs="Arial"/>
                <w:sz w:val="24"/>
                <w:szCs w:val="24"/>
              </w:rPr>
              <w:t xml:space="preserve"> July</w:t>
            </w:r>
          </w:p>
          <w:p w14:paraId="3831DB32" w14:textId="1DCE8C85" w:rsidR="00A41A27" w:rsidRDefault="00A41A27" w:rsidP="00A41A27">
            <w:pPr>
              <w:pStyle w:val="TableStyle2"/>
              <w:numPr>
                <w:ilvl w:val="0"/>
                <w:numId w:val="10"/>
              </w:numPr>
              <w:rPr>
                <w:rFonts w:ascii="Arial" w:hAnsi="Arial" w:cs="Arial"/>
                <w:sz w:val="24"/>
                <w:szCs w:val="24"/>
              </w:rPr>
            </w:pPr>
            <w:r>
              <w:rPr>
                <w:rFonts w:ascii="Arial" w:hAnsi="Arial" w:cs="Arial"/>
                <w:sz w:val="24"/>
                <w:szCs w:val="24"/>
              </w:rPr>
              <w:t>Eco Hub Stall – Refugee Petition – 17</w:t>
            </w:r>
            <w:r w:rsidRPr="00A41A27">
              <w:rPr>
                <w:rFonts w:ascii="Arial" w:hAnsi="Arial" w:cs="Arial"/>
                <w:sz w:val="24"/>
                <w:szCs w:val="24"/>
                <w:vertAlign w:val="superscript"/>
              </w:rPr>
              <w:t>th</w:t>
            </w:r>
            <w:r>
              <w:rPr>
                <w:rFonts w:ascii="Arial" w:hAnsi="Arial" w:cs="Arial"/>
                <w:sz w:val="24"/>
                <w:szCs w:val="24"/>
              </w:rPr>
              <w:t xml:space="preserve"> July</w:t>
            </w:r>
          </w:p>
          <w:p w14:paraId="5A4A6739" w14:textId="77777777" w:rsidR="00A41A27" w:rsidRDefault="00A41A27" w:rsidP="00A41A27">
            <w:pPr>
              <w:pStyle w:val="TableStyle2"/>
              <w:numPr>
                <w:ilvl w:val="0"/>
                <w:numId w:val="10"/>
              </w:numPr>
              <w:rPr>
                <w:rFonts w:ascii="Arial" w:hAnsi="Arial" w:cs="Arial"/>
                <w:sz w:val="24"/>
                <w:szCs w:val="24"/>
              </w:rPr>
            </w:pPr>
            <w:r>
              <w:rPr>
                <w:rFonts w:ascii="Arial" w:hAnsi="Arial" w:cs="Arial"/>
                <w:sz w:val="24"/>
                <w:szCs w:val="24"/>
              </w:rPr>
              <w:t>Summer Social – 9</w:t>
            </w:r>
            <w:r w:rsidRPr="00A0367D">
              <w:rPr>
                <w:rFonts w:ascii="Arial" w:hAnsi="Arial" w:cs="Arial"/>
                <w:sz w:val="24"/>
                <w:szCs w:val="24"/>
                <w:vertAlign w:val="superscript"/>
              </w:rPr>
              <w:t>th</w:t>
            </w:r>
            <w:r>
              <w:rPr>
                <w:rFonts w:ascii="Arial" w:hAnsi="Arial" w:cs="Arial"/>
                <w:sz w:val="24"/>
                <w:szCs w:val="24"/>
              </w:rPr>
              <w:t xml:space="preserve"> August (weather permitting)</w:t>
            </w:r>
          </w:p>
          <w:p w14:paraId="7366D1B7" w14:textId="77777777" w:rsidR="00A41A27" w:rsidRDefault="00A41A27" w:rsidP="00A41A27">
            <w:pPr>
              <w:pStyle w:val="TableStyle2"/>
              <w:numPr>
                <w:ilvl w:val="0"/>
                <w:numId w:val="10"/>
              </w:numPr>
              <w:rPr>
                <w:rFonts w:ascii="Arial" w:hAnsi="Arial" w:cs="Arial"/>
                <w:sz w:val="24"/>
                <w:szCs w:val="24"/>
              </w:rPr>
            </w:pPr>
            <w:r>
              <w:rPr>
                <w:rFonts w:ascii="Arial" w:hAnsi="Arial" w:cs="Arial"/>
                <w:sz w:val="24"/>
                <w:szCs w:val="24"/>
              </w:rPr>
              <w:t>World Day Against the Death Penalty – 10</w:t>
            </w:r>
            <w:r w:rsidRPr="00A15F5F">
              <w:rPr>
                <w:rFonts w:ascii="Arial" w:hAnsi="Arial" w:cs="Arial"/>
                <w:sz w:val="24"/>
                <w:szCs w:val="24"/>
                <w:vertAlign w:val="superscript"/>
              </w:rPr>
              <w:t>th</w:t>
            </w:r>
            <w:r>
              <w:rPr>
                <w:rFonts w:ascii="Arial" w:hAnsi="Arial" w:cs="Arial"/>
                <w:sz w:val="24"/>
                <w:szCs w:val="24"/>
              </w:rPr>
              <w:t xml:space="preserve"> October</w:t>
            </w:r>
          </w:p>
          <w:p w14:paraId="4A885BC8" w14:textId="77777777" w:rsidR="00A41A27" w:rsidRDefault="00A41A27" w:rsidP="00A41A27">
            <w:pPr>
              <w:pStyle w:val="TableStyle2"/>
              <w:numPr>
                <w:ilvl w:val="0"/>
                <w:numId w:val="10"/>
              </w:numPr>
              <w:rPr>
                <w:rFonts w:ascii="Arial" w:hAnsi="Arial" w:cs="Arial"/>
                <w:sz w:val="24"/>
                <w:szCs w:val="24"/>
              </w:rPr>
            </w:pPr>
            <w:r>
              <w:rPr>
                <w:rFonts w:ascii="Arial" w:hAnsi="Arial" w:cs="Arial"/>
                <w:sz w:val="24"/>
                <w:szCs w:val="24"/>
              </w:rPr>
              <w:t>Write for Rights – 30</w:t>
            </w:r>
            <w:r w:rsidRPr="000104DB">
              <w:rPr>
                <w:rFonts w:ascii="Arial" w:hAnsi="Arial" w:cs="Arial"/>
                <w:sz w:val="24"/>
                <w:szCs w:val="24"/>
                <w:vertAlign w:val="superscript"/>
              </w:rPr>
              <w:t>th</w:t>
            </w:r>
            <w:r>
              <w:rPr>
                <w:rFonts w:ascii="Arial" w:hAnsi="Arial" w:cs="Arial"/>
                <w:sz w:val="24"/>
                <w:szCs w:val="24"/>
              </w:rPr>
              <w:t xml:space="preserve"> November</w:t>
            </w:r>
          </w:p>
          <w:p w14:paraId="6144CF08" w14:textId="25AE087A" w:rsidR="00673D69" w:rsidRDefault="00673D69" w:rsidP="00673D69">
            <w:pPr>
              <w:pStyle w:val="TableStyle2"/>
              <w:rPr>
                <w:rFonts w:ascii="Arial" w:hAnsi="Arial" w:cs="Arial"/>
                <w:sz w:val="24"/>
                <w:szCs w:val="24"/>
              </w:rPr>
            </w:pPr>
            <w:r>
              <w:rPr>
                <w:rFonts w:ascii="Arial" w:hAnsi="Arial" w:cs="Arial"/>
                <w:noProof/>
                <w:sz w:val="24"/>
                <w:szCs w:val="24"/>
              </w:rPr>
              <w:lastRenderedPageBreak/>
              <w:drawing>
                <wp:inline distT="0" distB="0" distL="0" distR="0" wp14:anchorId="208801FF" wp14:editId="2512504D">
                  <wp:extent cx="4521200" cy="3390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igil 73 april.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521200" cy="3390900"/>
                          </a:xfrm>
                          <a:prstGeom prst="rect">
                            <a:avLst/>
                          </a:prstGeom>
                        </pic:spPr>
                      </pic:pic>
                    </a:graphicData>
                  </a:graphic>
                </wp:inline>
              </w:drawing>
            </w:r>
          </w:p>
          <w:p w14:paraId="6B7033CF" w14:textId="77777777" w:rsidR="006A4D8A" w:rsidRPr="00BE4719" w:rsidRDefault="006A4D8A">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77777777" w:rsidR="005472EB" w:rsidRPr="00BE4719" w:rsidRDefault="005472EB">
            <w:pPr>
              <w:rPr>
                <w:rFonts w:ascii="Arial" w:hAnsi="Arial" w:cs="Arial"/>
              </w:rPr>
            </w:pPr>
          </w:p>
        </w:tc>
      </w:tr>
      <w:tr w:rsidR="005472EB" w:rsidRPr="00BE4719" w14:paraId="11AB62C2" w14:textId="77777777" w:rsidTr="003C7773">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3EF2756E"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A41A27">
              <w:rPr>
                <w:rFonts w:ascii="Arial" w:hAnsi="Arial" w:cs="Arial"/>
                <w:b/>
                <w:bCs/>
                <w:sz w:val="24"/>
                <w:szCs w:val="24"/>
                <w:lang w:val="en-US"/>
              </w:rPr>
              <w:t xml:space="preserve"> 12</w:t>
            </w:r>
            <w:r w:rsidR="00A41A27" w:rsidRPr="00A41A27">
              <w:rPr>
                <w:rFonts w:ascii="Arial" w:hAnsi="Arial" w:cs="Arial"/>
                <w:b/>
                <w:bCs/>
                <w:sz w:val="24"/>
                <w:szCs w:val="24"/>
                <w:vertAlign w:val="superscript"/>
                <w:lang w:val="en-US"/>
              </w:rPr>
              <w:t>th</w:t>
            </w:r>
            <w:r w:rsidR="00A41A27">
              <w:rPr>
                <w:rFonts w:ascii="Arial" w:hAnsi="Arial" w:cs="Arial"/>
                <w:b/>
                <w:bCs/>
                <w:sz w:val="24"/>
                <w:szCs w:val="24"/>
                <w:lang w:val="en-US"/>
              </w:rPr>
              <w:t xml:space="preserve"> June</w:t>
            </w:r>
            <w:r w:rsidR="00043DF5">
              <w:rPr>
                <w:rFonts w:ascii="Arial" w:hAnsi="Arial" w:cs="Arial"/>
                <w:b/>
                <w:bCs/>
                <w:sz w:val="24"/>
                <w:szCs w:val="24"/>
                <w:lang w:val="en-US"/>
              </w:rPr>
              <w:t xml:space="preserve"> 2025</w:t>
            </w:r>
          </w:p>
          <w:p w14:paraId="10597566" w14:textId="720E833E"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043DF5">
              <w:rPr>
                <w:rFonts w:ascii="Arial" w:hAnsi="Arial" w:cs="Arial"/>
                <w:b/>
                <w:bCs/>
                <w:sz w:val="24"/>
                <w:szCs w:val="24"/>
                <w:lang w:val="en-US"/>
              </w:rPr>
              <w:t xml:space="preserve"> </w:t>
            </w:r>
            <w:r w:rsidR="00A41A27">
              <w:rPr>
                <w:rFonts w:ascii="Arial" w:hAnsi="Arial" w:cs="Arial"/>
                <w:b/>
                <w:bCs/>
                <w:sz w:val="24"/>
                <w:szCs w:val="24"/>
                <w:lang w:val="en-US"/>
              </w:rPr>
              <w:t xml:space="preserve"> 2.00 pm</w:t>
            </w:r>
          </w:p>
          <w:p w14:paraId="52F989AB" w14:textId="31CDCB06"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w:t>
            </w:r>
            <w:r w:rsidR="00043DF5">
              <w:rPr>
                <w:rFonts w:ascii="Arial" w:hAnsi="Arial" w:cs="Arial"/>
                <w:b/>
                <w:bCs/>
                <w:sz w:val="24"/>
                <w:szCs w:val="24"/>
                <w:lang w:val="en-US"/>
              </w:rPr>
              <w:t xml:space="preserve"> </w:t>
            </w:r>
            <w:r w:rsidRPr="00BE4719">
              <w:rPr>
                <w:rFonts w:ascii="Arial" w:hAnsi="Arial" w:cs="Arial"/>
                <w:b/>
                <w:bCs/>
                <w:sz w:val="24"/>
                <w:szCs w:val="24"/>
                <w:lang w:val="en-US"/>
              </w:rPr>
              <w:t>4 Victoria Road</w:t>
            </w:r>
          </w:p>
          <w:p w14:paraId="4A234721" w14:textId="77777777" w:rsidR="005472EB" w:rsidRPr="00BE4719" w:rsidRDefault="005472EB">
            <w:pPr>
              <w:pStyle w:val="TableStyle2"/>
              <w:rPr>
                <w:rFonts w:ascii="Arial" w:eastAsia="Arial" w:hAnsi="Arial" w:cs="Arial"/>
                <w:b/>
                <w:bCs/>
                <w:sz w:val="24"/>
                <w:szCs w:val="24"/>
              </w:rPr>
            </w:pPr>
          </w:p>
          <w:p w14:paraId="58157491" w14:textId="34CE3D54" w:rsidR="00673D69" w:rsidRDefault="0052269F" w:rsidP="00673D69">
            <w:pPr>
              <w:pStyle w:val="TableStyle2"/>
              <w:rPr>
                <w:rFonts w:ascii="Arial" w:hAnsi="Arial" w:cs="Arial"/>
                <w:i/>
                <w:iCs/>
                <w:color w:val="0432FF"/>
                <w:sz w:val="24"/>
                <w:szCs w:val="24"/>
                <w:lang w:val="en-US"/>
              </w:rPr>
            </w:pPr>
            <w:hyperlink r:id="rId26"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27" w:history="1">
              <w:r w:rsidR="0076201E" w:rsidRPr="0076201E">
                <w:rPr>
                  <w:rStyle w:val="Hyperlink"/>
                  <w:rFonts w:ascii="Arial" w:hAnsi="Arial" w:cs="Arial"/>
                  <w:i/>
                  <w:iCs/>
                  <w:sz w:val="24"/>
                  <w:szCs w:val="24"/>
                  <w:lang w:val="en-US"/>
                </w:rPr>
                <w:t>Bluesky</w:t>
              </w:r>
            </w:hyperlink>
            <w:r w:rsidR="0076201E">
              <w:rPr>
                <w:rFonts w:ascii="Arial" w:hAnsi="Arial" w:cs="Arial"/>
                <w:i/>
                <w:iCs/>
                <w:color w:val="0432FF"/>
                <w:sz w:val="24"/>
                <w:szCs w:val="24"/>
                <w:lang w:val="en-US"/>
              </w:rPr>
              <w:t xml:space="preserve">  </w:t>
            </w:r>
            <w:hyperlink r:id="rId28" w:history="1">
              <w:r w:rsidR="0076201E" w:rsidRPr="00043DF5">
                <w:rPr>
                  <w:rStyle w:val="Hyperlink"/>
                  <w:rFonts w:ascii="Arial" w:hAnsi="Arial" w:cs="Arial"/>
                  <w:i/>
                  <w:iCs/>
                  <w:sz w:val="24"/>
                  <w:szCs w:val="24"/>
                  <w:lang w:val="en-US"/>
                </w:rPr>
                <w:t>Facebook</w:t>
              </w:r>
            </w:hyperlink>
            <w:r w:rsidR="0076201E">
              <w:rPr>
                <w:rFonts w:ascii="Arial" w:hAnsi="Arial" w:cs="Arial"/>
                <w:i/>
                <w:iCs/>
                <w:color w:val="0432FF"/>
                <w:sz w:val="24"/>
                <w:szCs w:val="24"/>
                <w:lang w:val="en-US"/>
              </w:rPr>
              <w:t xml:space="preserve"> </w:t>
            </w:r>
          </w:p>
          <w:p w14:paraId="23021EB0" w14:textId="77777777" w:rsidR="00673D69" w:rsidRDefault="00673D69" w:rsidP="00673D69">
            <w:pPr>
              <w:pStyle w:val="TableStyle2"/>
              <w:rPr>
                <w:rFonts w:ascii="Arial" w:hAnsi="Arial" w:cs="Arial"/>
                <w:i/>
                <w:iCs/>
                <w:color w:val="0432FF"/>
                <w:sz w:val="24"/>
                <w:szCs w:val="24"/>
                <w:lang w:val="en-US"/>
              </w:rPr>
            </w:pPr>
          </w:p>
          <w:p w14:paraId="2360198F" w14:textId="77777777" w:rsidR="00673D69" w:rsidRDefault="00673D69" w:rsidP="00673D69">
            <w:pPr>
              <w:pStyle w:val="TableStyle2"/>
              <w:rPr>
                <w:rFonts w:ascii="Arial" w:hAnsi="Arial" w:cs="Arial"/>
                <w:i/>
                <w:iCs/>
                <w:color w:val="0432FF"/>
                <w:sz w:val="24"/>
                <w:szCs w:val="24"/>
                <w:lang w:val="en-US"/>
              </w:rPr>
            </w:pPr>
          </w:p>
          <w:p w14:paraId="73AFB8FE" w14:textId="4A25B0F2" w:rsidR="00684A9B" w:rsidRPr="00BE4719" w:rsidRDefault="00684A9B" w:rsidP="00673D69">
            <w:pPr>
              <w:pStyle w:val="TableStyle2"/>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9"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footerReference w:type="default" r:id="rId3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5382D1" w14:textId="77777777" w:rsidR="0052269F" w:rsidRDefault="0052269F">
      <w:r>
        <w:separator/>
      </w:r>
    </w:p>
  </w:endnote>
  <w:endnote w:type="continuationSeparator" w:id="0">
    <w:p w14:paraId="2FEBC1CE" w14:textId="77777777" w:rsidR="0052269F" w:rsidRDefault="00522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4051243"/>
      <w:docPartObj>
        <w:docPartGallery w:val="Page Numbers (Bottom of Page)"/>
        <w:docPartUnique/>
      </w:docPartObj>
    </w:sdtPr>
    <w:sdtEndPr>
      <w:rPr>
        <w:color w:val="7F7F7F" w:themeColor="background1" w:themeShade="7F"/>
        <w:spacing w:val="60"/>
      </w:rPr>
    </w:sdtEndPr>
    <w:sdtContent>
      <w:p w14:paraId="4F473D92" w14:textId="7A9926CD" w:rsidR="003935DF" w:rsidRDefault="003935D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5461B1" w:rsidRPr="005461B1">
          <w:rPr>
            <w:b/>
            <w:bCs/>
            <w:noProof/>
          </w:rPr>
          <w:t>14</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0BC5E8" w14:textId="77777777" w:rsidR="0052269F" w:rsidRDefault="0052269F">
      <w:r>
        <w:separator/>
      </w:r>
    </w:p>
  </w:footnote>
  <w:footnote w:type="continuationSeparator" w:id="0">
    <w:p w14:paraId="34EE1C0A" w14:textId="77777777" w:rsidR="0052269F" w:rsidRDefault="005226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070DE9"/>
    <w:multiLevelType w:val="hybridMultilevel"/>
    <w:tmpl w:val="8CBA24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3A4413"/>
    <w:multiLevelType w:val="hybridMultilevel"/>
    <w:tmpl w:val="B7E2F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4D4AB3"/>
    <w:multiLevelType w:val="hybridMultilevel"/>
    <w:tmpl w:val="7532A4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E5655D"/>
    <w:multiLevelType w:val="hybridMultilevel"/>
    <w:tmpl w:val="B936E8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18437CE"/>
    <w:multiLevelType w:val="hybridMultilevel"/>
    <w:tmpl w:val="018472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4CB606F"/>
    <w:multiLevelType w:val="hybridMultilevel"/>
    <w:tmpl w:val="3C5266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991C2F"/>
    <w:multiLevelType w:val="hybridMultilevel"/>
    <w:tmpl w:val="ED9CF8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E350EE"/>
    <w:multiLevelType w:val="hybridMultilevel"/>
    <w:tmpl w:val="E07C8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E435516"/>
    <w:multiLevelType w:val="hybridMultilevel"/>
    <w:tmpl w:val="ABF684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49B376A"/>
    <w:multiLevelType w:val="hybridMultilevel"/>
    <w:tmpl w:val="C5FE56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DF7F39"/>
    <w:multiLevelType w:val="hybridMultilevel"/>
    <w:tmpl w:val="E7ECF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9"/>
  </w:num>
  <w:num w:numId="4">
    <w:abstractNumId w:val="8"/>
  </w:num>
  <w:num w:numId="5">
    <w:abstractNumId w:val="0"/>
  </w:num>
  <w:num w:numId="6">
    <w:abstractNumId w:val="3"/>
  </w:num>
  <w:num w:numId="7">
    <w:abstractNumId w:val="6"/>
  </w:num>
  <w:num w:numId="8">
    <w:abstractNumId w:val="4"/>
  </w:num>
  <w:num w:numId="9">
    <w:abstractNumId w:val="7"/>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0229D"/>
    <w:rsid w:val="0003668C"/>
    <w:rsid w:val="00043DF5"/>
    <w:rsid w:val="00147CDA"/>
    <w:rsid w:val="001631A5"/>
    <w:rsid w:val="00166F8F"/>
    <w:rsid w:val="00211188"/>
    <w:rsid w:val="00220482"/>
    <w:rsid w:val="002945F9"/>
    <w:rsid w:val="00295D46"/>
    <w:rsid w:val="00345450"/>
    <w:rsid w:val="0034628D"/>
    <w:rsid w:val="003935DF"/>
    <w:rsid w:val="003C7773"/>
    <w:rsid w:val="00401795"/>
    <w:rsid w:val="004C34F5"/>
    <w:rsid w:val="0052269F"/>
    <w:rsid w:val="00526612"/>
    <w:rsid w:val="005461B1"/>
    <w:rsid w:val="005472EB"/>
    <w:rsid w:val="00556D2C"/>
    <w:rsid w:val="00564E11"/>
    <w:rsid w:val="00565AEF"/>
    <w:rsid w:val="005879E7"/>
    <w:rsid w:val="005A23DD"/>
    <w:rsid w:val="005B2A05"/>
    <w:rsid w:val="005E2215"/>
    <w:rsid w:val="006014CE"/>
    <w:rsid w:val="00641F40"/>
    <w:rsid w:val="00673D69"/>
    <w:rsid w:val="00684A9B"/>
    <w:rsid w:val="006A4D8A"/>
    <w:rsid w:val="006D0A89"/>
    <w:rsid w:val="006E201E"/>
    <w:rsid w:val="006F68E4"/>
    <w:rsid w:val="0076201E"/>
    <w:rsid w:val="007A3603"/>
    <w:rsid w:val="007A7CA2"/>
    <w:rsid w:val="007B3CA3"/>
    <w:rsid w:val="00860041"/>
    <w:rsid w:val="00883779"/>
    <w:rsid w:val="00890948"/>
    <w:rsid w:val="00921F86"/>
    <w:rsid w:val="0092590A"/>
    <w:rsid w:val="00926D3F"/>
    <w:rsid w:val="009820F3"/>
    <w:rsid w:val="00987707"/>
    <w:rsid w:val="00994721"/>
    <w:rsid w:val="009A21B6"/>
    <w:rsid w:val="009D5F58"/>
    <w:rsid w:val="009F0F7C"/>
    <w:rsid w:val="00A377C2"/>
    <w:rsid w:val="00A41A27"/>
    <w:rsid w:val="00A5597B"/>
    <w:rsid w:val="00AA0260"/>
    <w:rsid w:val="00AA2532"/>
    <w:rsid w:val="00AA296C"/>
    <w:rsid w:val="00AB34B0"/>
    <w:rsid w:val="00BE4719"/>
    <w:rsid w:val="00C007E7"/>
    <w:rsid w:val="00C07D83"/>
    <w:rsid w:val="00C550ED"/>
    <w:rsid w:val="00C7637B"/>
    <w:rsid w:val="00CA29A5"/>
    <w:rsid w:val="00CE0397"/>
    <w:rsid w:val="00D31060"/>
    <w:rsid w:val="00D32732"/>
    <w:rsid w:val="00D34967"/>
    <w:rsid w:val="00D55192"/>
    <w:rsid w:val="00DD2DB0"/>
    <w:rsid w:val="00DE02AC"/>
    <w:rsid w:val="00DE11B1"/>
    <w:rsid w:val="00E163C3"/>
    <w:rsid w:val="00E67D90"/>
    <w:rsid w:val="00E94C43"/>
    <w:rsid w:val="00EB237B"/>
    <w:rsid w:val="00EF514D"/>
    <w:rsid w:val="00F131DC"/>
    <w:rsid w:val="00F9061C"/>
    <w:rsid w:val="00FB5415"/>
    <w:rsid w:val="00FF03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7A3603"/>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paragraph" w:styleId="Header">
    <w:name w:val="header"/>
    <w:basedOn w:val="Normal"/>
    <w:link w:val="HeaderChar"/>
    <w:uiPriority w:val="99"/>
    <w:unhideWhenUsed/>
    <w:rsid w:val="003935DF"/>
    <w:pPr>
      <w:tabs>
        <w:tab w:val="center" w:pos="4513"/>
        <w:tab w:val="right" w:pos="9026"/>
      </w:tabs>
    </w:pPr>
  </w:style>
  <w:style w:type="character" w:customStyle="1" w:styleId="HeaderChar">
    <w:name w:val="Header Char"/>
    <w:basedOn w:val="DefaultParagraphFont"/>
    <w:link w:val="Header"/>
    <w:uiPriority w:val="99"/>
    <w:rsid w:val="003935DF"/>
    <w:rPr>
      <w:sz w:val="24"/>
      <w:szCs w:val="24"/>
      <w:lang w:val="en-US" w:eastAsia="en-US"/>
    </w:rPr>
  </w:style>
  <w:style w:type="paragraph" w:styleId="Footer">
    <w:name w:val="footer"/>
    <w:basedOn w:val="Normal"/>
    <w:link w:val="FooterChar"/>
    <w:uiPriority w:val="99"/>
    <w:unhideWhenUsed/>
    <w:rsid w:val="003935DF"/>
    <w:pPr>
      <w:tabs>
        <w:tab w:val="center" w:pos="4513"/>
        <w:tab w:val="right" w:pos="9026"/>
      </w:tabs>
    </w:pPr>
  </w:style>
  <w:style w:type="character" w:customStyle="1" w:styleId="FooterChar">
    <w:name w:val="Footer Char"/>
    <w:basedOn w:val="DefaultParagraphFont"/>
    <w:link w:val="Footer"/>
    <w:uiPriority w:val="99"/>
    <w:rsid w:val="003935DF"/>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amnesty.org.uk/files/2025-04/25.04.23%20Home%20Office%20Backlogs%20lessons%20to%20be%20learnt_0.pdf?VersionId=kcu1mnPT1N3iomVsC0JVNDy._Qqiy2zr" TargetMode="External"/><Relationship Id="rId18" Type="http://schemas.openxmlformats.org/officeDocument/2006/relationships/hyperlink" Target="https://ccps21.org/" TargetMode="External"/><Relationship Id="rId26" Type="http://schemas.openxmlformats.org/officeDocument/2006/relationships/hyperlink" Target="http://www.salisburyai.com" TargetMode="External"/><Relationship Id="rId3" Type="http://schemas.openxmlformats.org/officeDocument/2006/relationships/settings" Target="settings.xml"/><Relationship Id="rId21" Type="http://schemas.openxmlformats.org/officeDocument/2006/relationships/hyperlink" Target="https://1drv.ms/f/c/d3c1f4a62dceb47f/EmtD0TZ3h4FNmjo5RhSyaXwBgS5YOJvB_fRAeZ-4K_ENjQ?e=PL8hwI" TargetMode="External"/><Relationship Id="rId7" Type="http://schemas.openxmlformats.org/officeDocument/2006/relationships/image" Target="media/image1.tif"/><Relationship Id="rId12" Type="http://schemas.openxmlformats.org/officeDocument/2006/relationships/hyperlink" Target="https://www.york.ac.uk/news-and-events/news/2025/research/billions-made-companies-border-security/" TargetMode="External"/><Relationship Id="rId17" Type="http://schemas.openxmlformats.org/officeDocument/2006/relationships/image" Target="media/image3.jpeg"/><Relationship Id="rId25"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hyperlink" Target="https://mailchi.mp/05ed4c75d301/weve-got-mps-attention?e=1f8e74905a" TargetMode="External"/><Relationship Id="rId20" Type="http://schemas.openxmlformats.org/officeDocument/2006/relationships/hyperlink" Target="https://salisburyai.com/2025/04/02/vigil-number-70/" TargetMode="External"/><Relationship Id="rId29" Type="http://schemas.openxmlformats.org/officeDocument/2006/relationships/hyperlink" Target="mailto:Donovan.fiona@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alisburyai.com/2025/04/15/death-penalty-action-oklahoma/" TargetMode="External"/><Relationship Id="rId24" Type="http://schemas.openxmlformats.org/officeDocument/2006/relationships/hyperlink" Target="mailto:welland2@btinternet.com"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newstatesman.com/culture/books/book-of-the-day/2025/04/britains-small-boats-obsession" TargetMode="External"/><Relationship Id="rId23" Type="http://schemas.openxmlformats.org/officeDocument/2006/relationships/hyperlink" Target="https://email.amnestyuk.org.uk/q/1eYJTEHsxLOVWhsWd1VjYy7/wv" TargetMode="External"/><Relationship Id="rId28" Type="http://schemas.openxmlformats.org/officeDocument/2006/relationships/hyperlink" Target="https://www.facebook.com/Salisburyai/" TargetMode="External"/><Relationship Id="rId10" Type="http://schemas.openxmlformats.org/officeDocument/2006/relationships/hyperlink" Target="https://email.amnestyuk.org.uk/q/1eYJTEHs6LByYK2mCENenm2/wv" TargetMode="External"/><Relationship Id="rId19" Type="http://schemas.openxmlformats.org/officeDocument/2006/relationships/hyperlink" Target="https://salisburyai.com/2025/05/08/court-decisions-impacting-protests-and-gender-rights-in-the-uk/"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alisburyai.com/2025/05/08/death-penalty-report-63/" TargetMode="External"/><Relationship Id="rId14" Type="http://schemas.openxmlformats.org/officeDocument/2006/relationships/hyperlink" Target="https://www.amnesty.org.uk/urgent-actions/asylum-seekers-denied-reception" TargetMode="External"/><Relationship Id="rId22" Type="http://schemas.openxmlformats.org/officeDocument/2006/relationships/hyperlink" Target="https://email.amnestyuk.org.uk/q/1f0ngLABAFzdx7aOIOuT13o/wv" TargetMode="External"/><Relationship Id="rId27" Type="http://schemas.openxmlformats.org/officeDocument/2006/relationships/hyperlink" Target="https://salisburyai.bsky.social" TargetMode="External"/><Relationship Id="rId30"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14</Pages>
  <Words>3794</Words>
  <Characters>21631</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10</cp:revision>
  <dcterms:created xsi:type="dcterms:W3CDTF">2025-05-10T14:52:00Z</dcterms:created>
  <dcterms:modified xsi:type="dcterms:W3CDTF">2025-05-10T17:56:00Z</dcterms:modified>
</cp:coreProperties>
</file>