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C22C70" w14:textId="77777777" w:rsidR="005472EB" w:rsidRPr="00BE4719" w:rsidRDefault="005472EB">
      <w:pPr>
        <w:pStyle w:val="Body"/>
        <w:rPr>
          <w:rFonts w:ascii="Arial" w:hAnsi="Arial" w:cs="Arial"/>
          <w:sz w:val="24"/>
          <w:szCs w:val="24"/>
        </w:rPr>
      </w:pPr>
    </w:p>
    <w:tbl>
      <w:tblPr>
        <w:tblW w:w="986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516"/>
        <w:gridCol w:w="1045"/>
      </w:tblGrid>
      <w:tr w:rsidR="005472EB" w:rsidRPr="00BE4719" w14:paraId="7E075D99" w14:textId="77777777" w:rsidTr="00172FEF">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516" w:type="dxa"/>
            <w:tcBorders>
              <w:top w:val="single" w:sz="2" w:space="0" w:color="000000"/>
              <w:left w:val="single" w:sz="2" w:space="0" w:color="000000"/>
              <w:bottom w:val="single" w:sz="2" w:space="0" w:color="000000"/>
              <w:right w:val="single" w:sz="2" w:space="0" w:color="000000"/>
            </w:tcBorders>
            <w:shd w:val="clear" w:color="auto" w:fill="E1F3D6" w:themeFill="accent2" w:themeFillTint="33"/>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5EE21F03" w14:textId="20D368A1" w:rsidR="005472EB" w:rsidRPr="00B10E93" w:rsidRDefault="005879E7" w:rsidP="00AA296C">
            <w:pPr>
              <w:pStyle w:val="Body"/>
              <w:jc w:val="center"/>
              <w:rPr>
                <w:rFonts w:ascii="Arial" w:eastAsia="Arial" w:hAnsi="Arial" w:cs="Arial"/>
                <w:b/>
                <w:bCs/>
              </w:rPr>
            </w:pPr>
            <w:r w:rsidRPr="00B10E93">
              <w:rPr>
                <w:rFonts w:ascii="Arial" w:hAnsi="Arial" w:cs="Arial"/>
                <w:b/>
                <w:bCs/>
                <w:lang w:val="en-US"/>
              </w:rPr>
              <w:t xml:space="preserve">Minutes of the Monthly Meeting on Thursday </w:t>
            </w:r>
            <w:r w:rsidR="00B10E93" w:rsidRPr="00B10E93">
              <w:rPr>
                <w:rFonts w:ascii="Arial" w:hAnsi="Arial" w:cs="Arial"/>
                <w:b/>
                <w:bCs/>
                <w:lang w:val="en-US"/>
              </w:rPr>
              <w:t>13</w:t>
            </w:r>
            <w:r w:rsidR="00B10E93" w:rsidRPr="00B10E93">
              <w:rPr>
                <w:rFonts w:ascii="Arial" w:hAnsi="Arial" w:cs="Arial"/>
                <w:b/>
                <w:bCs/>
                <w:vertAlign w:val="superscript"/>
                <w:lang w:val="en-US"/>
              </w:rPr>
              <w:t>th</w:t>
            </w:r>
            <w:r w:rsidR="00B10E93" w:rsidRPr="00B10E93">
              <w:rPr>
                <w:rFonts w:ascii="Arial" w:hAnsi="Arial" w:cs="Arial"/>
                <w:b/>
                <w:bCs/>
                <w:lang w:val="en-US"/>
              </w:rPr>
              <w:t xml:space="preserve"> November 2025 </w:t>
            </w:r>
            <w:r w:rsidR="00A5597B" w:rsidRPr="00B10E93">
              <w:rPr>
                <w:rFonts w:ascii="Arial" w:hAnsi="Arial" w:cs="Arial"/>
                <w:b/>
                <w:bCs/>
                <w:lang w:val="en-US"/>
              </w:rPr>
              <w:t>2.00</w:t>
            </w:r>
            <w:r w:rsidR="00860041" w:rsidRPr="00B10E93">
              <w:rPr>
                <w:rFonts w:ascii="Arial" w:hAnsi="Arial" w:cs="Arial"/>
                <w:b/>
                <w:bCs/>
                <w:lang w:val="en-US"/>
              </w:rPr>
              <w:t xml:space="preserve"> pm </w:t>
            </w:r>
            <w:r w:rsidR="00B10E93">
              <w:rPr>
                <w:rFonts w:ascii="Arial" w:hAnsi="Arial" w:cs="Arial"/>
                <w:b/>
                <w:bCs/>
                <w:lang w:val="en-US"/>
              </w:rPr>
              <w:t xml:space="preserve">at </w:t>
            </w:r>
            <w:r w:rsidR="00860041" w:rsidRPr="00B10E93">
              <w:rPr>
                <w:rFonts w:ascii="Arial" w:hAnsi="Arial" w:cs="Arial"/>
                <w:b/>
                <w:bCs/>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EBA29CA" w14:textId="45E798F2" w:rsidR="005472EB" w:rsidRPr="00172FEF" w:rsidRDefault="00172FEF" w:rsidP="00172FEF">
            <w:pPr>
              <w:jc w:val="center"/>
              <w:rPr>
                <w:rFonts w:ascii="Arial" w:hAnsi="Arial" w:cs="Arial"/>
                <w:sz w:val="20"/>
              </w:rPr>
            </w:pPr>
            <w:r w:rsidRPr="00172FEF">
              <w:rPr>
                <w:rFonts w:ascii="Arial" w:hAnsi="Arial" w:cs="Arial"/>
                <w:b/>
                <w:sz w:val="72"/>
              </w:rPr>
              <w:t>5</w:t>
            </w:r>
            <w:r>
              <w:rPr>
                <w:rFonts w:ascii="Arial" w:hAnsi="Arial" w:cs="Arial"/>
                <w:b/>
                <w:sz w:val="72"/>
              </w:rPr>
              <w:t>1</w:t>
            </w:r>
            <w:r>
              <w:rPr>
                <w:rFonts w:ascii="Arial" w:hAnsi="Arial" w:cs="Arial"/>
                <w:sz w:val="20"/>
              </w:rPr>
              <w:t>Years</w:t>
            </w:r>
          </w:p>
        </w:tc>
      </w:tr>
      <w:tr w:rsidR="005472EB" w:rsidRPr="00BE4719" w14:paraId="607CBD0A" w14:textId="77777777" w:rsidTr="00172FEF">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4B282C1D" w:rsidR="00FF035B" w:rsidRPr="00B10E93" w:rsidRDefault="00FF035B" w:rsidP="00FF035B">
            <w:pPr>
              <w:pStyle w:val="TableStyle2"/>
              <w:rPr>
                <w:rFonts w:ascii="Arial" w:hAnsi="Arial" w:cs="Arial"/>
                <w:bCs/>
                <w:sz w:val="24"/>
                <w:szCs w:val="24"/>
              </w:rPr>
            </w:pPr>
            <w:r>
              <w:rPr>
                <w:rFonts w:ascii="Arial" w:hAnsi="Arial" w:cs="Arial"/>
                <w:b/>
                <w:sz w:val="24"/>
                <w:szCs w:val="24"/>
              </w:rPr>
              <w:t>Present:</w:t>
            </w:r>
            <w:r w:rsidR="00B10E93">
              <w:rPr>
                <w:rFonts w:ascii="Arial" w:hAnsi="Arial" w:cs="Arial"/>
                <w:b/>
                <w:sz w:val="24"/>
                <w:szCs w:val="24"/>
              </w:rPr>
              <w:t xml:space="preserve">      </w:t>
            </w:r>
            <w:r w:rsidR="00B10E93">
              <w:rPr>
                <w:rFonts w:ascii="Arial" w:hAnsi="Arial" w:cs="Arial"/>
                <w:bCs/>
                <w:sz w:val="24"/>
                <w:szCs w:val="24"/>
              </w:rPr>
              <w:t>TM, AH, FD, EB, PC, LC.</w:t>
            </w:r>
          </w:p>
          <w:p w14:paraId="60B65B89" w14:textId="71E97CD0" w:rsidR="00FF035B" w:rsidRPr="00B10E93" w:rsidRDefault="00FF035B" w:rsidP="00FF035B">
            <w:pPr>
              <w:pStyle w:val="TableStyle2"/>
              <w:rPr>
                <w:rFonts w:ascii="Arial" w:hAnsi="Arial" w:cs="Arial"/>
                <w:bCs/>
                <w:sz w:val="24"/>
                <w:szCs w:val="24"/>
              </w:rPr>
            </w:pPr>
            <w:r>
              <w:rPr>
                <w:rFonts w:ascii="Arial" w:hAnsi="Arial" w:cs="Arial"/>
                <w:b/>
                <w:sz w:val="24"/>
                <w:szCs w:val="24"/>
              </w:rPr>
              <w:t>Apologies</w:t>
            </w:r>
            <w:r w:rsidR="00B10E93">
              <w:rPr>
                <w:rFonts w:ascii="Arial" w:hAnsi="Arial" w:cs="Arial"/>
                <w:b/>
                <w:sz w:val="24"/>
                <w:szCs w:val="24"/>
              </w:rPr>
              <w:t xml:space="preserve">   </w:t>
            </w:r>
            <w:r w:rsidR="00134694" w:rsidRPr="00134694">
              <w:rPr>
                <w:rFonts w:ascii="Arial" w:hAnsi="Arial" w:cs="Arial"/>
                <w:bCs/>
                <w:sz w:val="24"/>
                <w:szCs w:val="24"/>
              </w:rPr>
              <w:t>VJ</w:t>
            </w:r>
            <w:r w:rsidR="00134694">
              <w:rPr>
                <w:rFonts w:ascii="Arial" w:hAnsi="Arial" w:cs="Arial"/>
                <w:b/>
                <w:sz w:val="24"/>
                <w:szCs w:val="24"/>
              </w:rPr>
              <w:t xml:space="preserve">, </w:t>
            </w:r>
            <w:r w:rsidR="00D107AA">
              <w:rPr>
                <w:rFonts w:ascii="Arial" w:hAnsi="Arial" w:cs="Arial"/>
                <w:bCs/>
                <w:sz w:val="24"/>
                <w:szCs w:val="24"/>
              </w:rPr>
              <w:t>MH</w:t>
            </w:r>
            <w:r w:rsidR="00B10E93">
              <w:rPr>
                <w:rFonts w:ascii="Arial" w:hAnsi="Arial" w:cs="Arial"/>
                <w:bCs/>
                <w:sz w:val="24"/>
                <w:szCs w:val="24"/>
              </w:rPr>
              <w:t>.</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47E9C3A"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B10E93">
              <w:rPr>
                <w:rFonts w:ascii="Arial" w:hAnsi="Arial" w:cs="Arial"/>
                <w:b/>
                <w:sz w:val="24"/>
                <w:szCs w:val="24"/>
              </w:rPr>
              <w:t xml:space="preserve"> </w:t>
            </w:r>
            <w:r w:rsidR="00B10E93">
              <w:rPr>
                <w:rFonts w:ascii="Arial" w:hAnsi="Arial" w:cs="Arial"/>
                <w:bCs/>
                <w:sz w:val="24"/>
                <w:szCs w:val="24"/>
              </w:rPr>
              <w:t>– These were agreed.</w:t>
            </w:r>
          </w:p>
          <w:p w14:paraId="706026F5" w14:textId="5AE614F8" w:rsidR="00B10E93" w:rsidRPr="00B10E93" w:rsidRDefault="00B10E93"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28D181CD" w:rsidR="00FF035B" w:rsidRPr="00B10E93" w:rsidRDefault="009F0F7C">
            <w:pPr>
              <w:pStyle w:val="TableStyle2"/>
              <w:rPr>
                <w:rFonts w:ascii="Arial" w:hAnsi="Arial" w:cs="Arial"/>
                <w:bCs/>
                <w:sz w:val="24"/>
                <w:szCs w:val="24"/>
              </w:rPr>
            </w:pPr>
            <w:r>
              <w:rPr>
                <w:rFonts w:ascii="Arial" w:hAnsi="Arial" w:cs="Arial"/>
                <w:b/>
                <w:sz w:val="24"/>
                <w:szCs w:val="24"/>
              </w:rPr>
              <w:t>Matters Arisin</w:t>
            </w:r>
            <w:r w:rsidR="00B10E93">
              <w:rPr>
                <w:rFonts w:ascii="Arial" w:hAnsi="Arial" w:cs="Arial"/>
                <w:b/>
                <w:sz w:val="24"/>
                <w:szCs w:val="24"/>
              </w:rPr>
              <w:t xml:space="preserve">g </w:t>
            </w:r>
            <w:r w:rsidR="00B10E93">
              <w:rPr>
                <w:rFonts w:ascii="Arial" w:hAnsi="Arial" w:cs="Arial"/>
                <w:bCs/>
                <w:sz w:val="24"/>
                <w:szCs w:val="24"/>
              </w:rPr>
              <w:t>– There were none.</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2FDAD3DE" w:rsidR="00FF035B" w:rsidRPr="00B10E93" w:rsidRDefault="00B10E93">
            <w:pPr>
              <w:rPr>
                <w:rFonts w:ascii="Arial" w:hAnsi="Arial" w:cs="Arial"/>
                <w:bCs/>
              </w:rPr>
            </w:pPr>
            <w:r>
              <w:rPr>
                <w:rFonts w:ascii="Arial" w:hAnsi="Arial" w:cs="Arial"/>
                <w:b/>
              </w:rPr>
              <w:t>All</w:t>
            </w:r>
          </w:p>
        </w:tc>
      </w:tr>
      <w:tr w:rsidR="005472EB" w:rsidRPr="00BE4719" w14:paraId="4800841F"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3F551B2" w14:textId="10DDC5EF" w:rsidR="00B10E93" w:rsidRPr="00E279D1" w:rsidRDefault="009A21B6" w:rsidP="00B10E93">
            <w:pPr>
              <w:pStyle w:val="TableStyle2"/>
              <w:rPr>
                <w:rFonts w:ascii="Arial" w:hAnsi="Arial" w:cs="Arial"/>
                <w:b/>
                <w:sz w:val="24"/>
                <w:szCs w:val="24"/>
              </w:rPr>
            </w:pPr>
            <w:r>
              <w:rPr>
                <w:rFonts w:ascii="Arial" w:hAnsi="Arial" w:cs="Arial"/>
                <w:b/>
                <w:sz w:val="24"/>
                <w:szCs w:val="24"/>
              </w:rPr>
              <w:t>Treasurer’s Report</w:t>
            </w:r>
            <w:r w:rsidR="005F6AB9">
              <w:rPr>
                <w:rFonts w:ascii="Arial" w:hAnsi="Arial" w:cs="Arial"/>
                <w:b/>
                <w:sz w:val="24"/>
                <w:szCs w:val="24"/>
              </w:rPr>
              <w:t xml:space="preserve"> </w:t>
            </w:r>
            <w:r w:rsidR="005F6AB9">
              <w:rPr>
                <w:rFonts w:ascii="Arial" w:hAnsi="Arial" w:cs="Arial"/>
                <w:bCs/>
                <w:sz w:val="24"/>
                <w:szCs w:val="24"/>
              </w:rPr>
              <w:t>–</w:t>
            </w:r>
            <w:r w:rsidR="00B10E93">
              <w:rPr>
                <w:rFonts w:ascii="Arial" w:hAnsi="Arial" w:cs="Arial"/>
                <w:bCs/>
                <w:sz w:val="24"/>
                <w:szCs w:val="24"/>
              </w:rPr>
              <w:t xml:space="preserve"> Bank – </w:t>
            </w:r>
            <w:r w:rsidR="00F66DDE">
              <w:rPr>
                <w:rFonts w:ascii="Arial" w:hAnsi="Arial" w:cs="Arial"/>
                <w:sz w:val="24"/>
                <w:szCs w:val="24"/>
              </w:rPr>
              <w:t xml:space="preserve"> £878.32</w:t>
            </w:r>
          </w:p>
          <w:p w14:paraId="02C64034" w14:textId="6E72BEAE" w:rsidR="00FF035B" w:rsidRPr="00FF035B" w:rsidRDefault="00B10E93" w:rsidP="005F6AB9">
            <w:pPr>
              <w:pStyle w:val="TableStyle2"/>
              <w:rPr>
                <w:rFonts w:cs="Arial"/>
                <w:b/>
              </w:rPr>
            </w:pPr>
            <w:r>
              <w:rPr>
                <w:rFonts w:ascii="Arial" w:hAnsi="Arial" w:cs="Arial"/>
                <w:b/>
                <w:sz w:val="24"/>
                <w:szCs w:val="24"/>
              </w:rPr>
              <w:t xml:space="preserve">                                    </w:t>
            </w:r>
            <w:r w:rsidRPr="00F620B9">
              <w:rPr>
                <w:rFonts w:ascii="Arial" w:hAnsi="Arial" w:cs="Arial"/>
                <w:sz w:val="24"/>
                <w:szCs w:val="24"/>
              </w:rPr>
              <w:t>Cash</w:t>
            </w:r>
            <w:r w:rsidR="005F6AB9">
              <w:rPr>
                <w:rFonts w:ascii="Arial" w:hAnsi="Arial" w:cs="Arial"/>
                <w:sz w:val="24"/>
                <w:szCs w:val="24"/>
              </w:rPr>
              <w:t xml:space="preserve"> - £30.06</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172FEF">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D18CE54"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0E64BF31" w14:textId="77777777" w:rsidR="00ED49D8" w:rsidRDefault="00ED49D8">
            <w:pPr>
              <w:pStyle w:val="TableStyle2"/>
              <w:rPr>
                <w:rFonts w:ascii="Arial" w:hAnsi="Arial" w:cs="Arial"/>
                <w:b/>
                <w:bCs/>
                <w:sz w:val="24"/>
                <w:szCs w:val="24"/>
              </w:rPr>
            </w:pPr>
          </w:p>
          <w:p w14:paraId="18B15BE4" w14:textId="214475CE" w:rsidR="00ED49D8" w:rsidRPr="00ED49D8" w:rsidRDefault="00ED49D8">
            <w:pPr>
              <w:pStyle w:val="TableStyle2"/>
              <w:rPr>
                <w:rFonts w:ascii="Arial" w:hAnsi="Arial" w:cs="Arial"/>
                <w:b/>
                <w:bCs/>
                <w:i/>
                <w:iCs/>
                <w:sz w:val="24"/>
                <w:szCs w:val="24"/>
              </w:rPr>
            </w:pPr>
            <w:r>
              <w:rPr>
                <w:rFonts w:ascii="Arial" w:hAnsi="Arial" w:cs="Arial"/>
                <w:b/>
                <w:bCs/>
                <w:i/>
                <w:iCs/>
                <w:sz w:val="24"/>
                <w:szCs w:val="24"/>
              </w:rPr>
              <w:t>Death Penalty</w:t>
            </w:r>
          </w:p>
          <w:p w14:paraId="0F0D21D8" w14:textId="77777777" w:rsidR="00B10E93" w:rsidRDefault="00B10E93">
            <w:pPr>
              <w:pStyle w:val="TableStyle2"/>
              <w:rPr>
                <w:rFonts w:ascii="Arial" w:hAnsi="Arial" w:cs="Arial"/>
                <w:b/>
                <w:bCs/>
                <w:sz w:val="24"/>
                <w:szCs w:val="24"/>
              </w:rPr>
            </w:pPr>
          </w:p>
          <w:p w14:paraId="17954E5A" w14:textId="70777347" w:rsidR="003B02CC" w:rsidRPr="003B02CC" w:rsidRDefault="003B02CC" w:rsidP="003B02CC">
            <w:pPr>
              <w:rPr>
                <w:rFonts w:ascii="Arial" w:hAnsi="Arial" w:cs="Arial"/>
                <w:i/>
              </w:rPr>
            </w:pPr>
            <w:r w:rsidRPr="003B02CC">
              <w:rPr>
                <w:rFonts w:ascii="Arial" w:hAnsi="Arial" w:cs="Arial"/>
                <w:i/>
              </w:rPr>
              <w:t xml:space="preserve">Please see the </w:t>
            </w:r>
            <w:hyperlink r:id="rId8" w:history="1">
              <w:r w:rsidRPr="003B02CC">
                <w:rPr>
                  <w:rStyle w:val="Hyperlink"/>
                  <w:rFonts w:ascii="Arial" w:hAnsi="Arial" w:cs="Arial"/>
                  <w:i/>
                </w:rPr>
                <w:t>Salisbury Group Website</w:t>
              </w:r>
            </w:hyperlink>
            <w:r w:rsidRPr="003B02CC">
              <w:rPr>
                <w:rFonts w:ascii="Arial" w:hAnsi="Arial" w:cs="Arial"/>
                <w:i/>
              </w:rPr>
              <w:t xml:space="preserve"> </w:t>
            </w:r>
            <w:r w:rsidRPr="003B02CC">
              <w:rPr>
                <w:rFonts w:ascii="Arial" w:hAnsi="Arial" w:cs="Arial"/>
                <w:i/>
                <w:iCs/>
              </w:rPr>
              <w:t>for</w:t>
            </w:r>
            <w:r w:rsidRPr="003B02CC">
              <w:rPr>
                <w:rFonts w:ascii="Arial" w:hAnsi="Arial" w:cs="Arial"/>
                <w:i/>
              </w:rPr>
              <w:t xml:space="preserve"> the full International Update for October – November 2025, covering The 24</w:t>
            </w:r>
            <w:r w:rsidRPr="003B02CC">
              <w:rPr>
                <w:rFonts w:ascii="Arial" w:hAnsi="Arial" w:cs="Arial"/>
                <w:i/>
                <w:vertAlign w:val="superscript"/>
              </w:rPr>
              <w:t>th</w:t>
            </w:r>
            <w:r w:rsidRPr="003B02CC">
              <w:rPr>
                <w:rFonts w:ascii="Arial" w:hAnsi="Arial" w:cs="Arial"/>
                <w:i/>
              </w:rPr>
              <w:t xml:space="preserve"> World </w:t>
            </w:r>
            <w:r w:rsidR="005F6AB9">
              <w:rPr>
                <w:rFonts w:ascii="Arial" w:hAnsi="Arial" w:cs="Arial"/>
                <w:i/>
              </w:rPr>
              <w:t>Day Against the Death Penalty, t</w:t>
            </w:r>
            <w:r w:rsidRPr="003B02CC">
              <w:rPr>
                <w:rFonts w:ascii="Arial" w:hAnsi="Arial" w:cs="Arial"/>
                <w:i/>
              </w:rPr>
              <w:t>he USA, Japan, Singapore, Iran, Bangladesh, Mexico, Kyrg</w:t>
            </w:r>
            <w:r w:rsidR="005F6AB9">
              <w:rPr>
                <w:rFonts w:ascii="Arial" w:hAnsi="Arial" w:cs="Arial"/>
                <w:i/>
              </w:rPr>
              <w:t>yzstan, Israel, The Indonesia, t</w:t>
            </w:r>
            <w:r w:rsidRPr="003B02CC">
              <w:rPr>
                <w:rFonts w:ascii="Arial" w:hAnsi="Arial" w:cs="Arial"/>
                <w:i/>
              </w:rPr>
              <w:t>he UK, Afghanistan, Pakistan and China</w:t>
            </w:r>
            <w:r w:rsidR="005A410B">
              <w:rPr>
                <w:rFonts w:ascii="Arial" w:hAnsi="Arial" w:cs="Arial"/>
                <w:i/>
              </w:rPr>
              <w:t>,</w:t>
            </w:r>
            <w:r w:rsidRPr="003B02CC">
              <w:rPr>
                <w:rFonts w:ascii="Arial" w:hAnsi="Arial" w:cs="Arial"/>
                <w:i/>
              </w:rPr>
              <w:t xml:space="preserve"> </w:t>
            </w:r>
            <w:r w:rsidR="005A410B">
              <w:rPr>
                <w:rFonts w:ascii="Arial" w:hAnsi="Arial" w:cs="Arial"/>
                <w:i/>
              </w:rPr>
              <w:t>t</w:t>
            </w:r>
            <w:r w:rsidRPr="003B02CC">
              <w:rPr>
                <w:rFonts w:ascii="Arial" w:hAnsi="Arial" w:cs="Arial"/>
                <w:i/>
              </w:rPr>
              <w:t>ogether with the November Newsletter from the WCADP and an Article of Interest from the DPIC on a report on the 40</w:t>
            </w:r>
            <w:r w:rsidRPr="003B02CC">
              <w:rPr>
                <w:rFonts w:ascii="Arial" w:hAnsi="Arial" w:cs="Arial"/>
                <w:i/>
                <w:vertAlign w:val="superscript"/>
              </w:rPr>
              <w:t>th</w:t>
            </w:r>
            <w:r w:rsidRPr="003B02CC">
              <w:rPr>
                <w:rFonts w:ascii="Arial" w:hAnsi="Arial" w:cs="Arial"/>
                <w:i/>
              </w:rPr>
              <w:t xml:space="preserve"> Anniversary of the ‘Abolitionist De Facto’ death penalty.</w:t>
            </w:r>
          </w:p>
          <w:p w14:paraId="55EB893E" w14:textId="77777777" w:rsidR="003B02CC" w:rsidRPr="003B02CC" w:rsidRDefault="003B02CC" w:rsidP="003B02CC">
            <w:pPr>
              <w:rPr>
                <w:rFonts w:ascii="Arial" w:hAnsi="Arial" w:cs="Arial"/>
                <w:i/>
              </w:rPr>
            </w:pPr>
          </w:p>
          <w:p w14:paraId="47FCF25B" w14:textId="77777777" w:rsidR="003B02CC" w:rsidRPr="003B02CC" w:rsidRDefault="003B02CC" w:rsidP="003B02CC">
            <w:pPr>
              <w:rPr>
                <w:rFonts w:ascii="Arial" w:hAnsi="Arial" w:cs="Arial"/>
                <w:iCs/>
              </w:rPr>
            </w:pPr>
            <w:r w:rsidRPr="003B02CC">
              <w:rPr>
                <w:rFonts w:ascii="Arial" w:hAnsi="Arial" w:cs="Arial"/>
                <w:iCs/>
              </w:rPr>
              <w:t>Of particular interest:</w:t>
            </w:r>
          </w:p>
          <w:p w14:paraId="4DEA56F0" w14:textId="77777777" w:rsidR="003B02CC" w:rsidRDefault="003B02CC" w:rsidP="003B02CC">
            <w:pPr>
              <w:rPr>
                <w:rFonts w:cs="Arial"/>
                <w:iCs/>
              </w:rPr>
            </w:pPr>
          </w:p>
          <w:p w14:paraId="321612C6" w14:textId="21D13A88" w:rsidR="003B02CC" w:rsidRPr="007C43EA" w:rsidRDefault="003B02CC" w:rsidP="003B02CC">
            <w:pPr>
              <w:pStyle w:val="ListParagraph"/>
              <w:numPr>
                <w:ilvl w:val="0"/>
                <w:numId w:val="1"/>
              </w:numPr>
              <w:rPr>
                <w:rFonts w:cs="Arial"/>
                <w:b/>
                <w:bCs/>
                <w:iCs/>
              </w:rPr>
            </w:pPr>
            <w:r>
              <w:rPr>
                <w:rFonts w:cs="Arial"/>
                <w:b/>
                <w:bCs/>
                <w:iCs/>
              </w:rPr>
              <w:t>The 24</w:t>
            </w:r>
            <w:r w:rsidRPr="007C43EA">
              <w:rPr>
                <w:rFonts w:cs="Arial"/>
                <w:b/>
                <w:bCs/>
                <w:iCs/>
                <w:vertAlign w:val="superscript"/>
              </w:rPr>
              <w:t>th</w:t>
            </w:r>
            <w:r>
              <w:rPr>
                <w:rFonts w:cs="Arial"/>
                <w:b/>
                <w:bCs/>
                <w:iCs/>
              </w:rPr>
              <w:t xml:space="preserve"> World Day Against the Death Penalty – 10.10.25 </w:t>
            </w:r>
            <w:r>
              <w:rPr>
                <w:rFonts w:cs="Arial"/>
                <w:iCs/>
              </w:rPr>
              <w:t xml:space="preserve">– Follow the link </w:t>
            </w:r>
            <w:r w:rsidR="004A364A">
              <w:rPr>
                <w:rFonts w:cs="Arial"/>
                <w:iCs/>
              </w:rPr>
              <w:t xml:space="preserve">above </w:t>
            </w:r>
            <w:r>
              <w:rPr>
                <w:rFonts w:cs="Arial"/>
                <w:iCs/>
              </w:rPr>
              <w:t>for statements from The European Union and the Council of Europe, The International Bar Association and Amnesty International.</w:t>
            </w:r>
          </w:p>
          <w:p w14:paraId="13DB0AC0" w14:textId="77777777" w:rsidR="003B02CC" w:rsidRDefault="003B02CC" w:rsidP="003B02CC">
            <w:pPr>
              <w:pStyle w:val="ListParagraph"/>
              <w:rPr>
                <w:rFonts w:cs="Arial"/>
                <w:b/>
                <w:bCs/>
                <w:iCs/>
              </w:rPr>
            </w:pPr>
          </w:p>
          <w:p w14:paraId="553832E7" w14:textId="77777777" w:rsidR="003B02CC" w:rsidRDefault="003B02CC" w:rsidP="003B02CC">
            <w:pPr>
              <w:pStyle w:val="ListParagraph"/>
              <w:numPr>
                <w:ilvl w:val="0"/>
                <w:numId w:val="1"/>
              </w:numPr>
              <w:rPr>
                <w:rFonts w:cs="Arial"/>
                <w:b/>
                <w:bCs/>
                <w:iCs/>
              </w:rPr>
            </w:pPr>
            <w:r>
              <w:rPr>
                <w:rFonts w:cs="Arial"/>
                <w:b/>
                <w:bCs/>
                <w:iCs/>
              </w:rPr>
              <w:t>The USA</w:t>
            </w:r>
          </w:p>
          <w:p w14:paraId="6805A8E0" w14:textId="77777777" w:rsidR="003B02CC" w:rsidRPr="00741747" w:rsidRDefault="003B02CC" w:rsidP="003B02CC">
            <w:pPr>
              <w:pStyle w:val="ListParagraph"/>
              <w:rPr>
                <w:rFonts w:cs="Arial"/>
                <w:b/>
                <w:bCs/>
                <w:iCs/>
              </w:rPr>
            </w:pPr>
          </w:p>
          <w:p w14:paraId="3C2C74DD" w14:textId="77777777" w:rsidR="003B02CC" w:rsidRPr="00741747" w:rsidRDefault="003B02CC" w:rsidP="003B02CC">
            <w:pPr>
              <w:pStyle w:val="ListParagraph"/>
              <w:numPr>
                <w:ilvl w:val="1"/>
                <w:numId w:val="1"/>
              </w:numPr>
              <w:rPr>
                <w:rFonts w:cs="Arial"/>
                <w:b/>
                <w:bCs/>
                <w:iCs/>
              </w:rPr>
            </w:pPr>
            <w:r>
              <w:rPr>
                <w:rFonts w:cs="Arial"/>
                <w:i/>
              </w:rPr>
              <w:t xml:space="preserve">Executions </w:t>
            </w:r>
            <w:r>
              <w:rPr>
                <w:rFonts w:cs="Arial"/>
                <w:iCs/>
              </w:rPr>
              <w:t>7 took place</w:t>
            </w:r>
          </w:p>
          <w:p w14:paraId="108C13CF" w14:textId="77777777" w:rsidR="003B02CC" w:rsidRPr="00741747" w:rsidRDefault="003B02CC" w:rsidP="003B02CC">
            <w:pPr>
              <w:pStyle w:val="ListParagraph"/>
              <w:ind w:left="1440"/>
              <w:rPr>
                <w:rFonts w:cs="Arial"/>
                <w:b/>
                <w:bCs/>
                <w:iCs/>
              </w:rPr>
            </w:pPr>
          </w:p>
          <w:p w14:paraId="68E0B7A6" w14:textId="77777777" w:rsidR="003B02CC" w:rsidRPr="000A65FD" w:rsidRDefault="003B02CC" w:rsidP="003B02CC">
            <w:pPr>
              <w:pStyle w:val="ListParagraph"/>
              <w:numPr>
                <w:ilvl w:val="2"/>
                <w:numId w:val="1"/>
              </w:numPr>
              <w:rPr>
                <w:rFonts w:cs="Arial"/>
                <w:b/>
                <w:bCs/>
                <w:iCs/>
              </w:rPr>
            </w:pPr>
            <w:r>
              <w:rPr>
                <w:rFonts w:cs="Arial"/>
                <w:iCs/>
              </w:rPr>
              <w:t>In Indiana – Roy Lee Ward by lethal injection – 10.10.25</w:t>
            </w:r>
          </w:p>
          <w:p w14:paraId="0FF25823" w14:textId="77777777" w:rsidR="003B02CC" w:rsidRPr="000A65FD" w:rsidRDefault="003B02CC" w:rsidP="003B02CC">
            <w:pPr>
              <w:pStyle w:val="ListParagraph"/>
              <w:numPr>
                <w:ilvl w:val="2"/>
                <w:numId w:val="1"/>
              </w:numPr>
              <w:rPr>
                <w:rFonts w:cs="Arial"/>
                <w:b/>
                <w:bCs/>
                <w:iCs/>
              </w:rPr>
            </w:pPr>
            <w:r>
              <w:rPr>
                <w:rFonts w:cs="Arial"/>
                <w:iCs/>
              </w:rPr>
              <w:t>In Missouri – Lance Shockley by lethal injection – 14.10.25</w:t>
            </w:r>
          </w:p>
          <w:p w14:paraId="5F2C01B7" w14:textId="77777777" w:rsidR="003B02CC" w:rsidRPr="000A65FD" w:rsidRDefault="003B02CC" w:rsidP="003B02CC">
            <w:pPr>
              <w:pStyle w:val="ListParagraph"/>
              <w:numPr>
                <w:ilvl w:val="2"/>
                <w:numId w:val="1"/>
              </w:numPr>
              <w:rPr>
                <w:rFonts w:cs="Arial"/>
                <w:b/>
                <w:bCs/>
                <w:iCs/>
              </w:rPr>
            </w:pPr>
            <w:r>
              <w:rPr>
                <w:rFonts w:cs="Arial"/>
                <w:iCs/>
              </w:rPr>
              <w:t>In Florida – Samuel Lee Smithers by lethal injection – 15.10.25</w:t>
            </w:r>
          </w:p>
          <w:p w14:paraId="364AC2DD" w14:textId="77777777" w:rsidR="003B02CC" w:rsidRPr="000A65FD" w:rsidRDefault="003B02CC" w:rsidP="003B02CC">
            <w:pPr>
              <w:pStyle w:val="ListParagraph"/>
              <w:numPr>
                <w:ilvl w:val="2"/>
                <w:numId w:val="1"/>
              </w:numPr>
              <w:rPr>
                <w:rFonts w:cs="Arial"/>
                <w:b/>
                <w:bCs/>
                <w:iCs/>
              </w:rPr>
            </w:pPr>
            <w:r>
              <w:rPr>
                <w:rFonts w:cs="Arial"/>
                <w:iCs/>
              </w:rPr>
              <w:t>In Mississippi – Charles Ray Crawford – by lethal injection – 15.10.25</w:t>
            </w:r>
          </w:p>
          <w:p w14:paraId="6D227C03" w14:textId="77777777" w:rsidR="003B02CC" w:rsidRPr="000A65FD" w:rsidRDefault="003B02CC" w:rsidP="003B02CC">
            <w:pPr>
              <w:pStyle w:val="ListParagraph"/>
              <w:numPr>
                <w:ilvl w:val="2"/>
                <w:numId w:val="1"/>
              </w:numPr>
              <w:rPr>
                <w:rFonts w:cs="Arial"/>
                <w:b/>
                <w:bCs/>
                <w:iCs/>
              </w:rPr>
            </w:pPr>
            <w:r>
              <w:rPr>
                <w:rFonts w:cs="Arial"/>
                <w:iCs/>
              </w:rPr>
              <w:lastRenderedPageBreak/>
              <w:t>In Arizona – Richard Djerf by lethal injection – 17.10.25</w:t>
            </w:r>
          </w:p>
          <w:p w14:paraId="5EFC7639" w14:textId="77777777" w:rsidR="003B02CC" w:rsidRPr="000A65FD" w:rsidRDefault="003B02CC" w:rsidP="003B02CC">
            <w:pPr>
              <w:pStyle w:val="ListParagraph"/>
              <w:numPr>
                <w:ilvl w:val="2"/>
                <w:numId w:val="1"/>
              </w:numPr>
              <w:rPr>
                <w:rFonts w:cs="Arial"/>
                <w:b/>
                <w:bCs/>
                <w:iCs/>
              </w:rPr>
            </w:pPr>
            <w:r>
              <w:rPr>
                <w:rFonts w:cs="Arial"/>
                <w:iCs/>
              </w:rPr>
              <w:t>In Alabama – Anthony Boyd by nitrogen hypoxia – 23.10.25</w:t>
            </w:r>
          </w:p>
          <w:p w14:paraId="165061B8" w14:textId="77777777" w:rsidR="003B02CC" w:rsidRPr="00741747" w:rsidRDefault="003B02CC" w:rsidP="003B02CC">
            <w:pPr>
              <w:pStyle w:val="ListParagraph"/>
              <w:numPr>
                <w:ilvl w:val="2"/>
                <w:numId w:val="1"/>
              </w:numPr>
              <w:rPr>
                <w:rFonts w:cs="Arial"/>
                <w:b/>
                <w:bCs/>
                <w:iCs/>
              </w:rPr>
            </w:pPr>
            <w:r>
              <w:rPr>
                <w:rFonts w:cs="Arial"/>
                <w:iCs/>
              </w:rPr>
              <w:t>In Florida – Norman Mearle Grim Jr. by lethal injection – 28.10.25</w:t>
            </w:r>
          </w:p>
          <w:p w14:paraId="24C190BC" w14:textId="77777777" w:rsidR="003B02CC" w:rsidRPr="00741747" w:rsidRDefault="003B02CC" w:rsidP="003B02CC">
            <w:pPr>
              <w:pStyle w:val="ListParagraph"/>
              <w:ind w:left="1440"/>
              <w:rPr>
                <w:rFonts w:cs="Arial"/>
                <w:b/>
                <w:bCs/>
                <w:iCs/>
              </w:rPr>
            </w:pPr>
          </w:p>
          <w:p w14:paraId="30DA3B50" w14:textId="77777777" w:rsidR="003B02CC" w:rsidRPr="000A65FD" w:rsidRDefault="003B02CC" w:rsidP="003B02CC">
            <w:pPr>
              <w:pStyle w:val="ListParagraph"/>
              <w:numPr>
                <w:ilvl w:val="1"/>
                <w:numId w:val="1"/>
              </w:numPr>
              <w:rPr>
                <w:rFonts w:cs="Arial"/>
                <w:b/>
                <w:bCs/>
                <w:iCs/>
              </w:rPr>
            </w:pPr>
            <w:r>
              <w:rPr>
                <w:rFonts w:cs="Arial"/>
                <w:i/>
              </w:rPr>
              <w:t xml:space="preserve">Known Scheduled Executions </w:t>
            </w:r>
            <w:r>
              <w:rPr>
                <w:rFonts w:cs="Arial"/>
                <w:iCs/>
              </w:rPr>
              <w:t>– 9 – 6 in 2025; 3 in 2026</w:t>
            </w:r>
          </w:p>
          <w:p w14:paraId="3F223CB0" w14:textId="77777777" w:rsidR="003B02CC" w:rsidRPr="000A65FD" w:rsidRDefault="003B02CC" w:rsidP="003B02CC">
            <w:pPr>
              <w:pStyle w:val="ListParagraph"/>
              <w:ind w:left="1440"/>
              <w:rPr>
                <w:rFonts w:cs="Arial"/>
                <w:b/>
                <w:bCs/>
                <w:iCs/>
              </w:rPr>
            </w:pPr>
          </w:p>
          <w:p w14:paraId="1F7EF080" w14:textId="77777777" w:rsidR="003B02CC" w:rsidRDefault="003B02CC" w:rsidP="003B02CC">
            <w:pPr>
              <w:pStyle w:val="ListParagraph"/>
              <w:numPr>
                <w:ilvl w:val="2"/>
                <w:numId w:val="1"/>
              </w:numPr>
              <w:rPr>
                <w:rFonts w:cs="Arial"/>
                <w:iCs/>
              </w:rPr>
            </w:pPr>
            <w:r w:rsidRPr="00AD660F">
              <w:rPr>
                <w:rFonts w:cs="Arial"/>
                <w:iCs/>
              </w:rPr>
              <w:t>In Florida</w:t>
            </w:r>
            <w:r>
              <w:rPr>
                <w:rFonts w:cs="Arial"/>
                <w:iCs/>
              </w:rPr>
              <w:t xml:space="preserve"> – Bryan Frederick Jennings – 13.11.25</w:t>
            </w:r>
          </w:p>
          <w:p w14:paraId="336A2F93" w14:textId="18D3BABE" w:rsidR="003A5C82" w:rsidRPr="003A5C82" w:rsidRDefault="003A5C82" w:rsidP="003A5C82">
            <w:pPr>
              <w:pStyle w:val="ListParagraph"/>
              <w:numPr>
                <w:ilvl w:val="2"/>
                <w:numId w:val="1"/>
              </w:numPr>
              <w:rPr>
                <w:rFonts w:cs="Arial"/>
                <w:iCs/>
              </w:rPr>
            </w:pPr>
            <w:r>
              <w:rPr>
                <w:rFonts w:cs="Arial"/>
                <w:i/>
              </w:rPr>
              <w:t>In Oklahoma – Tremane Wood – 13.11.25</w:t>
            </w:r>
            <w:r w:rsidR="0086608A">
              <w:rPr>
                <w:rFonts w:cs="Arial"/>
                <w:i/>
              </w:rPr>
              <w:t>*</w:t>
            </w:r>
          </w:p>
          <w:p w14:paraId="63DD19B1" w14:textId="77777777" w:rsidR="003B02CC" w:rsidRDefault="003B02CC" w:rsidP="003B02CC">
            <w:pPr>
              <w:pStyle w:val="ListParagraph"/>
              <w:numPr>
                <w:ilvl w:val="2"/>
                <w:numId w:val="1"/>
              </w:numPr>
              <w:rPr>
                <w:rFonts w:cs="Arial"/>
                <w:iCs/>
              </w:rPr>
            </w:pPr>
            <w:r>
              <w:rPr>
                <w:rFonts w:cs="Arial"/>
                <w:iCs/>
              </w:rPr>
              <w:t>In South Carolina – Stephen Bryant      - 14.11.25</w:t>
            </w:r>
          </w:p>
          <w:p w14:paraId="1E87D6E7" w14:textId="77777777" w:rsidR="003B02CC" w:rsidRDefault="003B02CC" w:rsidP="003B02CC">
            <w:pPr>
              <w:pStyle w:val="ListParagraph"/>
              <w:numPr>
                <w:ilvl w:val="2"/>
                <w:numId w:val="1"/>
              </w:numPr>
              <w:rPr>
                <w:rFonts w:cs="Arial"/>
                <w:iCs/>
              </w:rPr>
            </w:pPr>
            <w:r>
              <w:rPr>
                <w:rFonts w:cs="Arial"/>
                <w:iCs/>
              </w:rPr>
              <w:t>In Florida – Richard Barry Randolph – 20.11.25</w:t>
            </w:r>
          </w:p>
          <w:p w14:paraId="5C4C2A5E" w14:textId="77777777" w:rsidR="003B02CC" w:rsidRDefault="003B02CC" w:rsidP="003B02CC">
            <w:pPr>
              <w:pStyle w:val="ListParagraph"/>
              <w:numPr>
                <w:ilvl w:val="2"/>
                <w:numId w:val="1"/>
              </w:numPr>
              <w:rPr>
                <w:rFonts w:cs="Arial"/>
                <w:iCs/>
              </w:rPr>
            </w:pPr>
            <w:r>
              <w:rPr>
                <w:rFonts w:cs="Arial"/>
                <w:iCs/>
              </w:rPr>
              <w:t>In Florida – Mark Allan Geralds – 9.12.25</w:t>
            </w:r>
          </w:p>
          <w:p w14:paraId="710238CE" w14:textId="77777777" w:rsidR="003B02CC" w:rsidRPr="00AD660F" w:rsidRDefault="003B02CC" w:rsidP="003B02CC">
            <w:pPr>
              <w:pStyle w:val="ListParagraph"/>
              <w:numPr>
                <w:ilvl w:val="2"/>
                <w:numId w:val="1"/>
              </w:numPr>
              <w:rPr>
                <w:rFonts w:cs="Arial"/>
                <w:iCs/>
              </w:rPr>
            </w:pPr>
            <w:r>
              <w:rPr>
                <w:rFonts w:cs="Arial"/>
                <w:iCs/>
              </w:rPr>
              <w:t>In Tennessee – Harold Nichols – 11.12.25</w:t>
            </w:r>
          </w:p>
          <w:p w14:paraId="7D4A1CCF" w14:textId="77777777" w:rsidR="003B02CC" w:rsidRDefault="003B02CC" w:rsidP="003B02CC">
            <w:pPr>
              <w:pStyle w:val="ListParagraph"/>
              <w:numPr>
                <w:ilvl w:val="2"/>
                <w:numId w:val="1"/>
              </w:numPr>
              <w:rPr>
                <w:rFonts w:cs="Arial"/>
                <w:iCs/>
              </w:rPr>
            </w:pPr>
            <w:r>
              <w:rPr>
                <w:rFonts w:cs="Arial"/>
                <w:iCs/>
              </w:rPr>
              <w:t>In Tennessee -Tony Carruthers – 21.5.26</w:t>
            </w:r>
          </w:p>
          <w:p w14:paraId="1F4039A5" w14:textId="77777777" w:rsidR="003B02CC" w:rsidRDefault="003B02CC" w:rsidP="003B02CC">
            <w:pPr>
              <w:pStyle w:val="ListParagraph"/>
              <w:numPr>
                <w:ilvl w:val="2"/>
                <w:numId w:val="1"/>
              </w:numPr>
              <w:rPr>
                <w:rFonts w:cs="Arial"/>
                <w:iCs/>
              </w:rPr>
            </w:pPr>
            <w:r>
              <w:rPr>
                <w:rFonts w:cs="Arial"/>
                <w:iCs/>
              </w:rPr>
              <w:t>In Tennessee – Darrel Hines – 13.8.26</w:t>
            </w:r>
          </w:p>
          <w:p w14:paraId="7DF03FEF" w14:textId="77777777" w:rsidR="003B02CC" w:rsidRDefault="003B02CC" w:rsidP="003B02CC">
            <w:pPr>
              <w:pStyle w:val="ListParagraph"/>
              <w:numPr>
                <w:ilvl w:val="2"/>
                <w:numId w:val="1"/>
              </w:numPr>
              <w:rPr>
                <w:rFonts w:cs="Arial"/>
                <w:iCs/>
              </w:rPr>
            </w:pPr>
            <w:r>
              <w:rPr>
                <w:rFonts w:cs="Arial"/>
                <w:iCs/>
              </w:rPr>
              <w:t>In Tennessee – Gary Sutton – 3.12.26</w:t>
            </w:r>
          </w:p>
          <w:p w14:paraId="173CD1EF" w14:textId="217B39EC" w:rsidR="0086608A" w:rsidRDefault="0086608A" w:rsidP="0086608A">
            <w:pPr>
              <w:pStyle w:val="ListParagraph"/>
              <w:ind w:left="2160"/>
              <w:rPr>
                <w:rFonts w:cs="Arial"/>
                <w:iCs/>
              </w:rPr>
            </w:pPr>
          </w:p>
          <w:p w14:paraId="2FF557C4" w14:textId="78A3081D" w:rsidR="0086608A" w:rsidRDefault="0086608A" w:rsidP="003B02CC">
            <w:pPr>
              <w:pStyle w:val="ListParagraph"/>
              <w:numPr>
                <w:ilvl w:val="2"/>
                <w:numId w:val="1"/>
              </w:numPr>
              <w:rPr>
                <w:rFonts w:cs="Arial"/>
                <w:iCs/>
              </w:rPr>
            </w:pPr>
            <w:r>
              <w:rPr>
                <w:rFonts w:cs="Arial"/>
                <w:i/>
              </w:rPr>
              <w:t>In Oklahoma - Minutes before his execution, Tremane Wood’s death sentence was commuted to life imprisonment.  The Pardon &amp; Parole Board had voted 3:2 for commutation.</w:t>
            </w:r>
          </w:p>
          <w:p w14:paraId="7D1F1435" w14:textId="77777777" w:rsidR="0086608A" w:rsidRDefault="0086608A" w:rsidP="0086608A">
            <w:pPr>
              <w:pStyle w:val="ListParagraph"/>
              <w:ind w:left="1440"/>
              <w:rPr>
                <w:i/>
                <w:iCs/>
              </w:rPr>
            </w:pPr>
            <w:r>
              <w:rPr>
                <w:rFonts w:cs="Arial"/>
                <w:iCs/>
              </w:rPr>
              <w:t xml:space="preserve">           </w:t>
            </w:r>
            <w:r w:rsidRPr="00A41A3F">
              <w:rPr>
                <w:i/>
                <w:iCs/>
              </w:rPr>
              <w:t>Governor Stitt ha</w:t>
            </w:r>
            <w:r>
              <w:rPr>
                <w:i/>
                <w:iCs/>
              </w:rPr>
              <w:t>d previously</w:t>
            </w:r>
            <w:r w:rsidRPr="00A41A3F">
              <w:rPr>
                <w:i/>
                <w:iCs/>
              </w:rPr>
              <w:t xml:space="preserve"> granted clemency </w:t>
            </w:r>
          </w:p>
          <w:p w14:paraId="6E187131" w14:textId="3776EFE6" w:rsidR="0086608A" w:rsidRPr="0086608A" w:rsidRDefault="0086608A" w:rsidP="0086608A">
            <w:pPr>
              <w:pStyle w:val="ListParagraph"/>
              <w:ind w:left="1440"/>
              <w:rPr>
                <w:rFonts w:cs="Arial"/>
                <w:b/>
                <w:bCs/>
                <w:i/>
                <w:iCs/>
              </w:rPr>
            </w:pPr>
            <w:r>
              <w:rPr>
                <w:i/>
                <w:iCs/>
              </w:rPr>
              <w:t xml:space="preserve">           only once – to Julius Jones in 2021.  </w:t>
            </w:r>
            <w:r w:rsidRPr="0086608A">
              <w:rPr>
                <w:i/>
                <w:iCs/>
              </w:rPr>
              <w:t xml:space="preserve">16 men  </w:t>
            </w:r>
          </w:p>
          <w:p w14:paraId="04D1C198" w14:textId="17A3537D" w:rsidR="003B02CC" w:rsidRPr="0086608A" w:rsidRDefault="0086608A" w:rsidP="0086608A">
            <w:pPr>
              <w:rPr>
                <w:rFonts w:ascii="Arial" w:hAnsi="Arial" w:cs="Arial"/>
                <w:i/>
                <w:iCs/>
              </w:rPr>
            </w:pPr>
            <w:r w:rsidRPr="0086608A">
              <w:rPr>
                <w:rFonts w:cs="Arial"/>
                <w:b/>
                <w:bCs/>
                <w:i/>
                <w:iCs/>
              </w:rPr>
              <w:t xml:space="preserve">                                    </w:t>
            </w:r>
            <w:r w:rsidRPr="0086608A">
              <w:rPr>
                <w:rFonts w:ascii="Arial" w:hAnsi="Arial" w:cs="Arial"/>
                <w:i/>
                <w:iCs/>
              </w:rPr>
              <w:t>have been executed during his time in office.</w:t>
            </w:r>
          </w:p>
          <w:p w14:paraId="6938EF39" w14:textId="77777777" w:rsidR="0086608A" w:rsidRPr="0086608A" w:rsidRDefault="0086608A" w:rsidP="0086608A">
            <w:pPr>
              <w:rPr>
                <w:rFonts w:ascii="Arial" w:hAnsi="Arial" w:cs="Arial"/>
                <w:iCs/>
              </w:rPr>
            </w:pPr>
          </w:p>
          <w:p w14:paraId="5C65EF94" w14:textId="787FA9ED" w:rsidR="003B02CC" w:rsidRPr="00A41A3F" w:rsidRDefault="003B02CC" w:rsidP="003B02CC">
            <w:pPr>
              <w:pStyle w:val="ListParagraph"/>
              <w:numPr>
                <w:ilvl w:val="1"/>
                <w:numId w:val="1"/>
              </w:numPr>
              <w:rPr>
                <w:rFonts w:cs="Arial"/>
                <w:b/>
                <w:bCs/>
                <w:iCs/>
              </w:rPr>
            </w:pPr>
            <w:r>
              <w:rPr>
                <w:rFonts w:cs="Arial"/>
                <w:i/>
              </w:rPr>
              <w:t xml:space="preserve">Texas </w:t>
            </w:r>
            <w:r w:rsidR="005F6AB9">
              <w:rPr>
                <w:rFonts w:cs="Arial"/>
                <w:i/>
              </w:rPr>
              <w:t>–</w:t>
            </w:r>
            <w:r>
              <w:rPr>
                <w:rFonts w:cs="Arial"/>
                <w:i/>
              </w:rPr>
              <w:t xml:space="preserve"> </w:t>
            </w:r>
            <w:r>
              <w:t xml:space="preserve">The Texas Court of Criminal Appeals granted a stay of execution to Robert Roberson.  His case has been remanded to the District Court to consider whether his case warrants relief.  </w:t>
            </w:r>
          </w:p>
          <w:p w14:paraId="4DA4EC96" w14:textId="77777777" w:rsidR="003B02CC" w:rsidRPr="00A41A3F" w:rsidRDefault="003B02CC" w:rsidP="003B02CC">
            <w:pPr>
              <w:pStyle w:val="ListParagraph"/>
              <w:ind w:left="1440"/>
              <w:rPr>
                <w:rFonts w:cs="Arial"/>
                <w:b/>
                <w:bCs/>
                <w:iCs/>
              </w:rPr>
            </w:pPr>
            <w:r w:rsidRPr="00A41A3F">
              <w:rPr>
                <w:i/>
                <w:iCs/>
              </w:rPr>
              <w:t xml:space="preserve"> </w:t>
            </w:r>
          </w:p>
          <w:p w14:paraId="4B151EF1" w14:textId="77777777" w:rsidR="003B02CC" w:rsidRPr="00FD189A" w:rsidRDefault="003B02CC" w:rsidP="003B02CC">
            <w:pPr>
              <w:pStyle w:val="ListParagraph"/>
              <w:numPr>
                <w:ilvl w:val="1"/>
                <w:numId w:val="1"/>
              </w:numPr>
              <w:rPr>
                <w:rFonts w:cs="Arial"/>
                <w:i/>
              </w:rPr>
            </w:pPr>
            <w:r w:rsidRPr="00A41A3F">
              <w:rPr>
                <w:rFonts w:cs="Arial"/>
                <w:i/>
              </w:rPr>
              <w:t xml:space="preserve">Ohio </w:t>
            </w:r>
            <w:r>
              <w:rPr>
                <w:rFonts w:cs="Arial"/>
                <w:iCs/>
              </w:rPr>
              <w:t>– On the 44</w:t>
            </w:r>
            <w:r w:rsidRPr="00FD189A">
              <w:rPr>
                <w:rFonts w:cs="Arial"/>
                <w:iCs/>
                <w:vertAlign w:val="superscript"/>
              </w:rPr>
              <w:t>th</w:t>
            </w:r>
            <w:r>
              <w:rPr>
                <w:rFonts w:cs="Arial"/>
                <w:iCs/>
              </w:rPr>
              <w:t xml:space="preserve"> anniversary of the inception of the State’s death penalty, 39 of the 44 former lawmakers surviving said they supported its repeal.  27 have signed a letter calling on current lawmakers to make this happen.</w:t>
            </w:r>
          </w:p>
          <w:p w14:paraId="0450E556" w14:textId="77777777" w:rsidR="003B02CC" w:rsidRPr="00FD189A" w:rsidRDefault="003B02CC" w:rsidP="003B02CC">
            <w:pPr>
              <w:pStyle w:val="ListParagraph"/>
              <w:rPr>
                <w:rFonts w:cs="Arial"/>
                <w:i/>
              </w:rPr>
            </w:pPr>
          </w:p>
          <w:p w14:paraId="2E7AC94B" w14:textId="77777777" w:rsidR="003B02CC" w:rsidRPr="00665882" w:rsidRDefault="003B02CC" w:rsidP="003B02CC">
            <w:pPr>
              <w:pStyle w:val="ListParagraph"/>
              <w:numPr>
                <w:ilvl w:val="1"/>
                <w:numId w:val="1"/>
              </w:numPr>
              <w:rPr>
                <w:rFonts w:cs="Arial"/>
                <w:i/>
              </w:rPr>
            </w:pPr>
            <w:r>
              <w:rPr>
                <w:rFonts w:cs="Arial"/>
                <w:i/>
              </w:rPr>
              <w:t xml:space="preserve">Kentucky </w:t>
            </w:r>
            <w:r>
              <w:rPr>
                <w:rFonts w:cs="Arial"/>
                <w:iCs/>
              </w:rPr>
              <w:t>– The Attorney General has called on Governor Andy Beshear to sign a death warrant for Ralph Baze, convicted of the killing of a Sheriff and Deputy, but the Governor has refused to do so, saying the State has not gone through the full regulatory process and does not have the necessary drugs.</w:t>
            </w:r>
          </w:p>
          <w:p w14:paraId="05D67A33" w14:textId="77777777" w:rsidR="00BE7461" w:rsidRPr="004B24E5" w:rsidRDefault="00BE7461" w:rsidP="003B02CC">
            <w:pPr>
              <w:rPr>
                <w:rFonts w:cs="Arial"/>
                <w:b/>
                <w:bCs/>
                <w:iCs/>
              </w:rPr>
            </w:pPr>
          </w:p>
          <w:p w14:paraId="1FBCE40C" w14:textId="77777777" w:rsidR="003B02CC" w:rsidRDefault="003B02CC" w:rsidP="003B02CC">
            <w:pPr>
              <w:pStyle w:val="ListParagraph"/>
              <w:numPr>
                <w:ilvl w:val="1"/>
                <w:numId w:val="1"/>
              </w:numPr>
              <w:rPr>
                <w:rFonts w:cs="Arial"/>
                <w:i/>
              </w:rPr>
            </w:pPr>
            <w:r w:rsidRPr="00741747">
              <w:rPr>
                <w:rFonts w:cs="Arial"/>
                <w:i/>
              </w:rPr>
              <w:t xml:space="preserve">Federal </w:t>
            </w:r>
            <w:r>
              <w:rPr>
                <w:rFonts w:cs="Arial"/>
                <w:i/>
              </w:rPr>
              <w:t>Death Penalty</w:t>
            </w:r>
          </w:p>
          <w:p w14:paraId="2C857674" w14:textId="77777777" w:rsidR="003B02CC" w:rsidRDefault="003B02CC" w:rsidP="003B02CC">
            <w:pPr>
              <w:pStyle w:val="ListParagraph"/>
              <w:ind w:left="1440"/>
              <w:rPr>
                <w:rFonts w:cs="Arial"/>
                <w:i/>
              </w:rPr>
            </w:pPr>
          </w:p>
          <w:p w14:paraId="171E0EAB" w14:textId="77777777" w:rsidR="003B02CC" w:rsidRPr="00B60437" w:rsidRDefault="003B02CC" w:rsidP="003B02CC">
            <w:pPr>
              <w:pStyle w:val="ListParagraph"/>
              <w:numPr>
                <w:ilvl w:val="2"/>
                <w:numId w:val="1"/>
              </w:numPr>
              <w:rPr>
                <w:rFonts w:cs="Arial"/>
                <w:i/>
              </w:rPr>
            </w:pPr>
            <w:r>
              <w:lastRenderedPageBreak/>
              <w:t xml:space="preserve">Lawyers for Luigi Mangione, accused of the killing of the CEO of, United Healthcare, have argued that the federal charge making him eligible for the death penalty must be dismissed because it does not meet the legal threshold.  </w:t>
            </w:r>
          </w:p>
          <w:p w14:paraId="77257761" w14:textId="77777777" w:rsidR="003B02CC" w:rsidRPr="00B60437" w:rsidRDefault="003B02CC" w:rsidP="003B02CC">
            <w:pPr>
              <w:pStyle w:val="ListParagraph"/>
              <w:ind w:left="2160"/>
              <w:rPr>
                <w:rFonts w:cs="Arial"/>
                <w:i/>
              </w:rPr>
            </w:pPr>
          </w:p>
          <w:p w14:paraId="7361CC75" w14:textId="1EF58751" w:rsidR="003B02CC" w:rsidRPr="008E4568" w:rsidRDefault="003B02CC" w:rsidP="003B02CC">
            <w:pPr>
              <w:pStyle w:val="ListParagraph"/>
              <w:numPr>
                <w:ilvl w:val="2"/>
                <w:numId w:val="1"/>
              </w:numPr>
              <w:rPr>
                <w:rFonts w:cs="Arial"/>
                <w:i/>
              </w:rPr>
            </w:pPr>
            <w:r>
              <w:t>The Federal Judiciary announced that, from 20</w:t>
            </w:r>
            <w:r w:rsidRPr="00AB03C2">
              <w:rPr>
                <w:vertAlign w:val="superscript"/>
              </w:rPr>
              <w:t>th</w:t>
            </w:r>
            <w:r>
              <w:t xml:space="preserve"> October, the branch would no longer have the funds needed to ‘sustain full, paid operations’ – the direct result of the Federal Governments shutdown on 1</w:t>
            </w:r>
            <w:r w:rsidRPr="00AB03C2">
              <w:rPr>
                <w:vertAlign w:val="superscript"/>
              </w:rPr>
              <w:t>st</w:t>
            </w:r>
            <w:r w:rsidR="005F6AB9">
              <w:t xml:space="preserve"> October.  This </w:t>
            </w:r>
            <w:r>
              <w:t>affect</w:t>
            </w:r>
            <w:r w:rsidR="00412AD5">
              <w:t>s</w:t>
            </w:r>
            <w:r>
              <w:t xml:space="preserve"> indigent defendants and raises constitutional concerns.  </w:t>
            </w:r>
          </w:p>
          <w:p w14:paraId="09ED870A" w14:textId="77777777" w:rsidR="003B02CC" w:rsidRPr="008E4568" w:rsidRDefault="003B02CC" w:rsidP="003B02CC">
            <w:pPr>
              <w:pStyle w:val="ListParagraph"/>
              <w:rPr>
                <w:rFonts w:cs="Arial"/>
                <w:i/>
              </w:rPr>
            </w:pPr>
          </w:p>
          <w:p w14:paraId="786238B6" w14:textId="77777777" w:rsidR="003B02CC" w:rsidRPr="004B24E5" w:rsidRDefault="003B02CC" w:rsidP="003B02CC">
            <w:pPr>
              <w:pStyle w:val="ListParagraph"/>
              <w:numPr>
                <w:ilvl w:val="1"/>
                <w:numId w:val="1"/>
              </w:numPr>
              <w:rPr>
                <w:rFonts w:cs="Arial"/>
                <w:i/>
              </w:rPr>
            </w:pPr>
            <w:r>
              <w:rPr>
                <w:rFonts w:cs="Arial"/>
                <w:i/>
              </w:rPr>
              <w:t xml:space="preserve">The US Supreme Court </w:t>
            </w:r>
          </w:p>
          <w:p w14:paraId="6B269327" w14:textId="77777777" w:rsidR="003B02CC" w:rsidRPr="004B24E5" w:rsidRDefault="003B02CC" w:rsidP="003B02CC">
            <w:pPr>
              <w:pStyle w:val="ListParagraph"/>
              <w:ind w:left="1440"/>
              <w:rPr>
                <w:rFonts w:cs="Arial"/>
                <w:i/>
              </w:rPr>
            </w:pPr>
          </w:p>
          <w:p w14:paraId="41E834E1" w14:textId="2DF1507C" w:rsidR="003B02CC" w:rsidRPr="004B24E5" w:rsidRDefault="003B02CC" w:rsidP="003B02CC">
            <w:pPr>
              <w:pStyle w:val="ListParagraph"/>
              <w:numPr>
                <w:ilvl w:val="2"/>
                <w:numId w:val="1"/>
              </w:numPr>
              <w:rPr>
                <w:rFonts w:cs="Arial"/>
                <w:i/>
              </w:rPr>
            </w:pPr>
            <w:r>
              <w:rPr>
                <w:rFonts w:cs="Arial"/>
                <w:iCs/>
              </w:rPr>
              <w:t xml:space="preserve">Follow the link </w:t>
            </w:r>
            <w:r w:rsidR="00083733">
              <w:rPr>
                <w:rFonts w:cs="Arial"/>
                <w:iCs/>
              </w:rPr>
              <w:t xml:space="preserve">above </w:t>
            </w:r>
            <w:r>
              <w:rPr>
                <w:rFonts w:cs="Arial"/>
                <w:iCs/>
              </w:rPr>
              <w:t>to the full report for information on the Court’s leading spokesperson’s dissenting opinions highlighting ‘truly egregious miscarriages of justice’ and a critique by three liberal Justices of executions by hypoxia.</w:t>
            </w:r>
          </w:p>
          <w:p w14:paraId="0441835E" w14:textId="77777777" w:rsidR="003B02CC" w:rsidRPr="004B24E5" w:rsidRDefault="003B02CC" w:rsidP="003B02CC">
            <w:pPr>
              <w:pStyle w:val="ListParagraph"/>
              <w:ind w:left="2160"/>
              <w:rPr>
                <w:rFonts w:cs="Arial"/>
                <w:i/>
              </w:rPr>
            </w:pPr>
          </w:p>
          <w:p w14:paraId="605968A4" w14:textId="1DD11BB7" w:rsidR="003B02CC" w:rsidRPr="004B24E5" w:rsidRDefault="003B02CC" w:rsidP="003B02CC">
            <w:pPr>
              <w:pStyle w:val="ListParagraph"/>
              <w:numPr>
                <w:ilvl w:val="2"/>
                <w:numId w:val="1"/>
              </w:numPr>
              <w:rPr>
                <w:rFonts w:cs="Arial"/>
                <w:i/>
              </w:rPr>
            </w:pPr>
            <w:r>
              <w:rPr>
                <w:rFonts w:cs="Arial"/>
                <w:iCs/>
              </w:rPr>
              <w:t xml:space="preserve">It has been reported that </w:t>
            </w:r>
            <w:r>
              <w:t xml:space="preserve">in September </w:t>
            </w:r>
            <w:r w:rsidRPr="004B24E5">
              <w:t>15 States</w:t>
            </w:r>
            <w:r>
              <w:t xml:space="preserve"> sought the support of the Federal Government in their quest to increase the death penalty’s scope outside the Supreme Court</w:t>
            </w:r>
            <w:r w:rsidR="005F6AB9">
              <w:t xml:space="preserve">.  </w:t>
            </w:r>
            <w:r>
              <w:t>State Legislators have introduced bills challenging the Court’s precedent, with the aim of expanding executions for crimes for which GOP have been keen to see harsher punishments.</w:t>
            </w:r>
          </w:p>
          <w:p w14:paraId="61103DF5" w14:textId="77777777" w:rsidR="003B02CC" w:rsidRDefault="003B02CC" w:rsidP="003B02CC">
            <w:pPr>
              <w:pStyle w:val="ListParagraph"/>
              <w:ind w:left="1440"/>
              <w:rPr>
                <w:rFonts w:cs="Arial"/>
                <w:i/>
              </w:rPr>
            </w:pPr>
          </w:p>
          <w:p w14:paraId="4725CCCD" w14:textId="5A34A45B" w:rsidR="003B02CC" w:rsidRPr="00F9246C" w:rsidRDefault="003B02CC" w:rsidP="003B02CC">
            <w:pPr>
              <w:pStyle w:val="ListParagraph"/>
              <w:numPr>
                <w:ilvl w:val="1"/>
                <w:numId w:val="1"/>
              </w:numPr>
              <w:rPr>
                <w:rFonts w:cs="Arial"/>
                <w:i/>
              </w:rPr>
            </w:pPr>
            <w:r>
              <w:rPr>
                <w:rFonts w:cs="Arial"/>
                <w:i/>
              </w:rPr>
              <w:t xml:space="preserve">Research </w:t>
            </w:r>
            <w:r>
              <w:rPr>
                <w:rFonts w:cs="Arial"/>
                <w:iCs/>
              </w:rPr>
              <w:t xml:space="preserve">– Follow the link </w:t>
            </w:r>
            <w:r w:rsidR="00083733">
              <w:rPr>
                <w:rFonts w:cs="Arial"/>
                <w:iCs/>
              </w:rPr>
              <w:t>above t</w:t>
            </w:r>
            <w:r>
              <w:rPr>
                <w:rFonts w:cs="Arial"/>
                <w:iCs/>
              </w:rPr>
              <w:t>o the full report for research on</w:t>
            </w:r>
          </w:p>
          <w:p w14:paraId="102EA46D" w14:textId="77777777" w:rsidR="003B02CC" w:rsidRPr="00F9246C" w:rsidRDefault="003B02CC" w:rsidP="003B02CC">
            <w:pPr>
              <w:pStyle w:val="ListParagraph"/>
              <w:rPr>
                <w:rFonts w:cs="Arial"/>
                <w:i/>
              </w:rPr>
            </w:pPr>
          </w:p>
          <w:p w14:paraId="686695CE" w14:textId="77777777" w:rsidR="003B02CC" w:rsidRDefault="003B02CC" w:rsidP="003B02CC">
            <w:pPr>
              <w:pStyle w:val="ListParagraph"/>
              <w:numPr>
                <w:ilvl w:val="2"/>
                <w:numId w:val="1"/>
              </w:numPr>
              <w:rPr>
                <w:rFonts w:cs="Arial"/>
                <w:iCs/>
              </w:rPr>
            </w:pPr>
            <w:r w:rsidRPr="00F9246C">
              <w:rPr>
                <w:rFonts w:cs="Arial"/>
                <w:iCs/>
              </w:rPr>
              <w:t xml:space="preserve">Persistent </w:t>
            </w:r>
            <w:r>
              <w:rPr>
                <w:rFonts w:cs="Arial"/>
                <w:iCs/>
              </w:rPr>
              <w:t>themes and concerns around the death penalty;</w:t>
            </w:r>
          </w:p>
          <w:p w14:paraId="428DE01E" w14:textId="77777777" w:rsidR="003B02CC" w:rsidRDefault="003B02CC" w:rsidP="003B02CC">
            <w:pPr>
              <w:pStyle w:val="ListParagraph"/>
              <w:ind w:left="2160"/>
              <w:rPr>
                <w:rFonts w:cs="Arial"/>
                <w:iCs/>
              </w:rPr>
            </w:pPr>
          </w:p>
          <w:p w14:paraId="57DBC865" w14:textId="77777777" w:rsidR="003B02CC" w:rsidRDefault="003B02CC" w:rsidP="003B02CC">
            <w:pPr>
              <w:pStyle w:val="ListParagraph"/>
              <w:numPr>
                <w:ilvl w:val="2"/>
                <w:numId w:val="1"/>
              </w:numPr>
              <w:rPr>
                <w:rFonts w:cs="Arial"/>
                <w:iCs/>
              </w:rPr>
            </w:pPr>
            <w:r>
              <w:rPr>
                <w:rFonts w:cs="Arial"/>
                <w:iCs/>
              </w:rPr>
              <w:t>The October Gallop Poll confirming the 30-year trend of the decreasing popularity of the death penalty;</w:t>
            </w:r>
          </w:p>
          <w:p w14:paraId="25A3C14E" w14:textId="77777777" w:rsidR="003B02CC" w:rsidRPr="00F9246C" w:rsidRDefault="003B02CC" w:rsidP="003B02CC">
            <w:pPr>
              <w:pStyle w:val="ListParagraph"/>
              <w:rPr>
                <w:rFonts w:cs="Arial"/>
                <w:iCs/>
              </w:rPr>
            </w:pPr>
          </w:p>
          <w:p w14:paraId="163B956B" w14:textId="77777777" w:rsidR="003B02CC" w:rsidRPr="00F9246C" w:rsidRDefault="003B02CC" w:rsidP="003B02CC">
            <w:pPr>
              <w:pStyle w:val="ListParagraph"/>
              <w:numPr>
                <w:ilvl w:val="2"/>
                <w:numId w:val="1"/>
              </w:numPr>
              <w:rPr>
                <w:rFonts w:cs="Arial"/>
                <w:iCs/>
              </w:rPr>
            </w:pPr>
            <w:r>
              <w:rPr>
                <w:rFonts w:cs="Arial"/>
                <w:iCs/>
              </w:rPr>
              <w:t xml:space="preserve">A new report addressing the common assertion </w:t>
            </w:r>
            <w:r>
              <w:t>that the retention of the death penalty serves the needs of victims of crime and their families;</w:t>
            </w:r>
          </w:p>
          <w:p w14:paraId="06DFF9AC" w14:textId="77777777" w:rsidR="003B02CC" w:rsidRDefault="003B02CC" w:rsidP="003B02CC">
            <w:pPr>
              <w:pStyle w:val="ListParagraph"/>
            </w:pPr>
          </w:p>
          <w:p w14:paraId="597A001E" w14:textId="77777777" w:rsidR="003B02CC" w:rsidRPr="00F9246C" w:rsidRDefault="003B02CC" w:rsidP="003B02CC">
            <w:pPr>
              <w:pStyle w:val="ListParagraph"/>
              <w:numPr>
                <w:ilvl w:val="2"/>
                <w:numId w:val="1"/>
              </w:numPr>
              <w:rPr>
                <w:rFonts w:cs="Arial"/>
                <w:iCs/>
              </w:rPr>
            </w:pPr>
            <w:r>
              <w:t>Executions of prisoners with severe mental illness;</w:t>
            </w:r>
          </w:p>
          <w:p w14:paraId="3863676D" w14:textId="77777777" w:rsidR="003B02CC" w:rsidRDefault="003B02CC" w:rsidP="003B02CC">
            <w:pPr>
              <w:pStyle w:val="ListParagraph"/>
            </w:pPr>
          </w:p>
          <w:p w14:paraId="588382FC" w14:textId="77777777" w:rsidR="003B02CC" w:rsidRPr="00436618" w:rsidRDefault="003B02CC" w:rsidP="003B02CC">
            <w:pPr>
              <w:pStyle w:val="ListParagraph"/>
              <w:numPr>
                <w:ilvl w:val="2"/>
                <w:numId w:val="1"/>
              </w:numPr>
              <w:rPr>
                <w:rFonts w:cs="Arial"/>
                <w:iCs/>
              </w:rPr>
            </w:pPr>
            <w:r>
              <w:t xml:space="preserve">Military veterans awaiting executions across the US.  </w:t>
            </w:r>
          </w:p>
          <w:p w14:paraId="13A60709" w14:textId="0E94BF07" w:rsidR="003B02CC" w:rsidRDefault="003B02CC" w:rsidP="003B02CC">
            <w:pPr>
              <w:pStyle w:val="ListParagraph"/>
              <w:numPr>
                <w:ilvl w:val="0"/>
                <w:numId w:val="1"/>
              </w:numPr>
              <w:rPr>
                <w:rFonts w:cs="Arial"/>
                <w:b/>
                <w:bCs/>
                <w:iCs/>
              </w:rPr>
            </w:pPr>
            <w:r>
              <w:rPr>
                <w:rFonts w:cs="Arial"/>
                <w:b/>
                <w:bCs/>
                <w:iCs/>
              </w:rPr>
              <w:lastRenderedPageBreak/>
              <w:t xml:space="preserve">Japan </w:t>
            </w:r>
            <w:r>
              <w:rPr>
                <w:rFonts w:cs="Arial"/>
                <w:iCs/>
              </w:rPr>
              <w:t xml:space="preserve">– Death penalty abolitionists have demanded that Japan and the rest of East Asia should scrap the ‘ultimate sanction.’  </w:t>
            </w:r>
            <w:r>
              <w:t xml:space="preserve">Since the acquittal of Iwao Hakamada, a panel of politicians, prosecutors and senior police have recommended setting up an official parliamentary body to ‘fundamentally </w:t>
            </w:r>
            <w:r w:rsidR="005F6AB9">
              <w:t xml:space="preserve">   </w:t>
            </w:r>
            <w:r>
              <w:t>re-examine capital punishment</w:t>
            </w:r>
            <w:r w:rsidR="00083733">
              <w:t>’</w:t>
            </w:r>
            <w:r>
              <w:t>, but the Government has not as yet agreed</w:t>
            </w:r>
          </w:p>
          <w:p w14:paraId="6368B052" w14:textId="77777777" w:rsidR="003B02CC" w:rsidRPr="007C43EA" w:rsidRDefault="003B02CC" w:rsidP="003B02CC">
            <w:pPr>
              <w:pStyle w:val="ListParagraph"/>
              <w:rPr>
                <w:rFonts w:cs="Arial"/>
                <w:b/>
                <w:bCs/>
                <w:iCs/>
              </w:rPr>
            </w:pPr>
          </w:p>
          <w:p w14:paraId="424121A4" w14:textId="77777777" w:rsidR="003B02CC" w:rsidRDefault="003B02CC" w:rsidP="003B02CC">
            <w:pPr>
              <w:pStyle w:val="ListParagraph"/>
              <w:numPr>
                <w:ilvl w:val="0"/>
                <w:numId w:val="1"/>
              </w:numPr>
              <w:rPr>
                <w:rFonts w:cs="Arial"/>
                <w:b/>
                <w:bCs/>
                <w:iCs/>
              </w:rPr>
            </w:pPr>
            <w:r>
              <w:rPr>
                <w:rFonts w:cs="Arial"/>
                <w:b/>
                <w:bCs/>
                <w:iCs/>
              </w:rPr>
              <w:t>Iran</w:t>
            </w:r>
          </w:p>
          <w:p w14:paraId="57B460FA" w14:textId="77777777" w:rsidR="003B02CC" w:rsidRPr="001A402E" w:rsidRDefault="003B02CC" w:rsidP="003B02CC">
            <w:pPr>
              <w:pStyle w:val="ListParagraph"/>
              <w:rPr>
                <w:rFonts w:cs="Arial"/>
                <w:b/>
                <w:bCs/>
                <w:iCs/>
              </w:rPr>
            </w:pPr>
          </w:p>
          <w:p w14:paraId="3DF92CD7" w14:textId="5C3E181B" w:rsidR="003B02CC" w:rsidRPr="001A402E" w:rsidRDefault="003B02CC" w:rsidP="005F6AB9">
            <w:pPr>
              <w:pStyle w:val="ListParagraph"/>
              <w:numPr>
                <w:ilvl w:val="1"/>
                <w:numId w:val="1"/>
              </w:numPr>
              <w:shd w:val="clear" w:color="auto" w:fill="F2F2F2" w:themeFill="background1" w:themeFillShade="F2"/>
              <w:jc w:val="both"/>
              <w:rPr>
                <w:rFonts w:cs="Arial"/>
                <w:b/>
                <w:bCs/>
                <w:iCs/>
              </w:rPr>
            </w:pPr>
            <w:r>
              <w:t xml:space="preserve">Hundreds of Iranian activists </w:t>
            </w:r>
            <w:r w:rsidR="000A16F1">
              <w:t xml:space="preserve">have </w:t>
            </w:r>
            <w:r>
              <w:t xml:space="preserve">condemned the alarming use of the death penalty in Teheran – 280 people, including children, have been hanged in October alone.  This record number is twice as many as were executed in October 2024 – from March to October of this year, 1,135 executions took place.  </w:t>
            </w:r>
          </w:p>
          <w:p w14:paraId="1B39FBAA" w14:textId="77777777" w:rsidR="003B02CC" w:rsidRPr="001A402E" w:rsidRDefault="003B02CC" w:rsidP="003B02CC">
            <w:pPr>
              <w:pStyle w:val="ListParagraph"/>
              <w:ind w:left="1440"/>
              <w:rPr>
                <w:rFonts w:cs="Arial"/>
                <w:b/>
                <w:bCs/>
                <w:iCs/>
              </w:rPr>
            </w:pPr>
          </w:p>
          <w:p w14:paraId="1A786E25" w14:textId="77777777" w:rsidR="003B02CC" w:rsidRPr="00F2713E" w:rsidRDefault="003B02CC" w:rsidP="003B02CC">
            <w:pPr>
              <w:pStyle w:val="ListParagraph"/>
              <w:numPr>
                <w:ilvl w:val="1"/>
                <w:numId w:val="1"/>
              </w:numPr>
              <w:rPr>
                <w:rFonts w:cs="Arial"/>
                <w:b/>
                <w:bCs/>
                <w:iCs/>
              </w:rPr>
            </w:pPr>
            <w:r>
              <w:t>The executions of two men convicted of drugs-related offences have been reported – that of Rasoul Shahbazi at Qazvin Central Prison, and of Samad Agha Hosseini at Kashan Prison.</w:t>
            </w:r>
          </w:p>
          <w:p w14:paraId="19263C90" w14:textId="77777777" w:rsidR="003B02CC" w:rsidRPr="00F2713E" w:rsidRDefault="003B02CC" w:rsidP="003B02CC">
            <w:pPr>
              <w:pStyle w:val="ListParagraph"/>
              <w:rPr>
                <w:rFonts w:cs="Arial"/>
                <w:b/>
                <w:bCs/>
                <w:iCs/>
              </w:rPr>
            </w:pPr>
          </w:p>
          <w:p w14:paraId="6AEE1FD9" w14:textId="77777777" w:rsidR="003B02CC" w:rsidRDefault="003B02CC" w:rsidP="003B02CC">
            <w:pPr>
              <w:pStyle w:val="ListParagraph"/>
              <w:numPr>
                <w:ilvl w:val="1"/>
                <w:numId w:val="1"/>
              </w:numPr>
              <w:rPr>
                <w:rFonts w:cs="Arial"/>
                <w:b/>
                <w:bCs/>
                <w:iCs/>
              </w:rPr>
            </w:pPr>
            <w:r>
              <w:t>A senior Iranian cleric has said that threatening Supreme Leader Ali Khamenei should carry a death sentence</w:t>
            </w:r>
          </w:p>
          <w:p w14:paraId="4C48C93C" w14:textId="77777777" w:rsidR="003B02CC" w:rsidRPr="001A402E" w:rsidRDefault="003B02CC" w:rsidP="003B02CC">
            <w:pPr>
              <w:pStyle w:val="ListParagraph"/>
              <w:rPr>
                <w:rFonts w:cs="Arial"/>
                <w:b/>
                <w:bCs/>
                <w:iCs/>
              </w:rPr>
            </w:pPr>
          </w:p>
          <w:p w14:paraId="1F5CD0F3" w14:textId="77777777" w:rsidR="003B02CC" w:rsidRPr="00F2713E" w:rsidRDefault="003B02CC" w:rsidP="003B02CC">
            <w:pPr>
              <w:pStyle w:val="ListParagraph"/>
              <w:numPr>
                <w:ilvl w:val="0"/>
                <w:numId w:val="1"/>
              </w:numPr>
              <w:rPr>
                <w:rFonts w:cs="Arial"/>
                <w:b/>
                <w:bCs/>
                <w:iCs/>
              </w:rPr>
            </w:pPr>
            <w:r>
              <w:rPr>
                <w:b/>
                <w:bCs/>
              </w:rPr>
              <w:t xml:space="preserve">Kyrgyzstan </w:t>
            </w:r>
            <w:r>
              <w:t>– UN Human Rights Chief Volker Türk called on the authorities in Kyrgyzstan immediately to halt efforts to reintroduce the death penalty, warning that such a retrograde step would be a serious break of international law.</w:t>
            </w:r>
          </w:p>
          <w:p w14:paraId="46C8BF10" w14:textId="77777777" w:rsidR="003B02CC" w:rsidRPr="00F2713E" w:rsidRDefault="003B02CC" w:rsidP="003B02CC">
            <w:pPr>
              <w:pStyle w:val="ListParagraph"/>
              <w:rPr>
                <w:rFonts w:cs="Arial"/>
                <w:b/>
                <w:bCs/>
                <w:iCs/>
              </w:rPr>
            </w:pPr>
          </w:p>
          <w:p w14:paraId="1E5698EA" w14:textId="77777777" w:rsidR="003B02CC" w:rsidRPr="00F2713E" w:rsidRDefault="003B02CC" w:rsidP="003B02CC">
            <w:pPr>
              <w:pStyle w:val="ListParagraph"/>
              <w:numPr>
                <w:ilvl w:val="0"/>
                <w:numId w:val="1"/>
              </w:numPr>
              <w:rPr>
                <w:rFonts w:cs="Arial"/>
                <w:b/>
                <w:bCs/>
                <w:iCs/>
              </w:rPr>
            </w:pPr>
            <w:r>
              <w:rPr>
                <w:rFonts w:cs="Arial"/>
                <w:b/>
                <w:bCs/>
                <w:iCs/>
              </w:rPr>
              <w:t xml:space="preserve">Israel </w:t>
            </w:r>
          </w:p>
          <w:p w14:paraId="7B350326" w14:textId="77777777" w:rsidR="003B02CC" w:rsidRPr="00F2713E" w:rsidRDefault="003B02CC" w:rsidP="003B02CC">
            <w:pPr>
              <w:pStyle w:val="ListParagraph"/>
              <w:rPr>
                <w:rFonts w:cs="Arial"/>
                <w:iCs/>
              </w:rPr>
            </w:pPr>
          </w:p>
          <w:p w14:paraId="3BC6C736" w14:textId="5F0B106C" w:rsidR="003B02CC" w:rsidRPr="00F2713E" w:rsidRDefault="003B02CC" w:rsidP="005F6AB9">
            <w:pPr>
              <w:pStyle w:val="ListParagraph"/>
              <w:numPr>
                <w:ilvl w:val="1"/>
                <w:numId w:val="1"/>
              </w:numPr>
              <w:jc w:val="both"/>
              <w:rPr>
                <w:rFonts w:cs="Arial"/>
                <w:b/>
                <w:bCs/>
                <w:iCs/>
              </w:rPr>
            </w:pPr>
            <w:r>
              <w:rPr>
                <w:rFonts w:cs="Arial"/>
                <w:iCs/>
              </w:rPr>
              <w:t xml:space="preserve">The Death Penalty </w:t>
            </w:r>
            <w:r>
              <w:t xml:space="preserve">bill passed its first reading by 39 votes to 16, and now moves to a parliamentary committee for further debate and preparation for the second and third readings.  It allows courts to impose the death penalty by a majority </w:t>
            </w:r>
            <w:r w:rsidR="009A08CB">
              <w:t>of</w:t>
            </w:r>
            <w:r>
              <w:t xml:space="preserve"> the Judges instead of a unanimous vote.  It also rules out any option of allowing extenuating circumstances in the sentencing.  Palestinians in the West Bank are subject to military law, Israeli settlers are subject to Israeli civilian law.  </w:t>
            </w:r>
            <w:r w:rsidR="00755944">
              <w:t xml:space="preserve">           </w:t>
            </w:r>
            <w:hyperlink r:id="rId9" w:history="1">
              <w:r w:rsidR="00755944" w:rsidRPr="00755944">
                <w:rPr>
                  <w:rStyle w:val="Hyperlink"/>
                </w:rPr>
                <w:t>See Amnesty post</w:t>
              </w:r>
            </w:hyperlink>
          </w:p>
          <w:p w14:paraId="53D52694" w14:textId="77777777" w:rsidR="003B02CC" w:rsidRPr="00F2713E" w:rsidRDefault="003B02CC" w:rsidP="003B02CC">
            <w:pPr>
              <w:pStyle w:val="ListParagraph"/>
              <w:ind w:left="1440"/>
              <w:rPr>
                <w:rFonts w:cs="Arial"/>
                <w:b/>
                <w:bCs/>
                <w:iCs/>
              </w:rPr>
            </w:pPr>
          </w:p>
          <w:p w14:paraId="3335CBF1" w14:textId="77777777" w:rsidR="003B02CC" w:rsidRDefault="003B02CC" w:rsidP="003B02CC">
            <w:pPr>
              <w:pStyle w:val="ListParagraph"/>
              <w:numPr>
                <w:ilvl w:val="1"/>
                <w:numId w:val="1"/>
              </w:numPr>
            </w:pPr>
            <w:r>
              <w:t xml:space="preserve">Follow the </w:t>
            </w:r>
            <w:hyperlink r:id="rId10" w:history="1">
              <w:r w:rsidRPr="00BB166C">
                <w:rPr>
                  <w:rStyle w:val="Hyperlink"/>
                </w:rPr>
                <w:t>link</w:t>
              </w:r>
            </w:hyperlink>
            <w:r>
              <w:t xml:space="preserve"> to a call from Amnesty International on Israel to immediately halt the legislation of the bill which is discriminatory in that it effectively mandates Courts to impose the death penalty exclusively against Palestinians and would include those who committed the punishable offences before the law was passed.</w:t>
            </w:r>
          </w:p>
          <w:p w14:paraId="4681E12A" w14:textId="77777777" w:rsidR="00755944" w:rsidRDefault="00755944" w:rsidP="003B02CC">
            <w:pPr>
              <w:pStyle w:val="ListParagraph"/>
              <w:numPr>
                <w:ilvl w:val="0"/>
                <w:numId w:val="3"/>
              </w:numPr>
              <w:rPr>
                <w:b/>
                <w:bCs/>
              </w:rPr>
            </w:pPr>
          </w:p>
          <w:p w14:paraId="1DF656AE" w14:textId="77777777" w:rsidR="003B02CC" w:rsidRPr="00432A64" w:rsidRDefault="003B02CC" w:rsidP="003B02CC">
            <w:pPr>
              <w:pStyle w:val="ListParagraph"/>
              <w:numPr>
                <w:ilvl w:val="0"/>
                <w:numId w:val="3"/>
              </w:numPr>
              <w:rPr>
                <w:b/>
                <w:bCs/>
              </w:rPr>
            </w:pPr>
            <w:r>
              <w:rPr>
                <w:b/>
                <w:bCs/>
              </w:rPr>
              <w:t xml:space="preserve">UK </w:t>
            </w:r>
            <w:r>
              <w:t xml:space="preserve">- The grandchildren of </w:t>
            </w:r>
            <w:r w:rsidRPr="009916EC">
              <w:t>Ruth Ellis</w:t>
            </w:r>
            <w:r>
              <w:t>, the last woman to be hanged in Britain, are formally requesting a posthumous conditional pardon from the Justice Secretary to recognise that, in light of all the circumstances of the case, her execution should not have taken place, and she should have been reprieved.  The application demonstrates Ms Ellis was the victim of abuse at the hands of her partner and others – which was not taken into account – and there is evidence of prejudice amongst police and the then Home Secretary.</w:t>
            </w:r>
          </w:p>
          <w:p w14:paraId="0E681579" w14:textId="77777777" w:rsidR="003B02CC" w:rsidRPr="007C43EA" w:rsidRDefault="003B02CC" w:rsidP="003B02CC">
            <w:pPr>
              <w:pStyle w:val="ListParagraph"/>
              <w:ind w:left="1440"/>
              <w:rPr>
                <w:rFonts w:cs="Arial"/>
                <w:b/>
                <w:bCs/>
                <w:iCs/>
              </w:rPr>
            </w:pPr>
          </w:p>
          <w:p w14:paraId="4A0C88A4" w14:textId="77777777" w:rsidR="003B02CC" w:rsidRPr="00790C1E" w:rsidRDefault="003B02CC" w:rsidP="003B02CC">
            <w:pPr>
              <w:pStyle w:val="ListParagraph"/>
              <w:numPr>
                <w:ilvl w:val="0"/>
                <w:numId w:val="2"/>
              </w:numPr>
              <w:rPr>
                <w:b/>
                <w:bCs/>
              </w:rPr>
            </w:pPr>
            <w:r>
              <w:rPr>
                <w:b/>
                <w:bCs/>
              </w:rPr>
              <w:t xml:space="preserve">China </w:t>
            </w:r>
            <w:r>
              <w:t xml:space="preserve">– 4.11.25 – Chinese state media have reported that five people have been sentenced to death for their involvement in violent gang-run fraud operations in the Kokang region of Myanmar.  </w:t>
            </w:r>
          </w:p>
          <w:p w14:paraId="5DE2D292" w14:textId="77777777" w:rsidR="003B02CC" w:rsidRDefault="003B02CC" w:rsidP="003B02CC">
            <w:pPr>
              <w:rPr>
                <w:b/>
                <w:bCs/>
              </w:rPr>
            </w:pPr>
          </w:p>
          <w:p w14:paraId="61B50075" w14:textId="77777777" w:rsidR="003B02CC" w:rsidRPr="003B02CC" w:rsidRDefault="003B02CC" w:rsidP="003B02CC">
            <w:pPr>
              <w:rPr>
                <w:rFonts w:ascii="Arial" w:hAnsi="Arial" w:cs="Arial"/>
                <w:b/>
                <w:bCs/>
              </w:rPr>
            </w:pPr>
            <w:r w:rsidRPr="003B02CC">
              <w:rPr>
                <w:rFonts w:ascii="Arial" w:hAnsi="Arial" w:cs="Arial"/>
                <w:b/>
                <w:bCs/>
              </w:rPr>
              <w:t>Urgent Actions</w:t>
            </w:r>
          </w:p>
          <w:p w14:paraId="77DF650A" w14:textId="77777777" w:rsidR="003B02CC" w:rsidRDefault="003B02CC" w:rsidP="003B02CC">
            <w:pPr>
              <w:rPr>
                <w:b/>
                <w:bCs/>
              </w:rPr>
            </w:pPr>
          </w:p>
          <w:p w14:paraId="503416FC" w14:textId="77777777" w:rsidR="003B02CC" w:rsidRPr="00995379" w:rsidRDefault="003B02CC" w:rsidP="003B02CC">
            <w:pPr>
              <w:pStyle w:val="ListParagraph"/>
              <w:numPr>
                <w:ilvl w:val="0"/>
                <w:numId w:val="2"/>
              </w:numPr>
              <w:rPr>
                <w:b/>
                <w:bCs/>
              </w:rPr>
            </w:pPr>
            <w:r>
              <w:t>A petition for Mark Allen Geralds, convicted of murder, who execution in Florida for 9</w:t>
            </w:r>
            <w:r w:rsidRPr="00790C1E">
              <w:rPr>
                <w:vertAlign w:val="superscript"/>
              </w:rPr>
              <w:t>th</w:t>
            </w:r>
            <w:r>
              <w:t xml:space="preserve"> December, was received from Floridians for Alternatives to the Death Penalty – FADP.)  His case raises questions about fairness, ineffective counsel, outdated legal standards, prosecutorial misconduct and ineffective assistance.  Follow the </w:t>
            </w:r>
            <w:hyperlink r:id="rId11" w:history="1">
              <w:r w:rsidRPr="00205DE3">
                <w:rPr>
                  <w:rStyle w:val="Hyperlink"/>
                </w:rPr>
                <w:t>link</w:t>
              </w:r>
            </w:hyperlink>
            <w:r>
              <w:t xml:space="preserve"> for the petition.  </w:t>
            </w:r>
            <w:r>
              <w:rPr>
                <w:i/>
                <w:iCs/>
              </w:rPr>
              <w:t>(Circulated to the Group 9.11.25.)</w:t>
            </w:r>
          </w:p>
          <w:p w14:paraId="7962A02E" w14:textId="77777777" w:rsidR="003B02CC" w:rsidRPr="00995379" w:rsidRDefault="003B02CC" w:rsidP="003B02CC">
            <w:pPr>
              <w:pStyle w:val="ListParagraph"/>
              <w:ind w:left="789"/>
              <w:rPr>
                <w:b/>
                <w:bCs/>
              </w:rPr>
            </w:pPr>
          </w:p>
          <w:p w14:paraId="57A7EE5C" w14:textId="77777777" w:rsidR="003B02CC" w:rsidRPr="003B02CC" w:rsidRDefault="003B02CC" w:rsidP="003B02CC">
            <w:pPr>
              <w:rPr>
                <w:rFonts w:ascii="Arial" w:hAnsi="Arial" w:cs="Arial"/>
                <w:b/>
                <w:bCs/>
              </w:rPr>
            </w:pPr>
            <w:r w:rsidRPr="003B02CC">
              <w:rPr>
                <w:rFonts w:ascii="Arial" w:hAnsi="Arial" w:cs="Arial"/>
                <w:b/>
                <w:bCs/>
              </w:rPr>
              <w:t>Campaigning</w:t>
            </w:r>
          </w:p>
          <w:p w14:paraId="60701DC1" w14:textId="77777777" w:rsidR="003B02CC" w:rsidRDefault="003B02CC" w:rsidP="003B02CC">
            <w:pPr>
              <w:rPr>
                <w:b/>
                <w:bCs/>
              </w:rPr>
            </w:pPr>
          </w:p>
          <w:p w14:paraId="48326941" w14:textId="77777777" w:rsidR="003B02CC" w:rsidRPr="006E5C29" w:rsidRDefault="003B02CC" w:rsidP="003B02CC">
            <w:pPr>
              <w:pStyle w:val="ListParagraph"/>
              <w:numPr>
                <w:ilvl w:val="1"/>
                <w:numId w:val="4"/>
              </w:numPr>
              <w:rPr>
                <w:b/>
                <w:bCs/>
              </w:rPr>
            </w:pPr>
            <w:r>
              <w:rPr>
                <w:i/>
                <w:iCs/>
              </w:rPr>
              <w:t xml:space="preserve">World Day Against the Death Penalty </w:t>
            </w:r>
            <w:r>
              <w:t>– Members and supporters were asked to write a final letter to Governor Stitt reiterating their opposition to the death penalty and focussing as wished on any or all of the issues concerning its practice in Oklahoma that have been highlighted throughout the year.  They were thanked for all their efforts over the past year.  It was regrettable that no responses had been received from the Governor.</w:t>
            </w:r>
          </w:p>
          <w:p w14:paraId="50FCAAEB" w14:textId="77777777" w:rsidR="003B02CC" w:rsidRPr="006E5C29" w:rsidRDefault="003B02CC" w:rsidP="003B02CC">
            <w:pPr>
              <w:pStyle w:val="ListParagraph"/>
              <w:ind w:left="1440"/>
              <w:rPr>
                <w:b/>
                <w:bCs/>
              </w:rPr>
            </w:pPr>
          </w:p>
          <w:p w14:paraId="0835DE14" w14:textId="77777777" w:rsidR="003B02CC" w:rsidRPr="006E5C29" w:rsidRDefault="003B02CC" w:rsidP="003B02CC">
            <w:pPr>
              <w:pStyle w:val="ListParagraph"/>
              <w:numPr>
                <w:ilvl w:val="1"/>
                <w:numId w:val="4"/>
              </w:numPr>
              <w:rPr>
                <w:b/>
                <w:bCs/>
              </w:rPr>
            </w:pPr>
            <w:r>
              <w:rPr>
                <w:i/>
                <w:iCs/>
              </w:rPr>
              <w:t xml:space="preserve">Amnesty Anti-Death Penalty Project </w:t>
            </w:r>
            <w:r>
              <w:t>– A Newsletter for this month has not as yet been received.</w:t>
            </w:r>
          </w:p>
          <w:p w14:paraId="15955D8A" w14:textId="77777777" w:rsidR="003B02CC" w:rsidRPr="006E5C29" w:rsidRDefault="003B02CC" w:rsidP="003B02CC">
            <w:pPr>
              <w:pStyle w:val="ListParagraph"/>
              <w:rPr>
                <w:b/>
                <w:bCs/>
              </w:rPr>
            </w:pPr>
          </w:p>
          <w:p w14:paraId="1E323A6C" w14:textId="77777777" w:rsidR="003B02CC" w:rsidRPr="006E5C29" w:rsidRDefault="003B02CC" w:rsidP="003B02CC">
            <w:pPr>
              <w:pStyle w:val="ListParagraph"/>
              <w:numPr>
                <w:ilvl w:val="1"/>
                <w:numId w:val="4"/>
              </w:numPr>
            </w:pPr>
            <w:r w:rsidRPr="006E5C29">
              <w:rPr>
                <w:i/>
                <w:iCs/>
              </w:rPr>
              <w:t>Amnesty’s</w:t>
            </w:r>
            <w:r>
              <w:rPr>
                <w:i/>
                <w:iCs/>
              </w:rPr>
              <w:t xml:space="preserve"> Death Campaign for 20025-26 </w:t>
            </w:r>
            <w:r>
              <w:t xml:space="preserve">– This is to focus on countries imposing the death penalty </w:t>
            </w:r>
            <w:r w:rsidRPr="00E8710A">
              <w:rPr>
                <w:rFonts w:eastAsia="Times New Roman" w:cs="Arial"/>
                <w:color w:val="000000"/>
              </w:rPr>
              <w:t>for crimes other than intentional killing (ie in contravention of international law.</w:t>
            </w:r>
            <w:r>
              <w:rPr>
                <w:rFonts w:eastAsia="Times New Roman" w:cs="Arial"/>
                <w:color w:val="000000"/>
              </w:rPr>
              <w:t>)  LC had intended to attend the Workshop on 11</w:t>
            </w:r>
            <w:r w:rsidRPr="006E5C29">
              <w:rPr>
                <w:rFonts w:eastAsia="Times New Roman" w:cs="Arial"/>
                <w:color w:val="000000"/>
                <w:vertAlign w:val="superscript"/>
              </w:rPr>
              <w:t>th</w:t>
            </w:r>
            <w:r>
              <w:rPr>
                <w:rFonts w:eastAsia="Times New Roman" w:cs="Arial"/>
                <w:color w:val="000000"/>
              </w:rPr>
              <w:t xml:space="preserve"> October, but learned at the last minute that it was not taking place on line.  Information was to be sent out shortly but none has as yet been received.</w:t>
            </w:r>
          </w:p>
          <w:p w14:paraId="07F7F90F" w14:textId="77777777" w:rsidR="003B02CC" w:rsidRPr="00995379" w:rsidRDefault="003B02CC" w:rsidP="003B02CC">
            <w:pPr>
              <w:pStyle w:val="ListParagraph"/>
              <w:ind w:left="789"/>
            </w:pPr>
          </w:p>
          <w:p w14:paraId="4F1A744A" w14:textId="1B48BA0B" w:rsidR="003B02CC" w:rsidRPr="00ED49D8" w:rsidRDefault="00ED49D8" w:rsidP="00ED49D8">
            <w:pPr>
              <w:rPr>
                <w:rFonts w:ascii="Arial" w:hAnsi="Arial" w:cs="Arial"/>
                <w:b/>
                <w:bCs/>
                <w:i/>
                <w:iCs/>
              </w:rPr>
            </w:pPr>
            <w:r w:rsidRPr="00ED49D8">
              <w:rPr>
                <w:rFonts w:ascii="Arial" w:hAnsi="Arial" w:cs="Arial"/>
                <w:b/>
                <w:bCs/>
                <w:i/>
                <w:iCs/>
              </w:rPr>
              <w:lastRenderedPageBreak/>
              <w:t>Refugees</w:t>
            </w:r>
          </w:p>
          <w:p w14:paraId="44EC0B6E" w14:textId="77777777" w:rsidR="003B02CC" w:rsidRDefault="003B02CC" w:rsidP="003B02CC"/>
          <w:p w14:paraId="467E07E6" w14:textId="68ECAFFB" w:rsidR="00472515" w:rsidRDefault="00472515" w:rsidP="00472515">
            <w:pPr>
              <w:pStyle w:val="ListParagraph"/>
              <w:numPr>
                <w:ilvl w:val="0"/>
                <w:numId w:val="5"/>
              </w:numPr>
            </w:pPr>
            <w:r>
              <w:t xml:space="preserve">A </w:t>
            </w:r>
            <w:r w:rsidRPr="000F0FC7">
              <w:t>YouGov poll</w:t>
            </w:r>
            <w:r>
              <w:t xml:space="preserve"> in 2022 revealed that the public were split on whether or not </w:t>
            </w:r>
            <w:r w:rsidRPr="00AE4D61">
              <w:rPr>
                <w:b/>
                <w:bCs/>
              </w:rPr>
              <w:t xml:space="preserve">immigration </w:t>
            </w:r>
            <w:r>
              <w:t>was good for the country 29% for, 29% against.  By 2025 the equivalent figures were 20% and 43%, and three quarters of responders thought immigration too high.  The change in view has been put down to ‘imagined immigration’, whereby the population has acquired an incorrect</w:t>
            </w:r>
            <w:r w:rsidR="00755944">
              <w:t xml:space="preserve"> understanding of the reality. </w:t>
            </w:r>
            <w:r>
              <w:t xml:space="preserve"> For example, 47% of responders believe that there is more illegal than legal immigration (small boat arrivals are actually 4% of the total.)</w:t>
            </w:r>
          </w:p>
          <w:p w14:paraId="6C01D63F" w14:textId="77777777" w:rsidR="00472515" w:rsidRDefault="00472515" w:rsidP="00472515"/>
          <w:p w14:paraId="1D852AF8" w14:textId="77777777" w:rsidR="00472515" w:rsidRPr="00AE4D61" w:rsidRDefault="00472515" w:rsidP="00755944">
            <w:pPr>
              <w:pStyle w:val="ListParagraph"/>
              <w:numPr>
                <w:ilvl w:val="0"/>
                <w:numId w:val="5"/>
              </w:numPr>
              <w:jc w:val="both"/>
              <w:rPr>
                <w:i/>
                <w:iCs/>
              </w:rPr>
            </w:pPr>
            <w:r>
              <w:t xml:space="preserve">The main news topic in the UK this month has been </w:t>
            </w:r>
            <w:r w:rsidRPr="00AE4D61">
              <w:rPr>
                <w:b/>
                <w:bCs/>
              </w:rPr>
              <w:t>accommodation for asylum seekers</w:t>
            </w:r>
            <w:r>
              <w:t xml:space="preserve">, and the public reaction to the Government’s move to place claimants in military establishments following the furore over the use of hotels.  Although such sites are expensive to run, the Home Office’s view is that ‘quelling public disquiet was worth any extra cost’.  Current plans include places for 900 claimants near Inverness, and 600 at Crowborough, East Sussex.  Needless to say, protests are already taking place.  The Home Affairs Select Committee has expressed disapproval of the plans as unsuitable and requiring vast expenditure to make the sites liveable.  Figures for the numbers in hotel accommodation have fallen from 50,000 in June 2023 </w:t>
            </w:r>
            <w:r w:rsidRPr="00AE4D61">
              <w:t>to 31,000 in June 2025.</w:t>
            </w:r>
          </w:p>
          <w:p w14:paraId="18CE3E25" w14:textId="77777777" w:rsidR="00472515" w:rsidRDefault="00472515" w:rsidP="00755944">
            <w:pPr>
              <w:jc w:val="both"/>
            </w:pPr>
          </w:p>
          <w:p w14:paraId="3B32C0F2" w14:textId="77777777" w:rsidR="00472515" w:rsidRDefault="00472515" w:rsidP="00472515">
            <w:pPr>
              <w:pStyle w:val="ListParagraph"/>
              <w:numPr>
                <w:ilvl w:val="0"/>
                <w:numId w:val="5"/>
              </w:numPr>
            </w:pPr>
            <w:r>
              <w:t xml:space="preserve">The Government’s decision to end the </w:t>
            </w:r>
            <w:r w:rsidRPr="00AE4D61">
              <w:rPr>
                <w:b/>
                <w:bCs/>
              </w:rPr>
              <w:t>family reunion</w:t>
            </w:r>
            <w:r>
              <w:t xml:space="preserve"> process continues to cause concern.  It has been suggested that this was an idea taken up from Denmark’s current hardline on immigration, and that the Home Secretary is minded to follow more Danish policies, such as allowing in only claimants who are known targets of their home government.  The Home Secretary’s plan for a ‘major shake-up of the immigration and asylum system later this month’ will probably take account of other aspects of the Danish system, possibly including its policy of ‘parallel societies’ (removing people from integrated areas to encourage homogenous neighbourhoods in a two-tier system: catch Iain Watson’s Radio 4 programme ‘Immigration: the Danish way’ for the story.)</w:t>
            </w:r>
          </w:p>
          <w:p w14:paraId="2520E3E6" w14:textId="77777777" w:rsidR="00472515" w:rsidRDefault="00472515" w:rsidP="00472515"/>
          <w:p w14:paraId="79D3BC2D" w14:textId="77777777" w:rsidR="00472515" w:rsidRDefault="00472515" w:rsidP="00472515">
            <w:pPr>
              <w:pStyle w:val="ListParagraph"/>
              <w:numPr>
                <w:ilvl w:val="0"/>
                <w:numId w:val="5"/>
              </w:numPr>
            </w:pPr>
            <w:r>
              <w:t xml:space="preserve">In Parliament, the </w:t>
            </w:r>
            <w:r w:rsidRPr="00AE4D61">
              <w:rPr>
                <w:b/>
                <w:bCs/>
              </w:rPr>
              <w:t>Border Safety, Asylum and Immigration Bill</w:t>
            </w:r>
            <w:r>
              <w:t xml:space="preserve"> is still in the Lords, where Lord Dubs has an amendment to counter the removal of family reunion by allowing the entry of children lost on the way to this country.  This may pass.</w:t>
            </w:r>
          </w:p>
          <w:p w14:paraId="4AE71171" w14:textId="77777777" w:rsidR="00472515" w:rsidRDefault="00472515" w:rsidP="00472515">
            <w:pPr>
              <w:pStyle w:val="ListParagraph"/>
            </w:pPr>
          </w:p>
          <w:p w14:paraId="1D950913" w14:textId="2D489E74" w:rsidR="00472515" w:rsidRDefault="00472515" w:rsidP="00472515">
            <w:pPr>
              <w:pStyle w:val="ListParagraph"/>
              <w:numPr>
                <w:ilvl w:val="0"/>
                <w:numId w:val="5"/>
              </w:numPr>
            </w:pPr>
            <w:r>
              <w:t xml:space="preserve">Another controversial area of policy has been </w:t>
            </w:r>
            <w:r w:rsidRPr="00AE4D61">
              <w:rPr>
                <w:b/>
                <w:bCs/>
              </w:rPr>
              <w:t>Afghanistan,</w:t>
            </w:r>
            <w:r>
              <w:t xml:space="preserve"> where people who worked for the previous government are being refused asylum as the Home Office claims they are not vulnerable to the Taliban.  </w:t>
            </w:r>
            <w:hyperlink r:id="rId12" w:history="1">
              <w:r w:rsidRPr="00755944">
                <w:rPr>
                  <w:rStyle w:val="Hyperlink"/>
                </w:rPr>
                <w:t xml:space="preserve">The organisation </w:t>
              </w:r>
              <w:proofErr w:type="spellStart"/>
              <w:r w:rsidRPr="00755944">
                <w:rPr>
                  <w:rStyle w:val="Hyperlink"/>
                </w:rPr>
                <w:t>Asylos</w:t>
              </w:r>
              <w:proofErr w:type="spellEnd"/>
            </w:hyperlink>
            <w:r>
              <w:t xml:space="preserve"> has a </w:t>
            </w:r>
            <w:r>
              <w:lastRenderedPageBreak/>
              <w:t>paper that has a different view, based on information from on the ground.</w:t>
            </w:r>
          </w:p>
          <w:p w14:paraId="7989DC64" w14:textId="77777777" w:rsidR="00472515" w:rsidRDefault="00472515" w:rsidP="00472515">
            <w:pPr>
              <w:pStyle w:val="ListParagraph"/>
            </w:pPr>
          </w:p>
          <w:p w14:paraId="38D8D4E6" w14:textId="77777777" w:rsidR="00472515" w:rsidRDefault="00472515" w:rsidP="00472515">
            <w:pPr>
              <w:pStyle w:val="ListParagraph"/>
              <w:numPr>
                <w:ilvl w:val="0"/>
                <w:numId w:val="5"/>
              </w:numPr>
            </w:pPr>
            <w:r>
              <w:t xml:space="preserve">On the </w:t>
            </w:r>
            <w:r>
              <w:rPr>
                <w:b/>
                <w:bCs/>
              </w:rPr>
              <w:t>small boats</w:t>
            </w:r>
            <w:r>
              <w:t xml:space="preserve"> front, there were 14 consecutive days in late October/early November when no boats crossed the Channel, since when 1,200 arrivals came in two days with better weather.  The ‘one-in, one-out’ arrangement with France continues in existence as a pilot scheme, but no assessment has yet been offered.</w:t>
            </w:r>
          </w:p>
          <w:p w14:paraId="716C5D09" w14:textId="77777777" w:rsidR="00472515" w:rsidRDefault="00472515" w:rsidP="00472515">
            <w:pPr>
              <w:pStyle w:val="ListParagraph"/>
            </w:pPr>
          </w:p>
          <w:p w14:paraId="653A082C" w14:textId="77777777" w:rsidR="00472515" w:rsidRDefault="00472515" w:rsidP="00472515">
            <w:pPr>
              <w:pStyle w:val="ListParagraph"/>
              <w:numPr>
                <w:ilvl w:val="0"/>
                <w:numId w:val="5"/>
              </w:numPr>
            </w:pPr>
            <w:r>
              <w:t xml:space="preserve">An interesting view of </w:t>
            </w:r>
            <w:r>
              <w:rPr>
                <w:b/>
                <w:bCs/>
              </w:rPr>
              <w:t xml:space="preserve">the prospects for migration </w:t>
            </w:r>
            <w:r>
              <w:t xml:space="preserve">comes from Britain in a </w:t>
            </w:r>
            <w:r w:rsidRPr="00AE4D61">
              <w:rPr>
                <w:i/>
                <w:iCs/>
              </w:rPr>
              <w:t>Changing Europe’s</w:t>
            </w:r>
            <w:r>
              <w:t xml:space="preserve"> James Bowes, who thinks that migration levels to the UK will fall dramatically.  Most of this will be among legal migrants being denied visas, but lower numbers from Ukraine and Hong Kong will also have an effect; total net migration, he predicts, will fall to 70-170,000 in 2026 (the figure was 431,000 in 2024.</w:t>
            </w:r>
          </w:p>
          <w:p w14:paraId="7E585B05" w14:textId="77777777" w:rsidR="00472515" w:rsidRDefault="00472515" w:rsidP="00472515">
            <w:pPr>
              <w:pStyle w:val="ListParagraph"/>
            </w:pPr>
          </w:p>
          <w:p w14:paraId="1EA8C342" w14:textId="77777777" w:rsidR="00472515" w:rsidRDefault="00472515" w:rsidP="00472515">
            <w:pPr>
              <w:pStyle w:val="ListParagraph"/>
              <w:numPr>
                <w:ilvl w:val="0"/>
                <w:numId w:val="5"/>
              </w:numPr>
            </w:pPr>
            <w:r>
              <w:t xml:space="preserve">The journal </w:t>
            </w:r>
            <w:r>
              <w:rPr>
                <w:i/>
                <w:iCs/>
              </w:rPr>
              <w:t xml:space="preserve">Border Criminologies </w:t>
            </w:r>
            <w:r w:rsidRPr="00AE4D61">
              <w:t>has noted that European governments have been using migrants’ mobile phone data to criminalise them</w:t>
            </w:r>
            <w:r>
              <w:t xml:space="preserve"> rather than doing proper assessments.  This story may get bigger.</w:t>
            </w:r>
          </w:p>
          <w:p w14:paraId="4B5778F1" w14:textId="77777777" w:rsidR="00472515" w:rsidRDefault="00472515" w:rsidP="00472515">
            <w:pPr>
              <w:pStyle w:val="ListParagraph"/>
            </w:pPr>
          </w:p>
          <w:p w14:paraId="75C797B4" w14:textId="77777777" w:rsidR="00472515" w:rsidRPr="00472515" w:rsidRDefault="00472515" w:rsidP="00472515">
            <w:pPr>
              <w:pStyle w:val="ListParagraph"/>
              <w:numPr>
                <w:ilvl w:val="0"/>
                <w:numId w:val="5"/>
              </w:numPr>
              <w:rPr>
                <w:rStyle w:val="Hyperlink"/>
                <w:u w:val="none"/>
              </w:rPr>
            </w:pPr>
            <w:r>
              <w:t xml:space="preserve">There are numerous ongoing </w:t>
            </w:r>
            <w:r w:rsidRPr="000D75C9">
              <w:rPr>
                <w:b/>
                <w:bCs/>
              </w:rPr>
              <w:t xml:space="preserve">campaigns </w:t>
            </w:r>
            <w:r>
              <w:t>around.  Next year’s Refugee Week (15</w:t>
            </w:r>
            <w:r w:rsidRPr="000D75C9">
              <w:rPr>
                <w:vertAlign w:val="superscript"/>
              </w:rPr>
              <w:t>th</w:t>
            </w:r>
            <w:r>
              <w:t>-21</w:t>
            </w:r>
            <w:r w:rsidRPr="000D75C9">
              <w:rPr>
                <w:vertAlign w:val="superscript"/>
              </w:rPr>
              <w:t>st</w:t>
            </w:r>
            <w:r>
              <w:t xml:space="preserve"> June) has as its theme ‘Courage’.  Safe Passage are running a campaign against the family reunion policy under the title </w:t>
            </w:r>
            <w:hyperlink r:id="rId13" w:history="1">
              <w:r w:rsidRPr="0079732E">
                <w:rPr>
                  <w:rStyle w:val="Hyperlink"/>
                </w:rPr>
                <w:t>Together Not Torn</w:t>
              </w:r>
            </w:hyperlink>
            <w:r>
              <w:t xml:space="preserve"> and Refugee Action are encouraging fundraising activities in the pre-Christmas period. Details can be found here. </w:t>
            </w:r>
            <w:hyperlink r:id="rId14" w:history="1">
              <w:r w:rsidRPr="007645F6">
                <w:rPr>
                  <w:rStyle w:val="Hyperlink"/>
                </w:rPr>
                <w:t>https://www.refugee-action.org.uk/campaigns/</w:t>
              </w:r>
            </w:hyperlink>
          </w:p>
          <w:p w14:paraId="4704987F" w14:textId="77777777" w:rsidR="00472515" w:rsidRDefault="00472515" w:rsidP="00472515">
            <w:pPr>
              <w:pStyle w:val="ListParagraph"/>
            </w:pPr>
          </w:p>
          <w:p w14:paraId="74C1B9DF" w14:textId="4A2FFA1C" w:rsidR="00472515" w:rsidRDefault="00472515" w:rsidP="00472515">
            <w:pPr>
              <w:pStyle w:val="ListParagraph"/>
              <w:numPr>
                <w:ilvl w:val="0"/>
                <w:numId w:val="5"/>
              </w:numPr>
            </w:pPr>
            <w:r>
              <w:t>Possibilities for actions/events on behalf of refugees were discussed:</w:t>
            </w:r>
          </w:p>
          <w:p w14:paraId="3AE250AD" w14:textId="77777777" w:rsidR="00472515" w:rsidRDefault="00472515" w:rsidP="00472515">
            <w:pPr>
              <w:pStyle w:val="ListParagraph"/>
            </w:pPr>
          </w:p>
          <w:p w14:paraId="6A4CCBF1" w14:textId="77777777" w:rsidR="00472515" w:rsidRDefault="00472515" w:rsidP="00472515">
            <w:pPr>
              <w:pStyle w:val="ListParagraph"/>
              <w:numPr>
                <w:ilvl w:val="1"/>
                <w:numId w:val="5"/>
              </w:numPr>
            </w:pPr>
            <w:r>
              <w:t>A stall at the Salisbury Playhouse production “The Bee Keeper of Aleppo’ in their Spring 2026 programme;</w:t>
            </w:r>
          </w:p>
          <w:p w14:paraId="1F38D09E" w14:textId="77777777" w:rsidR="00472515" w:rsidRDefault="00472515" w:rsidP="00472515">
            <w:pPr>
              <w:pStyle w:val="ListParagraph"/>
              <w:ind w:left="1440"/>
            </w:pPr>
          </w:p>
          <w:p w14:paraId="61A7FEBC" w14:textId="77777777" w:rsidR="00472515" w:rsidRDefault="00472515" w:rsidP="00472515">
            <w:pPr>
              <w:pStyle w:val="ListParagraph"/>
              <w:numPr>
                <w:ilvl w:val="1"/>
                <w:numId w:val="5"/>
              </w:numPr>
            </w:pPr>
            <w:r>
              <w:t>A film – either within the Arts Centre programme, or independently;</w:t>
            </w:r>
          </w:p>
          <w:p w14:paraId="04E45B20" w14:textId="77777777" w:rsidR="00472515" w:rsidRDefault="00472515" w:rsidP="00472515">
            <w:pPr>
              <w:pStyle w:val="ListParagraph"/>
            </w:pPr>
          </w:p>
          <w:p w14:paraId="47889285" w14:textId="77777777" w:rsidR="00472515" w:rsidRDefault="00472515" w:rsidP="00472515">
            <w:pPr>
              <w:ind w:left="720"/>
              <w:rPr>
                <w:rFonts w:ascii="Arial" w:hAnsi="Arial" w:cs="Arial"/>
              </w:rPr>
            </w:pPr>
            <w:r w:rsidRPr="00472515">
              <w:rPr>
                <w:rFonts w:ascii="Arial" w:hAnsi="Arial" w:cs="Arial"/>
              </w:rPr>
              <w:t>It was agreed the Group should pursue further involvement with the Eco Hub Stall.</w:t>
            </w:r>
          </w:p>
          <w:p w14:paraId="4E031B9F" w14:textId="77777777" w:rsidR="004026E2" w:rsidRDefault="004026E2" w:rsidP="00472515">
            <w:pPr>
              <w:ind w:left="720"/>
              <w:rPr>
                <w:rFonts w:ascii="Arial" w:hAnsi="Arial" w:cs="Arial"/>
              </w:rPr>
            </w:pPr>
          </w:p>
          <w:p w14:paraId="2006CE3C" w14:textId="258FFF10" w:rsidR="006D60C9" w:rsidRDefault="006D60C9" w:rsidP="006D60C9">
            <w:pPr>
              <w:rPr>
                <w:rFonts w:ascii="Arial" w:hAnsi="Arial" w:cs="Arial"/>
                <w:b/>
                <w:bCs/>
                <w:i/>
                <w:iCs/>
              </w:rPr>
            </w:pPr>
            <w:r>
              <w:rPr>
                <w:rFonts w:ascii="Arial" w:hAnsi="Arial" w:cs="Arial"/>
                <w:b/>
                <w:bCs/>
                <w:i/>
                <w:iCs/>
              </w:rPr>
              <w:t>UK Human Rights</w:t>
            </w:r>
          </w:p>
          <w:p w14:paraId="413F33A2" w14:textId="77777777" w:rsidR="006D60C9" w:rsidRDefault="006D60C9" w:rsidP="006D60C9">
            <w:pPr>
              <w:rPr>
                <w:rFonts w:ascii="Arial" w:hAnsi="Arial" w:cs="Arial"/>
                <w:b/>
                <w:bCs/>
                <w:i/>
                <w:iCs/>
              </w:rPr>
            </w:pPr>
          </w:p>
          <w:p w14:paraId="51C4EA1F" w14:textId="77777777" w:rsidR="006D60C9" w:rsidRPr="00594240" w:rsidRDefault="006D60C9" w:rsidP="006D60C9">
            <w:pPr>
              <w:pStyle w:val="ListParagraph"/>
              <w:numPr>
                <w:ilvl w:val="0"/>
                <w:numId w:val="6"/>
              </w:numPr>
              <w:rPr>
                <w:b/>
                <w:bCs/>
              </w:rPr>
            </w:pPr>
            <w:r>
              <w:rPr>
                <w:b/>
                <w:bCs/>
              </w:rPr>
              <w:t xml:space="preserve">The European Convention on Human Rights </w:t>
            </w:r>
            <w:r>
              <w:t>– Nigel Farage’s proposal to leave the ECHR was defeated on 29</w:t>
            </w:r>
            <w:r w:rsidRPr="00594240">
              <w:rPr>
                <w:vertAlign w:val="superscript"/>
              </w:rPr>
              <w:t>th</w:t>
            </w:r>
            <w:r>
              <w:t xml:space="preserve"> October by 154 votes to 96, a majority of 58.  The vote was largely symbolic: a ten-minute bill without Government backing is often used simply to air an issue.</w:t>
            </w:r>
          </w:p>
          <w:p w14:paraId="3791A6DB" w14:textId="77777777" w:rsidR="006D60C9" w:rsidRPr="006D60C9" w:rsidRDefault="006D60C9" w:rsidP="006D60C9">
            <w:pPr>
              <w:ind w:left="720"/>
              <w:rPr>
                <w:rFonts w:ascii="Arial" w:hAnsi="Arial" w:cs="Arial"/>
              </w:rPr>
            </w:pPr>
            <w:r w:rsidRPr="006D60C9">
              <w:rPr>
                <w:rFonts w:ascii="Arial" w:hAnsi="Arial" w:cs="Arial"/>
              </w:rPr>
              <w:lastRenderedPageBreak/>
              <w:t>The Liberal Democrats led the opposition to the bill, a number of Conservatives joined Reform UK in supporting it and many Labour backbenchers chose not to abstain but voted against it, fearing that – were it to pass even symbolically – it would send a negative message to European allies.  The position of the Government remains hat, while it may pursue some changes to the interpretation of the Convention, it would under no circumstances seek to abolish it.</w:t>
            </w:r>
          </w:p>
          <w:p w14:paraId="69BAE205" w14:textId="77777777" w:rsidR="006D60C9" w:rsidRDefault="006D60C9" w:rsidP="006D60C9"/>
          <w:p w14:paraId="417DB814" w14:textId="77777777" w:rsidR="006D60C9" w:rsidRPr="00594240" w:rsidRDefault="006D60C9" w:rsidP="006D60C9">
            <w:pPr>
              <w:pStyle w:val="ListParagraph"/>
              <w:numPr>
                <w:ilvl w:val="0"/>
                <w:numId w:val="6"/>
              </w:numPr>
              <w:rPr>
                <w:b/>
                <w:bCs/>
              </w:rPr>
            </w:pPr>
            <w:r>
              <w:rPr>
                <w:b/>
                <w:bCs/>
              </w:rPr>
              <w:t>75</w:t>
            </w:r>
            <w:r w:rsidRPr="00594240">
              <w:rPr>
                <w:b/>
                <w:bCs/>
                <w:vertAlign w:val="superscript"/>
              </w:rPr>
              <w:t>th</w:t>
            </w:r>
            <w:r>
              <w:rPr>
                <w:b/>
                <w:bCs/>
              </w:rPr>
              <w:t xml:space="preserve"> Anniversary </w:t>
            </w:r>
            <w:r>
              <w:t>– A statement of support for the ECHR was signed by almost 300 organisations to mark the 75</w:t>
            </w:r>
            <w:r w:rsidRPr="00594240">
              <w:rPr>
                <w:vertAlign w:val="superscript"/>
              </w:rPr>
              <w:t>th</w:t>
            </w:r>
            <w:r>
              <w:t xml:space="preserve"> anniversary of the Convention.  Organised by Liberty, the statement highlighted the many ways the Convention has helped ordinary people from victims of sexual violence to LGBT+ service personnel, public interest journalists to mental health patients and victims of grave miscarriages of justice, as with the Hillsborough and Windrush cases.</w:t>
            </w:r>
          </w:p>
          <w:p w14:paraId="0F0B9E14" w14:textId="77777777" w:rsidR="006D60C9" w:rsidRDefault="006D60C9" w:rsidP="006D60C9">
            <w:pPr>
              <w:ind w:left="720"/>
            </w:pPr>
          </w:p>
          <w:p w14:paraId="4BBC0B54" w14:textId="25AF8506" w:rsidR="006D60C9" w:rsidRPr="006D60C9" w:rsidRDefault="006D60C9" w:rsidP="006D60C9">
            <w:pPr>
              <w:ind w:left="720"/>
              <w:rPr>
                <w:rFonts w:ascii="Arial" w:hAnsi="Arial" w:cs="Arial"/>
              </w:rPr>
            </w:pPr>
            <w:r w:rsidRPr="006D60C9">
              <w:rPr>
                <w:rFonts w:ascii="Arial" w:hAnsi="Arial" w:cs="Arial"/>
              </w:rPr>
              <w:t xml:space="preserve">It calls on the Government to make the positive case for the UK’s human rights protections and claims that the way the Convention has been scapegoated in recent years has had devastating </w:t>
            </w:r>
            <w:r w:rsidR="004170D7" w:rsidRPr="006D60C9">
              <w:rPr>
                <w:rFonts w:ascii="Arial" w:hAnsi="Arial" w:cs="Arial"/>
              </w:rPr>
              <w:t>real-world</w:t>
            </w:r>
            <w:r w:rsidRPr="006D60C9">
              <w:rPr>
                <w:rFonts w:ascii="Arial" w:hAnsi="Arial" w:cs="Arial"/>
              </w:rPr>
              <w:t xml:space="preserve"> consequences.</w:t>
            </w:r>
          </w:p>
          <w:p w14:paraId="080B79D9" w14:textId="77777777" w:rsidR="006D60C9" w:rsidRDefault="006D60C9" w:rsidP="006D60C9">
            <w:pPr>
              <w:ind w:left="720"/>
            </w:pPr>
          </w:p>
          <w:p w14:paraId="3B4E35A0" w14:textId="77777777" w:rsidR="006D60C9" w:rsidRDefault="006D60C9" w:rsidP="00755944">
            <w:pPr>
              <w:pStyle w:val="ListParagraph"/>
              <w:numPr>
                <w:ilvl w:val="0"/>
                <w:numId w:val="6"/>
              </w:numPr>
              <w:shd w:val="clear" w:color="auto" w:fill="D9D9D9" w:themeFill="background1" w:themeFillShade="D9"/>
            </w:pPr>
            <w:r>
              <w:t xml:space="preserve">Meanwhile, a </w:t>
            </w:r>
            <w:r w:rsidRPr="00732A40">
              <w:rPr>
                <w:b/>
                <w:bCs/>
              </w:rPr>
              <w:t>survey for Amnesty</w:t>
            </w:r>
            <w:r>
              <w:t xml:space="preserve"> by the widely respected agency Savanta concluded that more than 8 in 10 UK adults say that human rights protections are important – or more important – today than when the ECHR was created after the Second World War.  When asked which rights matter most to them, UK adults chose:</w:t>
            </w:r>
          </w:p>
          <w:p w14:paraId="426C1304" w14:textId="77777777" w:rsidR="006D60C9" w:rsidRDefault="006D60C9" w:rsidP="00755944">
            <w:pPr>
              <w:shd w:val="clear" w:color="auto" w:fill="D9D9D9" w:themeFill="background1" w:themeFillShade="D9"/>
              <w:ind w:left="720"/>
            </w:pPr>
          </w:p>
          <w:p w14:paraId="47225CC4" w14:textId="77777777" w:rsidR="006D60C9" w:rsidRDefault="006D60C9" w:rsidP="00755944">
            <w:pPr>
              <w:pStyle w:val="ListParagraph"/>
              <w:numPr>
                <w:ilvl w:val="1"/>
                <w:numId w:val="6"/>
              </w:numPr>
              <w:shd w:val="clear" w:color="auto" w:fill="D9D9D9" w:themeFill="background1" w:themeFillShade="D9"/>
            </w:pPr>
            <w:r>
              <w:t>The right to a fair trial (42%)</w:t>
            </w:r>
          </w:p>
          <w:p w14:paraId="0C4D9CA7" w14:textId="77777777" w:rsidR="006D60C9" w:rsidRDefault="006D60C9" w:rsidP="00755944">
            <w:pPr>
              <w:pStyle w:val="ListParagraph"/>
              <w:numPr>
                <w:ilvl w:val="1"/>
                <w:numId w:val="6"/>
              </w:numPr>
              <w:shd w:val="clear" w:color="auto" w:fill="D9D9D9" w:themeFill="background1" w:themeFillShade="D9"/>
            </w:pPr>
            <w:r>
              <w:t>The right to life (41%)</w:t>
            </w:r>
          </w:p>
          <w:p w14:paraId="187F7728" w14:textId="77777777" w:rsidR="006D60C9" w:rsidRDefault="006D60C9" w:rsidP="00755944">
            <w:pPr>
              <w:pStyle w:val="ListParagraph"/>
              <w:numPr>
                <w:ilvl w:val="1"/>
                <w:numId w:val="6"/>
              </w:numPr>
              <w:shd w:val="clear" w:color="auto" w:fill="D9D9D9" w:themeFill="background1" w:themeFillShade="D9"/>
            </w:pPr>
            <w:r>
              <w:t>The right to privacy, family life and respect for your home (40%)</w:t>
            </w:r>
          </w:p>
          <w:p w14:paraId="6D0AEDC1" w14:textId="77777777" w:rsidR="006D60C9" w:rsidRDefault="006D60C9" w:rsidP="00755944">
            <w:pPr>
              <w:shd w:val="clear" w:color="auto" w:fill="D9D9D9" w:themeFill="background1" w:themeFillShade="D9"/>
            </w:pPr>
          </w:p>
          <w:p w14:paraId="574FF61B" w14:textId="77777777" w:rsidR="006D60C9" w:rsidRPr="006D60C9" w:rsidRDefault="006D60C9" w:rsidP="006D60C9">
            <w:pPr>
              <w:ind w:left="720"/>
              <w:rPr>
                <w:rFonts w:ascii="Arial" w:hAnsi="Arial" w:cs="Arial"/>
              </w:rPr>
            </w:pPr>
            <w:r w:rsidRPr="006D60C9">
              <w:rPr>
                <w:rFonts w:ascii="Arial" w:hAnsi="Arial" w:cs="Arial"/>
              </w:rPr>
              <w:t>People believe rights should be universal, permanent and protected from political interference:</w:t>
            </w:r>
          </w:p>
          <w:p w14:paraId="31A1405A" w14:textId="77777777" w:rsidR="006D60C9" w:rsidRDefault="006D60C9" w:rsidP="006D60C9">
            <w:pPr>
              <w:ind w:left="720"/>
            </w:pPr>
          </w:p>
          <w:p w14:paraId="122E8EAC" w14:textId="77777777" w:rsidR="006D60C9" w:rsidRDefault="006D60C9" w:rsidP="006D60C9">
            <w:pPr>
              <w:pStyle w:val="ListParagraph"/>
              <w:numPr>
                <w:ilvl w:val="1"/>
                <w:numId w:val="6"/>
              </w:numPr>
            </w:pPr>
            <w:r>
              <w:t>87% agree that rights and laws must apply equally to everyone</w:t>
            </w:r>
          </w:p>
          <w:p w14:paraId="1F240506" w14:textId="77777777" w:rsidR="006D60C9" w:rsidRDefault="006D60C9" w:rsidP="006D60C9">
            <w:pPr>
              <w:pStyle w:val="ListParagraph"/>
              <w:numPr>
                <w:ilvl w:val="1"/>
                <w:numId w:val="6"/>
              </w:numPr>
            </w:pPr>
            <w:r>
              <w:t>85% agree we need a legal safety net to hold the Government accountable in cases like the infected blood scandal and Grenfell</w:t>
            </w:r>
          </w:p>
          <w:p w14:paraId="43E174EC" w14:textId="77777777" w:rsidR="006D60C9" w:rsidRDefault="006D60C9" w:rsidP="006D60C9">
            <w:pPr>
              <w:pStyle w:val="ListParagraph"/>
              <w:numPr>
                <w:ilvl w:val="1"/>
                <w:numId w:val="6"/>
              </w:numPr>
            </w:pPr>
            <w:r>
              <w:t>78% agree rights should be permanent, not something the Government of the day can reduce.</w:t>
            </w:r>
          </w:p>
          <w:p w14:paraId="3B4F4EFC" w14:textId="77777777" w:rsidR="006D60C9" w:rsidRDefault="006D60C9" w:rsidP="006D60C9"/>
          <w:p w14:paraId="6C95FDCC" w14:textId="77777777" w:rsidR="006D60C9" w:rsidRPr="006D60C9" w:rsidRDefault="006D60C9" w:rsidP="006D60C9">
            <w:pPr>
              <w:ind w:left="720"/>
              <w:rPr>
                <w:rFonts w:ascii="Arial" w:hAnsi="Arial" w:cs="Arial"/>
              </w:rPr>
            </w:pPr>
            <w:r w:rsidRPr="006D60C9">
              <w:rPr>
                <w:rFonts w:ascii="Arial" w:hAnsi="Arial" w:cs="Arial"/>
              </w:rPr>
              <w:t>Support for staying in the ECHR is almost twice as high as support for leaving:</w:t>
            </w:r>
          </w:p>
          <w:p w14:paraId="51367CA9" w14:textId="77777777" w:rsidR="006D60C9" w:rsidRDefault="006D60C9" w:rsidP="006D60C9">
            <w:pPr>
              <w:ind w:left="720"/>
            </w:pPr>
          </w:p>
          <w:p w14:paraId="32593B7C" w14:textId="77777777" w:rsidR="006D60C9" w:rsidRDefault="006D60C9" w:rsidP="006D60C9">
            <w:pPr>
              <w:pStyle w:val="ListParagraph"/>
              <w:numPr>
                <w:ilvl w:val="1"/>
                <w:numId w:val="6"/>
              </w:numPr>
            </w:pPr>
            <w:r>
              <w:t>48% want the UK to remain part of the ECHR</w:t>
            </w:r>
          </w:p>
          <w:p w14:paraId="244BC097" w14:textId="77777777" w:rsidR="006D60C9" w:rsidRDefault="006D60C9" w:rsidP="006D60C9">
            <w:pPr>
              <w:pStyle w:val="ListParagraph"/>
              <w:numPr>
                <w:ilvl w:val="1"/>
                <w:numId w:val="6"/>
              </w:numPr>
            </w:pPr>
            <w:r>
              <w:lastRenderedPageBreak/>
              <w:t>26% want to leave</w:t>
            </w:r>
          </w:p>
          <w:p w14:paraId="092831B5" w14:textId="77777777" w:rsidR="006D60C9" w:rsidRDefault="006D60C9" w:rsidP="006D60C9"/>
          <w:p w14:paraId="66079FDA" w14:textId="77777777" w:rsidR="006D60C9" w:rsidRPr="006D60C9" w:rsidRDefault="006D60C9" w:rsidP="006D60C9">
            <w:pPr>
              <w:ind w:left="720"/>
              <w:rPr>
                <w:rFonts w:ascii="Arial" w:hAnsi="Arial" w:cs="Arial"/>
              </w:rPr>
            </w:pPr>
            <w:r w:rsidRPr="006D60C9">
              <w:rPr>
                <w:rFonts w:ascii="Arial" w:hAnsi="Arial" w:cs="Arial"/>
              </w:rPr>
              <w:t>Respondents were shown a list of major UK scandals or institutional failings and asked which made them feel the importance of strong legal protections and accountability.  The top five were:</w:t>
            </w:r>
          </w:p>
          <w:p w14:paraId="4D8C69C0" w14:textId="77777777" w:rsidR="006D60C9" w:rsidRPr="006D60C9" w:rsidRDefault="006D60C9" w:rsidP="006D60C9">
            <w:pPr>
              <w:rPr>
                <w:rFonts w:ascii="Arial" w:hAnsi="Arial" w:cs="Arial"/>
              </w:rPr>
            </w:pPr>
          </w:p>
          <w:p w14:paraId="1EC1D8BF" w14:textId="77777777" w:rsidR="006D60C9" w:rsidRDefault="006D60C9" w:rsidP="006D60C9">
            <w:pPr>
              <w:pStyle w:val="ListParagraph"/>
              <w:numPr>
                <w:ilvl w:val="1"/>
                <w:numId w:val="6"/>
              </w:numPr>
            </w:pPr>
            <w:r>
              <w:t>Grenfell Tower – 46%</w:t>
            </w:r>
          </w:p>
          <w:p w14:paraId="0DA4E3BE" w14:textId="77777777" w:rsidR="006D60C9" w:rsidRDefault="006D60C9" w:rsidP="006D60C9">
            <w:pPr>
              <w:pStyle w:val="ListParagraph"/>
              <w:numPr>
                <w:ilvl w:val="1"/>
                <w:numId w:val="6"/>
              </w:numPr>
            </w:pPr>
            <w:r>
              <w:t>Hillsborough disaster and cover up – 42%</w:t>
            </w:r>
          </w:p>
          <w:p w14:paraId="09C1A706" w14:textId="77777777" w:rsidR="006D60C9" w:rsidRDefault="006D60C9" w:rsidP="006D60C9">
            <w:pPr>
              <w:pStyle w:val="ListParagraph"/>
              <w:numPr>
                <w:ilvl w:val="1"/>
                <w:numId w:val="6"/>
              </w:numPr>
            </w:pPr>
            <w:r>
              <w:t>Infected blood scandal and the COVID enquiry – 37%</w:t>
            </w:r>
          </w:p>
          <w:p w14:paraId="65315117" w14:textId="77777777" w:rsidR="006D60C9" w:rsidRDefault="006D60C9" w:rsidP="006D60C9">
            <w:pPr>
              <w:pStyle w:val="ListParagraph"/>
              <w:numPr>
                <w:ilvl w:val="1"/>
                <w:numId w:val="6"/>
              </w:numPr>
            </w:pPr>
            <w:r>
              <w:t>The murder of Sarah Everard – 36%</w:t>
            </w:r>
          </w:p>
          <w:p w14:paraId="3000DD3C" w14:textId="77777777" w:rsidR="006D60C9" w:rsidRDefault="006D60C9" w:rsidP="006D60C9">
            <w:pPr>
              <w:pStyle w:val="ListParagraph"/>
              <w:numPr>
                <w:ilvl w:val="1"/>
                <w:numId w:val="6"/>
              </w:numPr>
            </w:pPr>
            <w:r>
              <w:t>The Windrush scandal – 29%</w:t>
            </w:r>
          </w:p>
          <w:p w14:paraId="2C3426A2" w14:textId="77777777" w:rsidR="006D60C9" w:rsidRDefault="006D60C9" w:rsidP="006D60C9">
            <w:pPr>
              <w:pStyle w:val="ListParagraph"/>
              <w:ind w:left="1440"/>
            </w:pPr>
          </w:p>
          <w:p w14:paraId="67BAD48A" w14:textId="77777777" w:rsidR="006D60C9" w:rsidRDefault="006D60C9" w:rsidP="006D60C9">
            <w:pPr>
              <w:pStyle w:val="ListParagraph"/>
              <w:numPr>
                <w:ilvl w:val="0"/>
                <w:numId w:val="6"/>
              </w:numPr>
            </w:pPr>
            <w:r>
              <w:rPr>
                <w:b/>
                <w:bCs/>
              </w:rPr>
              <w:t xml:space="preserve">ECHR and Immigration </w:t>
            </w:r>
            <w:r>
              <w:t xml:space="preserve">– In response to critics attributing the real problems of the UK’s immigration system to the ECH, the Good Law Project set out some basic facts about the Convention, namely; </w:t>
            </w:r>
          </w:p>
          <w:p w14:paraId="05789B1C" w14:textId="77777777" w:rsidR="006D60C9" w:rsidRDefault="006D60C9" w:rsidP="006D60C9">
            <w:pPr>
              <w:pStyle w:val="ListParagraph"/>
            </w:pPr>
          </w:p>
          <w:p w14:paraId="7EE34700" w14:textId="77777777" w:rsidR="006D60C9" w:rsidRDefault="006D60C9" w:rsidP="006D60C9">
            <w:pPr>
              <w:pStyle w:val="ListParagraph"/>
              <w:numPr>
                <w:ilvl w:val="1"/>
                <w:numId w:val="6"/>
              </w:numPr>
            </w:pPr>
            <w:r>
              <w:t>that it does not provide a right for people to enter or remain in a country of which they are not a national;</w:t>
            </w:r>
          </w:p>
          <w:p w14:paraId="7027D64A" w14:textId="77777777" w:rsidR="006D60C9" w:rsidRDefault="006D60C9" w:rsidP="006D60C9">
            <w:pPr>
              <w:pStyle w:val="ListParagraph"/>
              <w:numPr>
                <w:ilvl w:val="1"/>
                <w:numId w:val="6"/>
              </w:numPr>
            </w:pPr>
            <w:r>
              <w:t>that the Court rarely rules against the UK on immigration issues at all – since 1980 only on 13 of the 29 cases concerning either deportation or extradition;</w:t>
            </w:r>
          </w:p>
          <w:p w14:paraId="4354C87F" w14:textId="77777777" w:rsidR="006D60C9" w:rsidRDefault="006D60C9" w:rsidP="006D60C9">
            <w:pPr>
              <w:pStyle w:val="ListParagraph"/>
              <w:numPr>
                <w:ilvl w:val="1"/>
                <w:numId w:val="6"/>
              </w:numPr>
            </w:pPr>
            <w:r>
              <w:t>While the Human Rights Act of 1998 incorporating ECHR rights into UK makes it unnecessary to go to Strasbourg, successful claims to stay in the UK are rare;</w:t>
            </w:r>
          </w:p>
          <w:p w14:paraId="269C9478" w14:textId="77777777" w:rsidR="006D60C9" w:rsidRDefault="006D60C9" w:rsidP="006D60C9">
            <w:pPr>
              <w:pStyle w:val="ListParagraph"/>
              <w:numPr>
                <w:ilvl w:val="1"/>
                <w:numId w:val="6"/>
              </w:numPr>
            </w:pPr>
            <w:r>
              <w:t>Last year, out of a total inward immigration of 948,000, only 3,790 cases related to the Human Rights Act were won at immigration tribunals.</w:t>
            </w:r>
          </w:p>
          <w:p w14:paraId="5FF87B63" w14:textId="77777777" w:rsidR="006D60C9" w:rsidRDefault="006D60C9" w:rsidP="006D60C9">
            <w:pPr>
              <w:pStyle w:val="ListParagraph"/>
              <w:ind w:left="1440"/>
            </w:pPr>
          </w:p>
          <w:p w14:paraId="5AA25CDB" w14:textId="77777777" w:rsidR="006D60C9" w:rsidRPr="000F2C9E" w:rsidRDefault="006D60C9" w:rsidP="006D60C9">
            <w:pPr>
              <w:pStyle w:val="ListParagraph"/>
              <w:numPr>
                <w:ilvl w:val="0"/>
                <w:numId w:val="6"/>
              </w:numPr>
              <w:rPr>
                <w:b/>
                <w:bCs/>
              </w:rPr>
            </w:pPr>
            <w:r w:rsidRPr="006E69A2">
              <w:rPr>
                <w:b/>
                <w:bCs/>
              </w:rPr>
              <w:t>Protect the Protest: Palestine Action and Judicial Review</w:t>
            </w:r>
            <w:r>
              <w:rPr>
                <w:b/>
                <w:bCs/>
              </w:rPr>
              <w:t xml:space="preserve"> </w:t>
            </w:r>
            <w:r>
              <w:t>– Amnesty and Liberty will be making the case to lift the ban on the proscribed activist group Palestine Action in the Judicial Review scheduled for 25</w:t>
            </w:r>
            <w:r w:rsidRPr="000F2C9E">
              <w:rPr>
                <w:vertAlign w:val="superscript"/>
              </w:rPr>
              <w:t>th</w:t>
            </w:r>
            <w:r>
              <w:t xml:space="preserve"> – 27</w:t>
            </w:r>
            <w:r w:rsidRPr="000F2C9E">
              <w:rPr>
                <w:vertAlign w:val="superscript"/>
              </w:rPr>
              <w:t>th</w:t>
            </w:r>
            <w:r>
              <w:t xml:space="preserve"> November.</w:t>
            </w:r>
          </w:p>
          <w:p w14:paraId="21D119DF" w14:textId="77777777" w:rsidR="006D60C9" w:rsidRDefault="006D60C9" w:rsidP="006D60C9">
            <w:pPr>
              <w:rPr>
                <w:b/>
                <w:bCs/>
              </w:rPr>
            </w:pPr>
          </w:p>
          <w:p w14:paraId="6DDA5175" w14:textId="7837C1F0" w:rsidR="006D60C9" w:rsidRPr="006D60C9" w:rsidRDefault="006D60C9" w:rsidP="006D60C9">
            <w:pPr>
              <w:ind w:left="720"/>
              <w:rPr>
                <w:rFonts w:ascii="Arial" w:hAnsi="Arial" w:cs="Arial"/>
              </w:rPr>
            </w:pPr>
            <w:r w:rsidRPr="006D60C9">
              <w:rPr>
                <w:rFonts w:ascii="Arial" w:hAnsi="Arial" w:cs="Arial"/>
              </w:rPr>
              <w:t>Defend our Juries are urging the Police not to bow to pressure from the Government but to allow the peaceful protests organised throughout November at the continuing crisis in Gaza, the West Bank and Israel</w:t>
            </w:r>
            <w:r w:rsidR="00140809">
              <w:rPr>
                <w:rFonts w:ascii="Arial" w:hAnsi="Arial" w:cs="Arial"/>
              </w:rPr>
              <w:t xml:space="preserve">.  </w:t>
            </w:r>
            <w:r w:rsidRPr="006D60C9">
              <w:rPr>
                <w:rFonts w:ascii="Arial" w:hAnsi="Arial" w:cs="Arial"/>
              </w:rPr>
              <w:t>They say that police are struggling to enforce the law in the face of peaceful protesters, many of them elderly, and some police forces are refusing outright to make arrests.  International and national Human Rights groups, politicians and United Nations representatives have condemned both the ban and the subsequent attacks on civil liberties.  Unions are declaring that they will not recognise the ban, with over 2,100 arrested under ‘terror charges’ related to this peaceful sign-holding campaign.</w:t>
            </w:r>
          </w:p>
          <w:p w14:paraId="6B73E059" w14:textId="77777777" w:rsidR="006D60C9" w:rsidRPr="006D60C9" w:rsidRDefault="006D60C9" w:rsidP="006D60C9">
            <w:pPr>
              <w:ind w:left="720"/>
              <w:rPr>
                <w:rFonts w:ascii="Arial" w:hAnsi="Arial" w:cs="Arial"/>
              </w:rPr>
            </w:pPr>
          </w:p>
          <w:p w14:paraId="5772B76F" w14:textId="77777777" w:rsidR="006D60C9" w:rsidRPr="006D60C9" w:rsidRDefault="006D60C9" w:rsidP="006D60C9">
            <w:pPr>
              <w:ind w:left="720"/>
              <w:rPr>
                <w:rFonts w:ascii="Arial" w:hAnsi="Arial" w:cs="Arial"/>
              </w:rPr>
            </w:pPr>
            <w:r w:rsidRPr="006D60C9">
              <w:rPr>
                <w:rFonts w:ascii="Arial" w:hAnsi="Arial" w:cs="Arial"/>
              </w:rPr>
              <w:lastRenderedPageBreak/>
              <w:t>Sacha Deshmukh, Amnesty’s Director, criticised the Home Secretary for statements ‘that create a chilling effect by dissuading people from exercising their fundamental right to peaceful protest.  At any time, any interference with freedom of expression must be strictly necessary, proportionate and in full accordance with the law.’</w:t>
            </w:r>
          </w:p>
          <w:p w14:paraId="66F3F5F6" w14:textId="77777777" w:rsidR="006D60C9" w:rsidRPr="006D60C9" w:rsidRDefault="006D60C9" w:rsidP="006D60C9">
            <w:pPr>
              <w:ind w:left="720"/>
              <w:rPr>
                <w:rFonts w:ascii="Arial" w:hAnsi="Arial" w:cs="Arial"/>
              </w:rPr>
            </w:pPr>
          </w:p>
          <w:p w14:paraId="382FDA00" w14:textId="5C09DAEE" w:rsidR="006D60C9" w:rsidRDefault="006D60C9" w:rsidP="006D60C9">
            <w:pPr>
              <w:pStyle w:val="ListParagraph"/>
              <w:numPr>
                <w:ilvl w:val="0"/>
                <w:numId w:val="6"/>
              </w:numPr>
            </w:pPr>
            <w:r>
              <w:t xml:space="preserve">In a further instance of </w:t>
            </w:r>
            <w:r>
              <w:rPr>
                <w:b/>
                <w:bCs/>
              </w:rPr>
              <w:t>Transnational repression</w:t>
            </w:r>
            <w:r>
              <w:t>, Sheffield Hallam University terminated a staff member’s project about Uyghur forced labour after Chinese security officers interrogated a staff member in Beijing, and a Chinese company named in the report filed a defamation lawsuit in the UK.  The university retracted the ban but only after Professor Laura Murphy, specialising in Human Rights and modern slavery began legal action against it for violating her academic freedom</w:t>
            </w:r>
            <w:r w:rsidR="0058278C">
              <w:t>.</w:t>
            </w:r>
          </w:p>
          <w:p w14:paraId="6356E798" w14:textId="7434056B" w:rsidR="0058278C" w:rsidRDefault="0058278C" w:rsidP="0058278C">
            <w:pPr>
              <w:pStyle w:val="ListParagraph"/>
            </w:pPr>
          </w:p>
          <w:p w14:paraId="645F7E93" w14:textId="74E56A01" w:rsidR="0058278C" w:rsidRPr="004D049F" w:rsidRDefault="0058278C" w:rsidP="006D60C9">
            <w:pPr>
              <w:pStyle w:val="ListParagraph"/>
              <w:numPr>
                <w:ilvl w:val="0"/>
                <w:numId w:val="6"/>
              </w:numPr>
            </w:pPr>
            <w:r>
              <w:t>Amnesty UK is currently campaigning to fight increasing authoritarianism from the Government in the defence of our freedom and the reinforcement of our rights to free speech.</w:t>
            </w:r>
          </w:p>
          <w:p w14:paraId="722EFEED" w14:textId="5DAB1B6B" w:rsidR="00B10E93" w:rsidRPr="003B02CC" w:rsidRDefault="00B10E93">
            <w:pPr>
              <w:pStyle w:val="TableStyle2"/>
              <w:rPr>
                <w:rFonts w:ascii="Arial" w:hAnsi="Arial" w:cs="Arial"/>
                <w:b/>
                <w:bCs/>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5C8F470" w14:textId="77777777" w:rsidR="00B10E93" w:rsidRDefault="00B10E93">
            <w:pPr>
              <w:rPr>
                <w:rFonts w:ascii="Arial" w:hAnsi="Arial" w:cs="Arial"/>
                <w:b/>
              </w:rPr>
            </w:pPr>
          </w:p>
          <w:p w14:paraId="575945B9" w14:textId="77777777" w:rsidR="00B10E93" w:rsidRDefault="00B10E93">
            <w:pPr>
              <w:rPr>
                <w:rFonts w:ascii="Arial" w:hAnsi="Arial" w:cs="Arial"/>
                <w:b/>
              </w:rPr>
            </w:pPr>
          </w:p>
          <w:p w14:paraId="6AD8DA50" w14:textId="77777777" w:rsidR="00B10E93" w:rsidRDefault="00B10E93">
            <w:pPr>
              <w:rPr>
                <w:rFonts w:ascii="Arial" w:hAnsi="Arial" w:cs="Arial"/>
                <w:b/>
              </w:rPr>
            </w:pPr>
            <w:r>
              <w:rPr>
                <w:rFonts w:ascii="Arial" w:hAnsi="Arial" w:cs="Arial"/>
                <w:b/>
              </w:rPr>
              <w:t>LC</w:t>
            </w:r>
          </w:p>
          <w:p w14:paraId="479E471C" w14:textId="77777777" w:rsidR="00ED49D8" w:rsidRDefault="00ED49D8">
            <w:pPr>
              <w:rPr>
                <w:rFonts w:ascii="Arial" w:hAnsi="Arial" w:cs="Arial"/>
                <w:b/>
              </w:rPr>
            </w:pPr>
          </w:p>
          <w:p w14:paraId="092163F6" w14:textId="77777777" w:rsidR="00ED49D8" w:rsidRDefault="00ED49D8">
            <w:pPr>
              <w:rPr>
                <w:rFonts w:ascii="Arial" w:hAnsi="Arial" w:cs="Arial"/>
                <w:b/>
              </w:rPr>
            </w:pPr>
          </w:p>
          <w:p w14:paraId="053E2242" w14:textId="77777777" w:rsidR="00ED49D8" w:rsidRDefault="00ED49D8">
            <w:pPr>
              <w:rPr>
                <w:rFonts w:ascii="Arial" w:hAnsi="Arial" w:cs="Arial"/>
                <w:b/>
              </w:rPr>
            </w:pPr>
          </w:p>
          <w:p w14:paraId="270767AB" w14:textId="77777777" w:rsidR="00ED49D8" w:rsidRDefault="00ED49D8">
            <w:pPr>
              <w:rPr>
                <w:rFonts w:ascii="Arial" w:hAnsi="Arial" w:cs="Arial"/>
                <w:b/>
              </w:rPr>
            </w:pPr>
          </w:p>
          <w:p w14:paraId="2127F81F" w14:textId="77777777" w:rsidR="00ED49D8" w:rsidRDefault="00ED49D8">
            <w:pPr>
              <w:rPr>
                <w:rFonts w:ascii="Arial" w:hAnsi="Arial" w:cs="Arial"/>
                <w:b/>
              </w:rPr>
            </w:pPr>
          </w:p>
          <w:p w14:paraId="18DCD35B" w14:textId="77777777" w:rsidR="00ED49D8" w:rsidRDefault="00ED49D8">
            <w:pPr>
              <w:rPr>
                <w:rFonts w:ascii="Arial" w:hAnsi="Arial" w:cs="Arial"/>
                <w:b/>
              </w:rPr>
            </w:pPr>
          </w:p>
          <w:p w14:paraId="5A0BFAFF" w14:textId="77777777" w:rsidR="00ED49D8" w:rsidRDefault="00ED49D8">
            <w:pPr>
              <w:rPr>
                <w:rFonts w:ascii="Arial" w:hAnsi="Arial" w:cs="Arial"/>
                <w:b/>
              </w:rPr>
            </w:pPr>
          </w:p>
          <w:p w14:paraId="234FC51F" w14:textId="77777777" w:rsidR="00ED49D8" w:rsidRDefault="00ED49D8">
            <w:pPr>
              <w:rPr>
                <w:rFonts w:ascii="Arial" w:hAnsi="Arial" w:cs="Arial"/>
                <w:b/>
              </w:rPr>
            </w:pPr>
          </w:p>
          <w:p w14:paraId="203EFF4E" w14:textId="77777777" w:rsidR="00ED49D8" w:rsidRDefault="00ED49D8">
            <w:pPr>
              <w:rPr>
                <w:rFonts w:ascii="Arial" w:hAnsi="Arial" w:cs="Arial"/>
                <w:b/>
              </w:rPr>
            </w:pPr>
          </w:p>
          <w:p w14:paraId="26E34631" w14:textId="77777777" w:rsidR="00ED49D8" w:rsidRDefault="00ED49D8">
            <w:pPr>
              <w:rPr>
                <w:rFonts w:ascii="Arial" w:hAnsi="Arial" w:cs="Arial"/>
                <w:b/>
              </w:rPr>
            </w:pPr>
          </w:p>
          <w:p w14:paraId="7CB91591" w14:textId="77777777" w:rsidR="00ED49D8" w:rsidRDefault="00ED49D8">
            <w:pPr>
              <w:rPr>
                <w:rFonts w:ascii="Arial" w:hAnsi="Arial" w:cs="Arial"/>
                <w:b/>
              </w:rPr>
            </w:pPr>
          </w:p>
          <w:p w14:paraId="5B8B14DD" w14:textId="77777777" w:rsidR="00ED49D8" w:rsidRDefault="00ED49D8">
            <w:pPr>
              <w:rPr>
                <w:rFonts w:ascii="Arial" w:hAnsi="Arial" w:cs="Arial"/>
                <w:b/>
              </w:rPr>
            </w:pPr>
          </w:p>
          <w:p w14:paraId="4879FE90" w14:textId="77777777" w:rsidR="00ED49D8" w:rsidRDefault="00ED49D8">
            <w:pPr>
              <w:rPr>
                <w:rFonts w:ascii="Arial" w:hAnsi="Arial" w:cs="Arial"/>
                <w:b/>
              </w:rPr>
            </w:pPr>
          </w:p>
          <w:p w14:paraId="0DA18010" w14:textId="77777777" w:rsidR="00ED49D8" w:rsidRDefault="00ED49D8">
            <w:pPr>
              <w:rPr>
                <w:rFonts w:ascii="Arial" w:hAnsi="Arial" w:cs="Arial"/>
                <w:b/>
              </w:rPr>
            </w:pPr>
          </w:p>
          <w:p w14:paraId="1B4FCC4D" w14:textId="77777777" w:rsidR="00ED49D8" w:rsidRDefault="00ED49D8">
            <w:pPr>
              <w:rPr>
                <w:rFonts w:ascii="Arial" w:hAnsi="Arial" w:cs="Arial"/>
                <w:b/>
              </w:rPr>
            </w:pPr>
          </w:p>
          <w:p w14:paraId="1C9652EF" w14:textId="77777777" w:rsidR="00ED49D8" w:rsidRDefault="00ED49D8">
            <w:pPr>
              <w:rPr>
                <w:rFonts w:ascii="Arial" w:hAnsi="Arial" w:cs="Arial"/>
                <w:b/>
              </w:rPr>
            </w:pPr>
          </w:p>
          <w:p w14:paraId="4A706B2E" w14:textId="77777777" w:rsidR="00ED49D8" w:rsidRDefault="00ED49D8">
            <w:pPr>
              <w:rPr>
                <w:rFonts w:ascii="Arial" w:hAnsi="Arial" w:cs="Arial"/>
                <w:b/>
              </w:rPr>
            </w:pPr>
          </w:p>
          <w:p w14:paraId="2391953F" w14:textId="77777777" w:rsidR="00ED49D8" w:rsidRDefault="00ED49D8">
            <w:pPr>
              <w:rPr>
                <w:rFonts w:ascii="Arial" w:hAnsi="Arial" w:cs="Arial"/>
                <w:b/>
              </w:rPr>
            </w:pPr>
          </w:p>
          <w:p w14:paraId="4F0C0F9C" w14:textId="77777777" w:rsidR="00ED49D8" w:rsidRDefault="00ED49D8">
            <w:pPr>
              <w:rPr>
                <w:rFonts w:ascii="Arial" w:hAnsi="Arial" w:cs="Arial"/>
                <w:b/>
              </w:rPr>
            </w:pPr>
          </w:p>
          <w:p w14:paraId="040822E2" w14:textId="77777777" w:rsidR="00ED49D8" w:rsidRDefault="00ED49D8">
            <w:pPr>
              <w:rPr>
                <w:rFonts w:ascii="Arial" w:hAnsi="Arial" w:cs="Arial"/>
                <w:b/>
              </w:rPr>
            </w:pPr>
          </w:p>
          <w:p w14:paraId="6BD7380B" w14:textId="77777777" w:rsidR="00ED49D8" w:rsidRDefault="00ED49D8">
            <w:pPr>
              <w:rPr>
                <w:rFonts w:ascii="Arial" w:hAnsi="Arial" w:cs="Arial"/>
                <w:b/>
              </w:rPr>
            </w:pPr>
          </w:p>
          <w:p w14:paraId="70196D6A" w14:textId="77777777" w:rsidR="00ED49D8" w:rsidRDefault="00ED49D8">
            <w:pPr>
              <w:rPr>
                <w:rFonts w:ascii="Arial" w:hAnsi="Arial" w:cs="Arial"/>
                <w:b/>
              </w:rPr>
            </w:pPr>
          </w:p>
          <w:p w14:paraId="5A936796" w14:textId="77777777" w:rsidR="00ED49D8" w:rsidRDefault="00ED49D8">
            <w:pPr>
              <w:rPr>
                <w:rFonts w:ascii="Arial" w:hAnsi="Arial" w:cs="Arial"/>
                <w:b/>
              </w:rPr>
            </w:pPr>
          </w:p>
          <w:p w14:paraId="7E8A18EB" w14:textId="77777777" w:rsidR="00ED49D8" w:rsidRDefault="00ED49D8">
            <w:pPr>
              <w:rPr>
                <w:rFonts w:ascii="Arial" w:hAnsi="Arial" w:cs="Arial"/>
                <w:b/>
              </w:rPr>
            </w:pPr>
          </w:p>
          <w:p w14:paraId="5A9984B4" w14:textId="77777777" w:rsidR="00ED49D8" w:rsidRDefault="00ED49D8">
            <w:pPr>
              <w:rPr>
                <w:rFonts w:ascii="Arial" w:hAnsi="Arial" w:cs="Arial"/>
                <w:b/>
              </w:rPr>
            </w:pPr>
          </w:p>
          <w:p w14:paraId="56159D07" w14:textId="77777777" w:rsidR="00ED49D8" w:rsidRDefault="00ED49D8">
            <w:pPr>
              <w:rPr>
                <w:rFonts w:ascii="Arial" w:hAnsi="Arial" w:cs="Arial"/>
                <w:b/>
              </w:rPr>
            </w:pPr>
          </w:p>
          <w:p w14:paraId="307A99C3" w14:textId="77777777" w:rsidR="00ED49D8" w:rsidRDefault="00ED49D8">
            <w:pPr>
              <w:rPr>
                <w:rFonts w:ascii="Arial" w:hAnsi="Arial" w:cs="Arial"/>
                <w:b/>
              </w:rPr>
            </w:pPr>
          </w:p>
          <w:p w14:paraId="7221B214" w14:textId="77777777" w:rsidR="00ED49D8" w:rsidRDefault="00ED49D8">
            <w:pPr>
              <w:rPr>
                <w:rFonts w:ascii="Arial" w:hAnsi="Arial" w:cs="Arial"/>
                <w:b/>
              </w:rPr>
            </w:pPr>
          </w:p>
          <w:p w14:paraId="19961E8E" w14:textId="77777777" w:rsidR="00ED49D8" w:rsidRDefault="00ED49D8">
            <w:pPr>
              <w:rPr>
                <w:rFonts w:ascii="Arial" w:hAnsi="Arial" w:cs="Arial"/>
                <w:b/>
              </w:rPr>
            </w:pPr>
          </w:p>
          <w:p w14:paraId="4FC987AE" w14:textId="77777777" w:rsidR="00ED49D8" w:rsidRDefault="00ED49D8">
            <w:pPr>
              <w:rPr>
                <w:rFonts w:ascii="Arial" w:hAnsi="Arial" w:cs="Arial"/>
                <w:b/>
              </w:rPr>
            </w:pPr>
          </w:p>
          <w:p w14:paraId="684F24FC" w14:textId="77777777" w:rsidR="00ED49D8" w:rsidRDefault="00ED49D8">
            <w:pPr>
              <w:rPr>
                <w:rFonts w:ascii="Arial" w:hAnsi="Arial" w:cs="Arial"/>
                <w:b/>
              </w:rPr>
            </w:pPr>
          </w:p>
          <w:p w14:paraId="32A5FC05" w14:textId="77777777" w:rsidR="00ED49D8" w:rsidRDefault="00ED49D8">
            <w:pPr>
              <w:rPr>
                <w:rFonts w:ascii="Arial" w:hAnsi="Arial" w:cs="Arial"/>
                <w:b/>
              </w:rPr>
            </w:pPr>
          </w:p>
          <w:p w14:paraId="4611BC61" w14:textId="77777777" w:rsidR="00ED49D8" w:rsidRDefault="00ED49D8">
            <w:pPr>
              <w:rPr>
                <w:rFonts w:ascii="Arial" w:hAnsi="Arial" w:cs="Arial"/>
                <w:b/>
              </w:rPr>
            </w:pPr>
          </w:p>
          <w:p w14:paraId="61A48402" w14:textId="77777777" w:rsidR="00ED49D8" w:rsidRDefault="00ED49D8">
            <w:pPr>
              <w:rPr>
                <w:rFonts w:ascii="Arial" w:hAnsi="Arial" w:cs="Arial"/>
                <w:b/>
              </w:rPr>
            </w:pPr>
          </w:p>
          <w:p w14:paraId="01CA94B5" w14:textId="77777777" w:rsidR="00ED49D8" w:rsidRDefault="00ED49D8">
            <w:pPr>
              <w:rPr>
                <w:rFonts w:ascii="Arial" w:hAnsi="Arial" w:cs="Arial"/>
                <w:b/>
              </w:rPr>
            </w:pPr>
          </w:p>
          <w:p w14:paraId="477BE9BA" w14:textId="77777777" w:rsidR="00ED49D8" w:rsidRDefault="00ED49D8">
            <w:pPr>
              <w:rPr>
                <w:rFonts w:ascii="Arial" w:hAnsi="Arial" w:cs="Arial"/>
                <w:b/>
              </w:rPr>
            </w:pPr>
          </w:p>
          <w:p w14:paraId="74CCA969" w14:textId="77777777" w:rsidR="00ED49D8" w:rsidRDefault="00ED49D8">
            <w:pPr>
              <w:rPr>
                <w:rFonts w:ascii="Arial" w:hAnsi="Arial" w:cs="Arial"/>
                <w:b/>
              </w:rPr>
            </w:pPr>
          </w:p>
          <w:p w14:paraId="1C80A9BD" w14:textId="77777777" w:rsidR="00ED49D8" w:rsidRDefault="00ED49D8">
            <w:pPr>
              <w:rPr>
                <w:rFonts w:ascii="Arial" w:hAnsi="Arial" w:cs="Arial"/>
                <w:b/>
              </w:rPr>
            </w:pPr>
          </w:p>
          <w:p w14:paraId="04DD8CEF" w14:textId="77777777" w:rsidR="00ED49D8" w:rsidRDefault="00ED49D8">
            <w:pPr>
              <w:rPr>
                <w:rFonts w:ascii="Arial" w:hAnsi="Arial" w:cs="Arial"/>
                <w:b/>
              </w:rPr>
            </w:pPr>
          </w:p>
          <w:p w14:paraId="05519F24" w14:textId="77777777" w:rsidR="00ED49D8" w:rsidRDefault="00ED49D8">
            <w:pPr>
              <w:rPr>
                <w:rFonts w:ascii="Arial" w:hAnsi="Arial" w:cs="Arial"/>
                <w:b/>
              </w:rPr>
            </w:pPr>
          </w:p>
          <w:p w14:paraId="3019CFA1" w14:textId="77777777" w:rsidR="00ED49D8" w:rsidRDefault="00ED49D8">
            <w:pPr>
              <w:rPr>
                <w:rFonts w:ascii="Arial" w:hAnsi="Arial" w:cs="Arial"/>
                <w:b/>
              </w:rPr>
            </w:pPr>
          </w:p>
          <w:p w14:paraId="385E99D1" w14:textId="77777777" w:rsidR="00ED49D8" w:rsidRDefault="00ED49D8">
            <w:pPr>
              <w:rPr>
                <w:rFonts w:ascii="Arial" w:hAnsi="Arial" w:cs="Arial"/>
                <w:b/>
              </w:rPr>
            </w:pPr>
          </w:p>
          <w:p w14:paraId="480C99CC" w14:textId="77777777" w:rsidR="00ED49D8" w:rsidRDefault="00ED49D8">
            <w:pPr>
              <w:rPr>
                <w:rFonts w:ascii="Arial" w:hAnsi="Arial" w:cs="Arial"/>
                <w:b/>
              </w:rPr>
            </w:pPr>
          </w:p>
          <w:p w14:paraId="73FF816F" w14:textId="77777777" w:rsidR="00ED49D8" w:rsidRDefault="00ED49D8">
            <w:pPr>
              <w:rPr>
                <w:rFonts w:ascii="Arial" w:hAnsi="Arial" w:cs="Arial"/>
                <w:b/>
              </w:rPr>
            </w:pPr>
          </w:p>
          <w:p w14:paraId="4F995210" w14:textId="77777777" w:rsidR="00ED49D8" w:rsidRDefault="00ED49D8">
            <w:pPr>
              <w:rPr>
                <w:rFonts w:ascii="Arial" w:hAnsi="Arial" w:cs="Arial"/>
                <w:b/>
              </w:rPr>
            </w:pPr>
          </w:p>
          <w:p w14:paraId="12FAB193" w14:textId="77777777" w:rsidR="00ED49D8" w:rsidRDefault="00ED49D8">
            <w:pPr>
              <w:rPr>
                <w:rFonts w:ascii="Arial" w:hAnsi="Arial" w:cs="Arial"/>
                <w:b/>
              </w:rPr>
            </w:pPr>
          </w:p>
          <w:p w14:paraId="2A236651" w14:textId="77777777" w:rsidR="00ED49D8" w:rsidRDefault="00ED49D8">
            <w:pPr>
              <w:rPr>
                <w:rFonts w:ascii="Arial" w:hAnsi="Arial" w:cs="Arial"/>
                <w:b/>
              </w:rPr>
            </w:pPr>
          </w:p>
          <w:p w14:paraId="76AD5118" w14:textId="77777777" w:rsidR="00ED49D8" w:rsidRDefault="00ED49D8">
            <w:pPr>
              <w:rPr>
                <w:rFonts w:ascii="Arial" w:hAnsi="Arial" w:cs="Arial"/>
                <w:b/>
              </w:rPr>
            </w:pPr>
          </w:p>
          <w:p w14:paraId="7683F91B" w14:textId="77777777" w:rsidR="00ED49D8" w:rsidRDefault="00ED49D8">
            <w:pPr>
              <w:rPr>
                <w:rFonts w:ascii="Arial" w:hAnsi="Arial" w:cs="Arial"/>
                <w:b/>
              </w:rPr>
            </w:pPr>
          </w:p>
          <w:p w14:paraId="38A5C26D" w14:textId="77777777" w:rsidR="00ED49D8" w:rsidRDefault="00ED49D8">
            <w:pPr>
              <w:rPr>
                <w:rFonts w:ascii="Arial" w:hAnsi="Arial" w:cs="Arial"/>
                <w:b/>
              </w:rPr>
            </w:pPr>
          </w:p>
          <w:p w14:paraId="63728F73" w14:textId="77777777" w:rsidR="00ED49D8" w:rsidRDefault="00ED49D8">
            <w:pPr>
              <w:rPr>
                <w:rFonts w:ascii="Arial" w:hAnsi="Arial" w:cs="Arial"/>
                <w:b/>
              </w:rPr>
            </w:pPr>
          </w:p>
          <w:p w14:paraId="4A2A93BA" w14:textId="77777777" w:rsidR="00ED49D8" w:rsidRDefault="00ED49D8">
            <w:pPr>
              <w:rPr>
                <w:rFonts w:ascii="Arial" w:hAnsi="Arial" w:cs="Arial"/>
                <w:b/>
              </w:rPr>
            </w:pPr>
          </w:p>
          <w:p w14:paraId="5D49372F" w14:textId="77777777" w:rsidR="00ED49D8" w:rsidRDefault="00ED49D8">
            <w:pPr>
              <w:rPr>
                <w:rFonts w:ascii="Arial" w:hAnsi="Arial" w:cs="Arial"/>
                <w:b/>
              </w:rPr>
            </w:pPr>
          </w:p>
          <w:p w14:paraId="3B6FB923" w14:textId="77777777" w:rsidR="00ED49D8" w:rsidRDefault="00ED49D8">
            <w:pPr>
              <w:rPr>
                <w:rFonts w:ascii="Arial" w:hAnsi="Arial" w:cs="Arial"/>
                <w:b/>
              </w:rPr>
            </w:pPr>
          </w:p>
          <w:p w14:paraId="4B16CED7" w14:textId="77777777" w:rsidR="00ED49D8" w:rsidRDefault="00ED49D8">
            <w:pPr>
              <w:rPr>
                <w:rFonts w:ascii="Arial" w:hAnsi="Arial" w:cs="Arial"/>
                <w:b/>
              </w:rPr>
            </w:pPr>
          </w:p>
          <w:p w14:paraId="26847290" w14:textId="77777777" w:rsidR="00ED49D8" w:rsidRDefault="00ED49D8">
            <w:pPr>
              <w:rPr>
                <w:rFonts w:ascii="Arial" w:hAnsi="Arial" w:cs="Arial"/>
                <w:b/>
              </w:rPr>
            </w:pPr>
          </w:p>
          <w:p w14:paraId="269A4725" w14:textId="77777777" w:rsidR="00ED49D8" w:rsidRDefault="00ED49D8">
            <w:pPr>
              <w:rPr>
                <w:rFonts w:ascii="Arial" w:hAnsi="Arial" w:cs="Arial"/>
                <w:b/>
              </w:rPr>
            </w:pPr>
          </w:p>
          <w:p w14:paraId="56D3140C" w14:textId="77777777" w:rsidR="00ED49D8" w:rsidRDefault="00ED49D8">
            <w:pPr>
              <w:rPr>
                <w:rFonts w:ascii="Arial" w:hAnsi="Arial" w:cs="Arial"/>
                <w:b/>
              </w:rPr>
            </w:pPr>
          </w:p>
          <w:p w14:paraId="0BD0FDF3" w14:textId="77777777" w:rsidR="00ED49D8" w:rsidRDefault="00ED49D8">
            <w:pPr>
              <w:rPr>
                <w:rFonts w:ascii="Arial" w:hAnsi="Arial" w:cs="Arial"/>
                <w:b/>
              </w:rPr>
            </w:pPr>
          </w:p>
          <w:p w14:paraId="1C3D1FA2" w14:textId="77777777" w:rsidR="00ED49D8" w:rsidRDefault="00ED49D8">
            <w:pPr>
              <w:rPr>
                <w:rFonts w:ascii="Arial" w:hAnsi="Arial" w:cs="Arial"/>
                <w:b/>
              </w:rPr>
            </w:pPr>
          </w:p>
          <w:p w14:paraId="60E3986E" w14:textId="77777777" w:rsidR="00ED49D8" w:rsidRDefault="00ED49D8">
            <w:pPr>
              <w:rPr>
                <w:rFonts w:ascii="Arial" w:hAnsi="Arial" w:cs="Arial"/>
                <w:b/>
              </w:rPr>
            </w:pPr>
          </w:p>
          <w:p w14:paraId="516742A0" w14:textId="77777777" w:rsidR="00ED49D8" w:rsidRDefault="00ED49D8">
            <w:pPr>
              <w:rPr>
                <w:rFonts w:ascii="Arial" w:hAnsi="Arial" w:cs="Arial"/>
                <w:b/>
              </w:rPr>
            </w:pPr>
          </w:p>
          <w:p w14:paraId="55E7696A" w14:textId="77777777" w:rsidR="00ED49D8" w:rsidRDefault="00ED49D8">
            <w:pPr>
              <w:rPr>
                <w:rFonts w:ascii="Arial" w:hAnsi="Arial" w:cs="Arial"/>
                <w:b/>
              </w:rPr>
            </w:pPr>
          </w:p>
          <w:p w14:paraId="5C2FDEE1" w14:textId="77777777" w:rsidR="00ED49D8" w:rsidRDefault="00ED49D8">
            <w:pPr>
              <w:rPr>
                <w:rFonts w:ascii="Arial" w:hAnsi="Arial" w:cs="Arial"/>
                <w:b/>
              </w:rPr>
            </w:pPr>
          </w:p>
          <w:p w14:paraId="40090F30" w14:textId="77777777" w:rsidR="00ED49D8" w:rsidRDefault="00ED49D8">
            <w:pPr>
              <w:rPr>
                <w:rFonts w:ascii="Arial" w:hAnsi="Arial" w:cs="Arial"/>
                <w:b/>
              </w:rPr>
            </w:pPr>
          </w:p>
          <w:p w14:paraId="11233322" w14:textId="77777777" w:rsidR="00ED49D8" w:rsidRDefault="00ED49D8">
            <w:pPr>
              <w:rPr>
                <w:rFonts w:ascii="Arial" w:hAnsi="Arial" w:cs="Arial"/>
                <w:b/>
              </w:rPr>
            </w:pPr>
          </w:p>
          <w:p w14:paraId="16C6D5E2" w14:textId="77777777" w:rsidR="00ED49D8" w:rsidRDefault="00ED49D8">
            <w:pPr>
              <w:rPr>
                <w:rFonts w:ascii="Arial" w:hAnsi="Arial" w:cs="Arial"/>
                <w:b/>
              </w:rPr>
            </w:pPr>
          </w:p>
          <w:p w14:paraId="7F6D2CDA" w14:textId="77777777" w:rsidR="00ED49D8" w:rsidRDefault="00ED49D8">
            <w:pPr>
              <w:rPr>
                <w:rFonts w:ascii="Arial" w:hAnsi="Arial" w:cs="Arial"/>
                <w:b/>
              </w:rPr>
            </w:pPr>
          </w:p>
          <w:p w14:paraId="3DB5D574" w14:textId="77777777" w:rsidR="00ED49D8" w:rsidRDefault="00ED49D8">
            <w:pPr>
              <w:rPr>
                <w:rFonts w:ascii="Arial" w:hAnsi="Arial" w:cs="Arial"/>
                <w:b/>
              </w:rPr>
            </w:pPr>
          </w:p>
          <w:p w14:paraId="0D48CE21" w14:textId="77777777" w:rsidR="00ED49D8" w:rsidRDefault="00ED49D8">
            <w:pPr>
              <w:rPr>
                <w:rFonts w:ascii="Arial" w:hAnsi="Arial" w:cs="Arial"/>
                <w:b/>
              </w:rPr>
            </w:pPr>
          </w:p>
          <w:p w14:paraId="6F3CB64A" w14:textId="77777777" w:rsidR="00ED49D8" w:rsidRDefault="00ED49D8">
            <w:pPr>
              <w:rPr>
                <w:rFonts w:ascii="Arial" w:hAnsi="Arial" w:cs="Arial"/>
                <w:b/>
              </w:rPr>
            </w:pPr>
          </w:p>
          <w:p w14:paraId="754CAC77" w14:textId="77777777" w:rsidR="00ED49D8" w:rsidRDefault="00ED49D8">
            <w:pPr>
              <w:rPr>
                <w:rFonts w:ascii="Arial" w:hAnsi="Arial" w:cs="Arial"/>
                <w:b/>
              </w:rPr>
            </w:pPr>
          </w:p>
          <w:p w14:paraId="0CEDB163" w14:textId="77777777" w:rsidR="00ED49D8" w:rsidRDefault="00ED49D8">
            <w:pPr>
              <w:rPr>
                <w:rFonts w:ascii="Arial" w:hAnsi="Arial" w:cs="Arial"/>
                <w:b/>
              </w:rPr>
            </w:pPr>
          </w:p>
          <w:p w14:paraId="3E2B82EB" w14:textId="77777777" w:rsidR="00ED49D8" w:rsidRDefault="00ED49D8">
            <w:pPr>
              <w:rPr>
                <w:rFonts w:ascii="Arial" w:hAnsi="Arial" w:cs="Arial"/>
                <w:b/>
              </w:rPr>
            </w:pPr>
          </w:p>
          <w:p w14:paraId="0A960F68" w14:textId="77777777" w:rsidR="00ED49D8" w:rsidRDefault="00ED49D8">
            <w:pPr>
              <w:rPr>
                <w:rFonts w:ascii="Arial" w:hAnsi="Arial" w:cs="Arial"/>
                <w:b/>
              </w:rPr>
            </w:pPr>
          </w:p>
          <w:p w14:paraId="707FA880" w14:textId="77777777" w:rsidR="00ED49D8" w:rsidRDefault="00ED49D8">
            <w:pPr>
              <w:rPr>
                <w:rFonts w:ascii="Arial" w:hAnsi="Arial" w:cs="Arial"/>
                <w:b/>
              </w:rPr>
            </w:pPr>
          </w:p>
          <w:p w14:paraId="261ADE25" w14:textId="77777777" w:rsidR="00ED49D8" w:rsidRDefault="00ED49D8">
            <w:pPr>
              <w:rPr>
                <w:rFonts w:ascii="Arial" w:hAnsi="Arial" w:cs="Arial"/>
                <w:b/>
              </w:rPr>
            </w:pPr>
          </w:p>
          <w:p w14:paraId="0BE2BBF0" w14:textId="77777777" w:rsidR="00ED49D8" w:rsidRDefault="00ED49D8">
            <w:pPr>
              <w:rPr>
                <w:rFonts w:ascii="Arial" w:hAnsi="Arial" w:cs="Arial"/>
                <w:b/>
              </w:rPr>
            </w:pPr>
          </w:p>
          <w:p w14:paraId="75F83FD6" w14:textId="77777777" w:rsidR="00ED49D8" w:rsidRDefault="00ED49D8">
            <w:pPr>
              <w:rPr>
                <w:rFonts w:ascii="Arial" w:hAnsi="Arial" w:cs="Arial"/>
                <w:b/>
              </w:rPr>
            </w:pPr>
          </w:p>
          <w:p w14:paraId="1209FF18" w14:textId="77777777" w:rsidR="00ED49D8" w:rsidRDefault="00ED49D8">
            <w:pPr>
              <w:rPr>
                <w:rFonts w:ascii="Arial" w:hAnsi="Arial" w:cs="Arial"/>
                <w:b/>
              </w:rPr>
            </w:pPr>
          </w:p>
          <w:p w14:paraId="2B4F55B4" w14:textId="77777777" w:rsidR="00ED49D8" w:rsidRDefault="00ED49D8">
            <w:pPr>
              <w:rPr>
                <w:rFonts w:ascii="Arial" w:hAnsi="Arial" w:cs="Arial"/>
                <w:b/>
              </w:rPr>
            </w:pPr>
          </w:p>
          <w:p w14:paraId="5D074E57" w14:textId="77777777" w:rsidR="00ED49D8" w:rsidRDefault="00ED49D8">
            <w:pPr>
              <w:rPr>
                <w:rFonts w:ascii="Arial" w:hAnsi="Arial" w:cs="Arial"/>
                <w:b/>
              </w:rPr>
            </w:pPr>
          </w:p>
          <w:p w14:paraId="6FF654A4" w14:textId="77777777" w:rsidR="00ED49D8" w:rsidRDefault="00ED49D8">
            <w:pPr>
              <w:rPr>
                <w:rFonts w:ascii="Arial" w:hAnsi="Arial" w:cs="Arial"/>
                <w:b/>
              </w:rPr>
            </w:pPr>
          </w:p>
          <w:p w14:paraId="779CD89D" w14:textId="77777777" w:rsidR="00ED49D8" w:rsidRDefault="00ED49D8">
            <w:pPr>
              <w:rPr>
                <w:rFonts w:ascii="Arial" w:hAnsi="Arial" w:cs="Arial"/>
                <w:b/>
              </w:rPr>
            </w:pPr>
          </w:p>
          <w:p w14:paraId="3F564C40" w14:textId="77777777" w:rsidR="00ED49D8" w:rsidRDefault="00ED49D8">
            <w:pPr>
              <w:rPr>
                <w:rFonts w:ascii="Arial" w:hAnsi="Arial" w:cs="Arial"/>
                <w:b/>
              </w:rPr>
            </w:pPr>
          </w:p>
          <w:p w14:paraId="6DE9055C" w14:textId="77777777" w:rsidR="00ED49D8" w:rsidRDefault="00ED49D8">
            <w:pPr>
              <w:rPr>
                <w:rFonts w:ascii="Arial" w:hAnsi="Arial" w:cs="Arial"/>
                <w:b/>
              </w:rPr>
            </w:pPr>
          </w:p>
          <w:p w14:paraId="7984AA19" w14:textId="77777777" w:rsidR="00ED49D8" w:rsidRDefault="00ED49D8">
            <w:pPr>
              <w:rPr>
                <w:rFonts w:ascii="Arial" w:hAnsi="Arial" w:cs="Arial"/>
                <w:b/>
              </w:rPr>
            </w:pPr>
          </w:p>
          <w:p w14:paraId="1CAB8546" w14:textId="77777777" w:rsidR="00ED49D8" w:rsidRDefault="00ED49D8">
            <w:pPr>
              <w:rPr>
                <w:rFonts w:ascii="Arial" w:hAnsi="Arial" w:cs="Arial"/>
                <w:b/>
              </w:rPr>
            </w:pPr>
          </w:p>
          <w:p w14:paraId="42D1F05E" w14:textId="77777777" w:rsidR="00ED49D8" w:rsidRDefault="00ED49D8">
            <w:pPr>
              <w:rPr>
                <w:rFonts w:ascii="Arial" w:hAnsi="Arial" w:cs="Arial"/>
                <w:b/>
              </w:rPr>
            </w:pPr>
          </w:p>
          <w:p w14:paraId="779508ED" w14:textId="77777777" w:rsidR="00ED49D8" w:rsidRDefault="00ED49D8">
            <w:pPr>
              <w:rPr>
                <w:rFonts w:ascii="Arial" w:hAnsi="Arial" w:cs="Arial"/>
                <w:b/>
              </w:rPr>
            </w:pPr>
          </w:p>
          <w:p w14:paraId="0FD47366" w14:textId="77777777" w:rsidR="00ED49D8" w:rsidRDefault="00ED49D8">
            <w:pPr>
              <w:rPr>
                <w:rFonts w:ascii="Arial" w:hAnsi="Arial" w:cs="Arial"/>
                <w:b/>
              </w:rPr>
            </w:pPr>
          </w:p>
          <w:p w14:paraId="3051DF9B" w14:textId="77777777" w:rsidR="00ED49D8" w:rsidRDefault="00ED49D8">
            <w:pPr>
              <w:rPr>
                <w:rFonts w:ascii="Arial" w:hAnsi="Arial" w:cs="Arial"/>
                <w:b/>
              </w:rPr>
            </w:pPr>
          </w:p>
          <w:p w14:paraId="10F7ADAF" w14:textId="77777777" w:rsidR="00ED49D8" w:rsidRDefault="00ED49D8">
            <w:pPr>
              <w:rPr>
                <w:rFonts w:ascii="Arial" w:hAnsi="Arial" w:cs="Arial"/>
                <w:b/>
              </w:rPr>
            </w:pPr>
          </w:p>
          <w:p w14:paraId="00B30556" w14:textId="77777777" w:rsidR="00ED49D8" w:rsidRDefault="00ED49D8">
            <w:pPr>
              <w:rPr>
                <w:rFonts w:ascii="Arial" w:hAnsi="Arial" w:cs="Arial"/>
                <w:b/>
              </w:rPr>
            </w:pPr>
          </w:p>
          <w:p w14:paraId="32C3E656" w14:textId="77777777" w:rsidR="00ED49D8" w:rsidRDefault="00ED49D8">
            <w:pPr>
              <w:rPr>
                <w:rFonts w:ascii="Arial" w:hAnsi="Arial" w:cs="Arial"/>
                <w:b/>
              </w:rPr>
            </w:pPr>
          </w:p>
          <w:p w14:paraId="5A26CC8B" w14:textId="77777777" w:rsidR="00ED49D8" w:rsidRDefault="00ED49D8">
            <w:pPr>
              <w:rPr>
                <w:rFonts w:ascii="Arial" w:hAnsi="Arial" w:cs="Arial"/>
                <w:b/>
              </w:rPr>
            </w:pPr>
          </w:p>
          <w:p w14:paraId="19E83823" w14:textId="77777777" w:rsidR="00ED49D8" w:rsidRDefault="00ED49D8">
            <w:pPr>
              <w:rPr>
                <w:rFonts w:ascii="Arial" w:hAnsi="Arial" w:cs="Arial"/>
                <w:b/>
              </w:rPr>
            </w:pPr>
          </w:p>
          <w:p w14:paraId="2D9DEF8A" w14:textId="77777777" w:rsidR="00ED49D8" w:rsidRDefault="00ED49D8">
            <w:pPr>
              <w:rPr>
                <w:rFonts w:ascii="Arial" w:hAnsi="Arial" w:cs="Arial"/>
                <w:b/>
              </w:rPr>
            </w:pPr>
          </w:p>
          <w:p w14:paraId="2AA76219" w14:textId="77777777" w:rsidR="00ED49D8" w:rsidRDefault="00ED49D8">
            <w:pPr>
              <w:rPr>
                <w:rFonts w:ascii="Arial" w:hAnsi="Arial" w:cs="Arial"/>
                <w:b/>
              </w:rPr>
            </w:pPr>
          </w:p>
          <w:p w14:paraId="1331B491" w14:textId="77777777" w:rsidR="00ED49D8" w:rsidRDefault="00ED49D8">
            <w:pPr>
              <w:rPr>
                <w:rFonts w:ascii="Arial" w:hAnsi="Arial" w:cs="Arial"/>
                <w:b/>
              </w:rPr>
            </w:pPr>
          </w:p>
          <w:p w14:paraId="25F7CFA1" w14:textId="77777777" w:rsidR="00ED49D8" w:rsidRDefault="00ED49D8">
            <w:pPr>
              <w:rPr>
                <w:rFonts w:ascii="Arial" w:hAnsi="Arial" w:cs="Arial"/>
                <w:b/>
              </w:rPr>
            </w:pPr>
          </w:p>
          <w:p w14:paraId="288A46E1" w14:textId="77777777" w:rsidR="00ED49D8" w:rsidRDefault="00ED49D8">
            <w:pPr>
              <w:rPr>
                <w:rFonts w:ascii="Arial" w:hAnsi="Arial" w:cs="Arial"/>
                <w:b/>
              </w:rPr>
            </w:pPr>
          </w:p>
          <w:p w14:paraId="072EF553" w14:textId="77777777" w:rsidR="00ED49D8" w:rsidRDefault="00ED49D8">
            <w:pPr>
              <w:rPr>
                <w:rFonts w:ascii="Arial" w:hAnsi="Arial" w:cs="Arial"/>
                <w:b/>
              </w:rPr>
            </w:pPr>
          </w:p>
          <w:p w14:paraId="46551BE3" w14:textId="77777777" w:rsidR="00ED49D8" w:rsidRDefault="00ED49D8">
            <w:pPr>
              <w:rPr>
                <w:rFonts w:ascii="Arial" w:hAnsi="Arial" w:cs="Arial"/>
                <w:b/>
              </w:rPr>
            </w:pPr>
          </w:p>
          <w:p w14:paraId="230818AF" w14:textId="77777777" w:rsidR="00ED49D8" w:rsidRDefault="00ED49D8">
            <w:pPr>
              <w:rPr>
                <w:rFonts w:ascii="Arial" w:hAnsi="Arial" w:cs="Arial"/>
                <w:b/>
              </w:rPr>
            </w:pPr>
          </w:p>
          <w:p w14:paraId="22C431C7" w14:textId="77777777" w:rsidR="00ED49D8" w:rsidRDefault="00ED49D8">
            <w:pPr>
              <w:rPr>
                <w:rFonts w:ascii="Arial" w:hAnsi="Arial" w:cs="Arial"/>
                <w:b/>
              </w:rPr>
            </w:pPr>
          </w:p>
          <w:p w14:paraId="7C756287" w14:textId="77777777" w:rsidR="00ED49D8" w:rsidRDefault="00ED49D8">
            <w:pPr>
              <w:rPr>
                <w:rFonts w:ascii="Arial" w:hAnsi="Arial" w:cs="Arial"/>
                <w:b/>
              </w:rPr>
            </w:pPr>
          </w:p>
          <w:p w14:paraId="64CA9F7E" w14:textId="77777777" w:rsidR="00ED49D8" w:rsidRDefault="00ED49D8">
            <w:pPr>
              <w:rPr>
                <w:rFonts w:ascii="Arial" w:hAnsi="Arial" w:cs="Arial"/>
                <w:b/>
              </w:rPr>
            </w:pPr>
          </w:p>
          <w:p w14:paraId="0B1D0E37" w14:textId="77777777" w:rsidR="00ED49D8" w:rsidRDefault="00ED49D8">
            <w:pPr>
              <w:rPr>
                <w:rFonts w:ascii="Arial" w:hAnsi="Arial" w:cs="Arial"/>
                <w:b/>
              </w:rPr>
            </w:pPr>
          </w:p>
          <w:p w14:paraId="2AF3D8B5" w14:textId="77777777" w:rsidR="00ED49D8" w:rsidRDefault="00ED49D8">
            <w:pPr>
              <w:rPr>
                <w:rFonts w:ascii="Arial" w:hAnsi="Arial" w:cs="Arial"/>
                <w:b/>
              </w:rPr>
            </w:pPr>
          </w:p>
          <w:p w14:paraId="4B025A23" w14:textId="77777777" w:rsidR="00ED49D8" w:rsidRDefault="00ED49D8">
            <w:pPr>
              <w:rPr>
                <w:rFonts w:ascii="Arial" w:hAnsi="Arial" w:cs="Arial"/>
                <w:b/>
              </w:rPr>
            </w:pPr>
          </w:p>
          <w:p w14:paraId="69C8A1A6" w14:textId="77777777" w:rsidR="00ED49D8" w:rsidRDefault="00ED49D8">
            <w:pPr>
              <w:rPr>
                <w:rFonts w:ascii="Arial" w:hAnsi="Arial" w:cs="Arial"/>
                <w:b/>
              </w:rPr>
            </w:pPr>
          </w:p>
          <w:p w14:paraId="61E82885" w14:textId="77777777" w:rsidR="00ED49D8" w:rsidRDefault="00ED49D8">
            <w:pPr>
              <w:rPr>
                <w:rFonts w:ascii="Arial" w:hAnsi="Arial" w:cs="Arial"/>
                <w:b/>
              </w:rPr>
            </w:pPr>
          </w:p>
          <w:p w14:paraId="731B81F0" w14:textId="77777777" w:rsidR="00ED49D8" w:rsidRDefault="00ED49D8">
            <w:pPr>
              <w:rPr>
                <w:rFonts w:ascii="Arial" w:hAnsi="Arial" w:cs="Arial"/>
                <w:b/>
              </w:rPr>
            </w:pPr>
          </w:p>
          <w:p w14:paraId="2D8A5BE8" w14:textId="77777777" w:rsidR="00ED49D8" w:rsidRDefault="00ED49D8">
            <w:pPr>
              <w:rPr>
                <w:rFonts w:ascii="Arial" w:hAnsi="Arial" w:cs="Arial"/>
                <w:b/>
              </w:rPr>
            </w:pPr>
          </w:p>
          <w:p w14:paraId="54CE2789" w14:textId="77777777" w:rsidR="00ED49D8" w:rsidRDefault="00ED49D8">
            <w:pPr>
              <w:rPr>
                <w:rFonts w:ascii="Arial" w:hAnsi="Arial" w:cs="Arial"/>
                <w:b/>
              </w:rPr>
            </w:pPr>
          </w:p>
          <w:p w14:paraId="4C537E3E" w14:textId="77777777" w:rsidR="00ED49D8" w:rsidRDefault="00ED49D8">
            <w:pPr>
              <w:rPr>
                <w:rFonts w:ascii="Arial" w:hAnsi="Arial" w:cs="Arial"/>
                <w:b/>
              </w:rPr>
            </w:pPr>
          </w:p>
          <w:p w14:paraId="4E2BCDCD" w14:textId="77777777" w:rsidR="00ED49D8" w:rsidRDefault="00ED49D8">
            <w:pPr>
              <w:rPr>
                <w:rFonts w:ascii="Arial" w:hAnsi="Arial" w:cs="Arial"/>
                <w:b/>
              </w:rPr>
            </w:pPr>
          </w:p>
          <w:p w14:paraId="1EAE6733" w14:textId="77777777" w:rsidR="00ED49D8" w:rsidRDefault="00ED49D8">
            <w:pPr>
              <w:rPr>
                <w:rFonts w:ascii="Arial" w:hAnsi="Arial" w:cs="Arial"/>
                <w:b/>
              </w:rPr>
            </w:pPr>
          </w:p>
          <w:p w14:paraId="28585C17" w14:textId="77777777" w:rsidR="00ED49D8" w:rsidRDefault="00ED49D8">
            <w:pPr>
              <w:rPr>
                <w:rFonts w:ascii="Arial" w:hAnsi="Arial" w:cs="Arial"/>
                <w:b/>
              </w:rPr>
            </w:pPr>
          </w:p>
          <w:p w14:paraId="669E8E67" w14:textId="77777777" w:rsidR="00ED49D8" w:rsidRDefault="00ED49D8">
            <w:pPr>
              <w:rPr>
                <w:rFonts w:ascii="Arial" w:hAnsi="Arial" w:cs="Arial"/>
                <w:b/>
              </w:rPr>
            </w:pPr>
          </w:p>
          <w:p w14:paraId="3BDCC942" w14:textId="77777777" w:rsidR="00ED49D8" w:rsidRDefault="00ED49D8">
            <w:pPr>
              <w:rPr>
                <w:rFonts w:ascii="Arial" w:hAnsi="Arial" w:cs="Arial"/>
                <w:b/>
              </w:rPr>
            </w:pPr>
          </w:p>
          <w:p w14:paraId="4B6C4FE4" w14:textId="77777777" w:rsidR="00ED49D8" w:rsidRDefault="00ED49D8">
            <w:pPr>
              <w:rPr>
                <w:rFonts w:ascii="Arial" w:hAnsi="Arial" w:cs="Arial"/>
                <w:b/>
              </w:rPr>
            </w:pPr>
          </w:p>
          <w:p w14:paraId="12E5872E" w14:textId="77777777" w:rsidR="00ED49D8" w:rsidRDefault="00ED49D8">
            <w:pPr>
              <w:rPr>
                <w:rFonts w:ascii="Arial" w:hAnsi="Arial" w:cs="Arial"/>
                <w:b/>
              </w:rPr>
            </w:pPr>
          </w:p>
          <w:p w14:paraId="5D148093" w14:textId="77777777" w:rsidR="00ED49D8" w:rsidRDefault="00ED49D8">
            <w:pPr>
              <w:rPr>
                <w:rFonts w:ascii="Arial" w:hAnsi="Arial" w:cs="Arial"/>
                <w:b/>
              </w:rPr>
            </w:pPr>
          </w:p>
          <w:p w14:paraId="5DD14166" w14:textId="77777777" w:rsidR="00ED49D8" w:rsidRDefault="00ED49D8">
            <w:pPr>
              <w:rPr>
                <w:rFonts w:ascii="Arial" w:hAnsi="Arial" w:cs="Arial"/>
                <w:b/>
              </w:rPr>
            </w:pPr>
          </w:p>
          <w:p w14:paraId="4809F6DC" w14:textId="77777777" w:rsidR="00ED49D8" w:rsidRDefault="00ED49D8">
            <w:pPr>
              <w:rPr>
                <w:rFonts w:ascii="Arial" w:hAnsi="Arial" w:cs="Arial"/>
                <w:b/>
              </w:rPr>
            </w:pPr>
          </w:p>
          <w:p w14:paraId="3F4D3A98" w14:textId="77777777" w:rsidR="00ED49D8" w:rsidRDefault="00ED49D8">
            <w:pPr>
              <w:rPr>
                <w:rFonts w:ascii="Arial" w:hAnsi="Arial" w:cs="Arial"/>
                <w:b/>
              </w:rPr>
            </w:pPr>
          </w:p>
          <w:p w14:paraId="3E441928" w14:textId="77777777" w:rsidR="00ED49D8" w:rsidRDefault="00ED49D8">
            <w:pPr>
              <w:rPr>
                <w:rFonts w:ascii="Arial" w:hAnsi="Arial" w:cs="Arial"/>
                <w:b/>
              </w:rPr>
            </w:pPr>
          </w:p>
          <w:p w14:paraId="0D0FF146" w14:textId="77777777" w:rsidR="00ED49D8" w:rsidRDefault="00ED49D8">
            <w:pPr>
              <w:rPr>
                <w:rFonts w:ascii="Arial" w:hAnsi="Arial" w:cs="Arial"/>
                <w:b/>
              </w:rPr>
            </w:pPr>
          </w:p>
          <w:p w14:paraId="3B49A6A4" w14:textId="77777777" w:rsidR="00ED49D8" w:rsidRDefault="00ED49D8">
            <w:pPr>
              <w:rPr>
                <w:rFonts w:ascii="Arial" w:hAnsi="Arial" w:cs="Arial"/>
                <w:b/>
              </w:rPr>
            </w:pPr>
          </w:p>
          <w:p w14:paraId="4B141740" w14:textId="77777777" w:rsidR="00ED49D8" w:rsidRDefault="00ED49D8">
            <w:pPr>
              <w:rPr>
                <w:rFonts w:ascii="Arial" w:hAnsi="Arial" w:cs="Arial"/>
                <w:b/>
              </w:rPr>
            </w:pPr>
          </w:p>
          <w:p w14:paraId="39E64733" w14:textId="77777777" w:rsidR="00ED49D8" w:rsidRDefault="00ED49D8">
            <w:pPr>
              <w:rPr>
                <w:rFonts w:ascii="Arial" w:hAnsi="Arial" w:cs="Arial"/>
                <w:b/>
              </w:rPr>
            </w:pPr>
          </w:p>
          <w:p w14:paraId="69D056FA" w14:textId="77777777" w:rsidR="00ED49D8" w:rsidRDefault="00ED49D8">
            <w:pPr>
              <w:rPr>
                <w:rFonts w:ascii="Arial" w:hAnsi="Arial" w:cs="Arial"/>
                <w:b/>
              </w:rPr>
            </w:pPr>
          </w:p>
          <w:p w14:paraId="0829F857" w14:textId="77777777" w:rsidR="00ED49D8" w:rsidRDefault="00ED49D8">
            <w:pPr>
              <w:rPr>
                <w:rFonts w:ascii="Arial" w:hAnsi="Arial" w:cs="Arial"/>
                <w:b/>
              </w:rPr>
            </w:pPr>
          </w:p>
          <w:p w14:paraId="2FFF7545" w14:textId="77777777" w:rsidR="00ED49D8" w:rsidRDefault="00ED49D8">
            <w:pPr>
              <w:rPr>
                <w:rFonts w:ascii="Arial" w:hAnsi="Arial" w:cs="Arial"/>
                <w:b/>
              </w:rPr>
            </w:pPr>
          </w:p>
          <w:p w14:paraId="77FA9F96" w14:textId="77777777" w:rsidR="00ED49D8" w:rsidRDefault="00ED49D8">
            <w:pPr>
              <w:rPr>
                <w:rFonts w:ascii="Arial" w:hAnsi="Arial" w:cs="Arial"/>
                <w:b/>
              </w:rPr>
            </w:pPr>
          </w:p>
          <w:p w14:paraId="18701A7B" w14:textId="77777777" w:rsidR="00ED49D8" w:rsidRDefault="00ED49D8">
            <w:pPr>
              <w:rPr>
                <w:rFonts w:ascii="Arial" w:hAnsi="Arial" w:cs="Arial"/>
                <w:b/>
              </w:rPr>
            </w:pPr>
          </w:p>
          <w:p w14:paraId="701A3E3E" w14:textId="77777777" w:rsidR="00ED49D8" w:rsidRDefault="00ED49D8">
            <w:pPr>
              <w:rPr>
                <w:rFonts w:ascii="Arial" w:hAnsi="Arial" w:cs="Arial"/>
                <w:b/>
              </w:rPr>
            </w:pPr>
          </w:p>
          <w:p w14:paraId="6487C4CE" w14:textId="77777777" w:rsidR="00ED49D8" w:rsidRDefault="00ED49D8">
            <w:pPr>
              <w:rPr>
                <w:rFonts w:ascii="Arial" w:hAnsi="Arial" w:cs="Arial"/>
                <w:b/>
              </w:rPr>
            </w:pPr>
          </w:p>
          <w:p w14:paraId="60B07778" w14:textId="77777777" w:rsidR="00ED49D8" w:rsidRDefault="00ED49D8">
            <w:pPr>
              <w:rPr>
                <w:rFonts w:ascii="Arial" w:hAnsi="Arial" w:cs="Arial"/>
                <w:b/>
              </w:rPr>
            </w:pPr>
          </w:p>
          <w:p w14:paraId="0961E9EF" w14:textId="77777777" w:rsidR="00ED49D8" w:rsidRDefault="00ED49D8">
            <w:pPr>
              <w:rPr>
                <w:rFonts w:ascii="Arial" w:hAnsi="Arial" w:cs="Arial"/>
                <w:b/>
              </w:rPr>
            </w:pPr>
          </w:p>
          <w:p w14:paraId="2BD0D0AF" w14:textId="77777777" w:rsidR="00ED49D8" w:rsidRDefault="00ED49D8">
            <w:pPr>
              <w:rPr>
                <w:rFonts w:ascii="Arial" w:hAnsi="Arial" w:cs="Arial"/>
                <w:b/>
              </w:rPr>
            </w:pPr>
          </w:p>
          <w:p w14:paraId="01AA58F7" w14:textId="77777777" w:rsidR="00ED49D8" w:rsidRDefault="00ED49D8">
            <w:pPr>
              <w:rPr>
                <w:rFonts w:ascii="Arial" w:hAnsi="Arial" w:cs="Arial"/>
                <w:b/>
              </w:rPr>
            </w:pPr>
          </w:p>
          <w:p w14:paraId="171C54E5" w14:textId="77777777" w:rsidR="00ED49D8" w:rsidRDefault="00ED49D8">
            <w:pPr>
              <w:rPr>
                <w:rFonts w:ascii="Arial" w:hAnsi="Arial" w:cs="Arial"/>
                <w:b/>
              </w:rPr>
            </w:pPr>
          </w:p>
          <w:p w14:paraId="338D3D58" w14:textId="77777777" w:rsidR="00ED49D8" w:rsidRDefault="00ED49D8">
            <w:pPr>
              <w:rPr>
                <w:rFonts w:ascii="Arial" w:hAnsi="Arial" w:cs="Arial"/>
                <w:b/>
              </w:rPr>
            </w:pPr>
          </w:p>
          <w:p w14:paraId="10306B8D" w14:textId="77777777" w:rsidR="00ED49D8" w:rsidRDefault="00ED49D8">
            <w:pPr>
              <w:rPr>
                <w:rFonts w:ascii="Arial" w:hAnsi="Arial" w:cs="Arial"/>
                <w:b/>
              </w:rPr>
            </w:pPr>
          </w:p>
          <w:p w14:paraId="48708EBB" w14:textId="77777777" w:rsidR="00ED49D8" w:rsidRDefault="00ED49D8">
            <w:pPr>
              <w:rPr>
                <w:rFonts w:ascii="Arial" w:hAnsi="Arial" w:cs="Arial"/>
                <w:b/>
              </w:rPr>
            </w:pPr>
          </w:p>
          <w:p w14:paraId="74E5C383" w14:textId="77777777" w:rsidR="00ED49D8" w:rsidRDefault="00ED49D8">
            <w:pPr>
              <w:rPr>
                <w:rFonts w:ascii="Arial" w:hAnsi="Arial" w:cs="Arial"/>
                <w:b/>
              </w:rPr>
            </w:pPr>
          </w:p>
          <w:p w14:paraId="34B050D7" w14:textId="77777777" w:rsidR="00ED49D8" w:rsidRDefault="00ED49D8">
            <w:pPr>
              <w:rPr>
                <w:rFonts w:ascii="Arial" w:hAnsi="Arial" w:cs="Arial"/>
                <w:b/>
              </w:rPr>
            </w:pPr>
          </w:p>
          <w:p w14:paraId="6092E0C1" w14:textId="77777777" w:rsidR="00ED49D8" w:rsidRDefault="00ED49D8">
            <w:pPr>
              <w:rPr>
                <w:rFonts w:ascii="Arial" w:hAnsi="Arial" w:cs="Arial"/>
                <w:b/>
              </w:rPr>
            </w:pPr>
          </w:p>
          <w:p w14:paraId="1141FCD0" w14:textId="77777777" w:rsidR="00ED49D8" w:rsidRDefault="00ED49D8">
            <w:pPr>
              <w:rPr>
                <w:rFonts w:ascii="Arial" w:hAnsi="Arial" w:cs="Arial"/>
                <w:b/>
              </w:rPr>
            </w:pPr>
          </w:p>
          <w:p w14:paraId="46A81CA6" w14:textId="77777777" w:rsidR="00ED49D8" w:rsidRDefault="00ED49D8">
            <w:pPr>
              <w:rPr>
                <w:rFonts w:ascii="Arial" w:hAnsi="Arial" w:cs="Arial"/>
                <w:b/>
              </w:rPr>
            </w:pPr>
          </w:p>
          <w:p w14:paraId="0A18C19F" w14:textId="77777777" w:rsidR="00ED49D8" w:rsidRDefault="00ED49D8">
            <w:pPr>
              <w:rPr>
                <w:rFonts w:ascii="Arial" w:hAnsi="Arial" w:cs="Arial"/>
                <w:b/>
              </w:rPr>
            </w:pPr>
          </w:p>
          <w:p w14:paraId="147A1F0B" w14:textId="77777777" w:rsidR="00ED49D8" w:rsidRDefault="00ED49D8">
            <w:pPr>
              <w:rPr>
                <w:rFonts w:ascii="Arial" w:hAnsi="Arial" w:cs="Arial"/>
                <w:b/>
              </w:rPr>
            </w:pPr>
          </w:p>
          <w:p w14:paraId="71D17747" w14:textId="77777777" w:rsidR="00ED49D8" w:rsidRDefault="00ED49D8">
            <w:pPr>
              <w:rPr>
                <w:rFonts w:ascii="Arial" w:hAnsi="Arial" w:cs="Arial"/>
                <w:b/>
              </w:rPr>
            </w:pPr>
          </w:p>
          <w:p w14:paraId="3D44914D" w14:textId="77777777" w:rsidR="00ED49D8" w:rsidRDefault="00ED49D8">
            <w:pPr>
              <w:rPr>
                <w:rFonts w:ascii="Arial" w:hAnsi="Arial" w:cs="Arial"/>
                <w:b/>
              </w:rPr>
            </w:pPr>
          </w:p>
          <w:p w14:paraId="7B9CA1B9" w14:textId="77777777" w:rsidR="00ED49D8" w:rsidRDefault="00ED49D8">
            <w:pPr>
              <w:rPr>
                <w:rFonts w:ascii="Arial" w:hAnsi="Arial" w:cs="Arial"/>
                <w:b/>
              </w:rPr>
            </w:pPr>
          </w:p>
          <w:p w14:paraId="50EAF1DC" w14:textId="77777777" w:rsidR="00ED49D8" w:rsidRDefault="00ED49D8">
            <w:pPr>
              <w:rPr>
                <w:rFonts w:ascii="Arial" w:hAnsi="Arial" w:cs="Arial"/>
                <w:b/>
              </w:rPr>
            </w:pPr>
          </w:p>
          <w:p w14:paraId="12395C06" w14:textId="77777777" w:rsidR="00ED49D8" w:rsidRDefault="00ED49D8">
            <w:pPr>
              <w:rPr>
                <w:rFonts w:ascii="Arial" w:hAnsi="Arial" w:cs="Arial"/>
                <w:b/>
              </w:rPr>
            </w:pPr>
          </w:p>
          <w:p w14:paraId="42E98B5D" w14:textId="77777777" w:rsidR="00ED49D8" w:rsidRDefault="00ED49D8">
            <w:pPr>
              <w:rPr>
                <w:rFonts w:ascii="Arial" w:hAnsi="Arial" w:cs="Arial"/>
                <w:b/>
              </w:rPr>
            </w:pPr>
          </w:p>
          <w:p w14:paraId="1690A0DD" w14:textId="77777777" w:rsidR="00ED49D8" w:rsidRDefault="00ED49D8">
            <w:pPr>
              <w:rPr>
                <w:rFonts w:ascii="Arial" w:hAnsi="Arial" w:cs="Arial"/>
                <w:b/>
              </w:rPr>
            </w:pPr>
          </w:p>
          <w:p w14:paraId="2494023F" w14:textId="77777777" w:rsidR="00ED49D8" w:rsidRDefault="00ED49D8">
            <w:pPr>
              <w:rPr>
                <w:rFonts w:ascii="Arial" w:hAnsi="Arial" w:cs="Arial"/>
                <w:b/>
              </w:rPr>
            </w:pPr>
          </w:p>
          <w:p w14:paraId="3C604B94" w14:textId="77777777" w:rsidR="00ED49D8" w:rsidRDefault="00ED49D8">
            <w:pPr>
              <w:rPr>
                <w:rFonts w:ascii="Arial" w:hAnsi="Arial" w:cs="Arial"/>
                <w:b/>
              </w:rPr>
            </w:pPr>
          </w:p>
          <w:p w14:paraId="1F54494D" w14:textId="77777777" w:rsidR="00ED49D8" w:rsidRDefault="00ED49D8">
            <w:pPr>
              <w:rPr>
                <w:rFonts w:ascii="Arial" w:hAnsi="Arial" w:cs="Arial"/>
                <w:b/>
              </w:rPr>
            </w:pPr>
          </w:p>
          <w:p w14:paraId="56CD1EC9" w14:textId="77777777" w:rsidR="00ED49D8" w:rsidRDefault="00ED49D8">
            <w:pPr>
              <w:rPr>
                <w:rFonts w:ascii="Arial" w:hAnsi="Arial" w:cs="Arial"/>
                <w:b/>
              </w:rPr>
            </w:pPr>
          </w:p>
          <w:p w14:paraId="519BBD4D" w14:textId="77777777" w:rsidR="00ED49D8" w:rsidRDefault="00ED49D8">
            <w:pPr>
              <w:rPr>
                <w:rFonts w:ascii="Arial" w:hAnsi="Arial" w:cs="Arial"/>
                <w:b/>
              </w:rPr>
            </w:pPr>
          </w:p>
          <w:p w14:paraId="24B24068" w14:textId="77777777" w:rsidR="00ED49D8" w:rsidRDefault="00ED49D8">
            <w:pPr>
              <w:rPr>
                <w:rFonts w:ascii="Arial" w:hAnsi="Arial" w:cs="Arial"/>
                <w:b/>
              </w:rPr>
            </w:pPr>
          </w:p>
          <w:p w14:paraId="527E2298" w14:textId="77777777" w:rsidR="00ED49D8" w:rsidRDefault="00ED49D8">
            <w:pPr>
              <w:rPr>
                <w:rFonts w:ascii="Arial" w:hAnsi="Arial" w:cs="Arial"/>
                <w:b/>
              </w:rPr>
            </w:pPr>
          </w:p>
          <w:p w14:paraId="0314BF9C" w14:textId="77777777" w:rsidR="00ED49D8" w:rsidRDefault="00ED49D8">
            <w:pPr>
              <w:rPr>
                <w:rFonts w:ascii="Arial" w:hAnsi="Arial" w:cs="Arial"/>
                <w:b/>
              </w:rPr>
            </w:pPr>
          </w:p>
          <w:p w14:paraId="0CE91BB6" w14:textId="77777777" w:rsidR="00ED49D8" w:rsidRDefault="00ED49D8">
            <w:pPr>
              <w:rPr>
                <w:rFonts w:ascii="Arial" w:hAnsi="Arial" w:cs="Arial"/>
                <w:b/>
              </w:rPr>
            </w:pPr>
          </w:p>
          <w:p w14:paraId="47CDE9D0" w14:textId="77777777" w:rsidR="00ED49D8" w:rsidRDefault="00ED49D8">
            <w:pPr>
              <w:rPr>
                <w:rFonts w:ascii="Arial" w:hAnsi="Arial" w:cs="Arial"/>
                <w:b/>
              </w:rPr>
            </w:pPr>
          </w:p>
          <w:p w14:paraId="41D64894" w14:textId="77777777" w:rsidR="00ED49D8" w:rsidRDefault="00ED49D8">
            <w:pPr>
              <w:rPr>
                <w:rFonts w:ascii="Arial" w:hAnsi="Arial" w:cs="Arial"/>
                <w:b/>
              </w:rPr>
            </w:pPr>
          </w:p>
          <w:p w14:paraId="461D412E" w14:textId="77777777" w:rsidR="00ED49D8" w:rsidRDefault="00ED49D8">
            <w:pPr>
              <w:rPr>
                <w:rFonts w:ascii="Arial" w:hAnsi="Arial" w:cs="Arial"/>
                <w:b/>
              </w:rPr>
            </w:pPr>
          </w:p>
          <w:p w14:paraId="0365EE2F" w14:textId="77777777" w:rsidR="00ED49D8" w:rsidRDefault="00ED49D8">
            <w:pPr>
              <w:rPr>
                <w:rFonts w:ascii="Arial" w:hAnsi="Arial" w:cs="Arial"/>
                <w:b/>
              </w:rPr>
            </w:pPr>
          </w:p>
          <w:p w14:paraId="5E5F49F6" w14:textId="77777777" w:rsidR="00ED49D8" w:rsidRDefault="00ED49D8">
            <w:pPr>
              <w:rPr>
                <w:rFonts w:ascii="Arial" w:hAnsi="Arial" w:cs="Arial"/>
                <w:b/>
              </w:rPr>
            </w:pPr>
          </w:p>
          <w:p w14:paraId="47737E5F" w14:textId="77777777" w:rsidR="00ED49D8" w:rsidRDefault="00ED49D8">
            <w:pPr>
              <w:rPr>
                <w:rFonts w:ascii="Arial" w:hAnsi="Arial" w:cs="Arial"/>
                <w:b/>
              </w:rPr>
            </w:pPr>
          </w:p>
          <w:p w14:paraId="5A47EA97" w14:textId="77777777" w:rsidR="00ED49D8" w:rsidRDefault="00ED49D8">
            <w:pPr>
              <w:rPr>
                <w:rFonts w:ascii="Arial" w:hAnsi="Arial" w:cs="Arial"/>
                <w:b/>
              </w:rPr>
            </w:pPr>
          </w:p>
          <w:p w14:paraId="4AB31218" w14:textId="77777777" w:rsidR="00ED49D8" w:rsidRDefault="00ED49D8">
            <w:pPr>
              <w:rPr>
                <w:rFonts w:ascii="Arial" w:hAnsi="Arial" w:cs="Arial"/>
                <w:b/>
              </w:rPr>
            </w:pPr>
          </w:p>
          <w:p w14:paraId="2C68EEEA" w14:textId="77777777" w:rsidR="00ED49D8" w:rsidRDefault="00ED49D8">
            <w:pPr>
              <w:rPr>
                <w:rFonts w:ascii="Arial" w:hAnsi="Arial" w:cs="Arial"/>
                <w:b/>
              </w:rPr>
            </w:pPr>
          </w:p>
          <w:p w14:paraId="7B796F67" w14:textId="77777777" w:rsidR="00ED49D8" w:rsidRDefault="00ED49D8">
            <w:pPr>
              <w:rPr>
                <w:rFonts w:ascii="Arial" w:hAnsi="Arial" w:cs="Arial"/>
                <w:b/>
              </w:rPr>
            </w:pPr>
          </w:p>
          <w:p w14:paraId="18B3CEB3" w14:textId="77777777" w:rsidR="00ED49D8" w:rsidRDefault="00ED49D8">
            <w:pPr>
              <w:rPr>
                <w:rFonts w:ascii="Arial" w:hAnsi="Arial" w:cs="Arial"/>
                <w:b/>
              </w:rPr>
            </w:pPr>
          </w:p>
          <w:p w14:paraId="2DD344D4" w14:textId="77777777" w:rsidR="00ED49D8" w:rsidRDefault="00ED49D8">
            <w:pPr>
              <w:rPr>
                <w:rFonts w:ascii="Arial" w:hAnsi="Arial" w:cs="Arial"/>
                <w:b/>
              </w:rPr>
            </w:pPr>
          </w:p>
          <w:p w14:paraId="47A1079D" w14:textId="77777777" w:rsidR="00ED49D8" w:rsidRDefault="00ED49D8">
            <w:pPr>
              <w:rPr>
                <w:rFonts w:ascii="Arial" w:hAnsi="Arial" w:cs="Arial"/>
                <w:b/>
              </w:rPr>
            </w:pPr>
          </w:p>
          <w:p w14:paraId="35AF0884" w14:textId="77777777" w:rsidR="00ED49D8" w:rsidRDefault="00ED49D8">
            <w:pPr>
              <w:rPr>
                <w:rFonts w:ascii="Arial" w:hAnsi="Arial" w:cs="Arial"/>
                <w:b/>
              </w:rPr>
            </w:pPr>
          </w:p>
          <w:p w14:paraId="21922CD7" w14:textId="77777777" w:rsidR="00ED49D8" w:rsidRDefault="00ED49D8">
            <w:pPr>
              <w:rPr>
                <w:rFonts w:ascii="Arial" w:hAnsi="Arial" w:cs="Arial"/>
                <w:b/>
              </w:rPr>
            </w:pPr>
          </w:p>
          <w:p w14:paraId="40DEC20F" w14:textId="77777777" w:rsidR="00ED49D8" w:rsidRDefault="00ED49D8">
            <w:pPr>
              <w:rPr>
                <w:rFonts w:ascii="Arial" w:hAnsi="Arial" w:cs="Arial"/>
                <w:b/>
              </w:rPr>
            </w:pPr>
          </w:p>
          <w:p w14:paraId="4DEEE0A0" w14:textId="77777777" w:rsidR="00ED49D8" w:rsidRDefault="00ED49D8">
            <w:pPr>
              <w:rPr>
                <w:rFonts w:ascii="Arial" w:hAnsi="Arial" w:cs="Arial"/>
                <w:b/>
              </w:rPr>
            </w:pPr>
          </w:p>
          <w:p w14:paraId="1BC99148" w14:textId="77777777" w:rsidR="00ED49D8" w:rsidRDefault="00ED49D8">
            <w:pPr>
              <w:rPr>
                <w:rFonts w:ascii="Arial" w:hAnsi="Arial" w:cs="Arial"/>
                <w:b/>
              </w:rPr>
            </w:pPr>
          </w:p>
          <w:p w14:paraId="43DB28DD" w14:textId="77777777" w:rsidR="00ED49D8" w:rsidRDefault="00ED49D8">
            <w:pPr>
              <w:rPr>
                <w:rFonts w:ascii="Arial" w:hAnsi="Arial" w:cs="Arial"/>
                <w:b/>
              </w:rPr>
            </w:pPr>
          </w:p>
          <w:p w14:paraId="37ADEEA1" w14:textId="77777777" w:rsidR="00ED49D8" w:rsidRDefault="00ED49D8">
            <w:pPr>
              <w:rPr>
                <w:rFonts w:ascii="Arial" w:hAnsi="Arial" w:cs="Arial"/>
                <w:b/>
              </w:rPr>
            </w:pPr>
          </w:p>
          <w:p w14:paraId="235DC10E" w14:textId="77777777" w:rsidR="00ED49D8" w:rsidRDefault="00ED49D8">
            <w:pPr>
              <w:rPr>
                <w:rFonts w:ascii="Arial" w:hAnsi="Arial" w:cs="Arial"/>
                <w:b/>
              </w:rPr>
            </w:pPr>
          </w:p>
          <w:p w14:paraId="22420D2B" w14:textId="77777777" w:rsidR="00ED49D8" w:rsidRDefault="00ED49D8">
            <w:pPr>
              <w:rPr>
                <w:rFonts w:ascii="Arial" w:hAnsi="Arial" w:cs="Arial"/>
                <w:b/>
              </w:rPr>
            </w:pPr>
          </w:p>
          <w:p w14:paraId="28A70C56" w14:textId="77777777" w:rsidR="00ED49D8" w:rsidRDefault="00ED49D8">
            <w:pPr>
              <w:rPr>
                <w:rFonts w:ascii="Arial" w:hAnsi="Arial" w:cs="Arial"/>
                <w:b/>
              </w:rPr>
            </w:pPr>
          </w:p>
          <w:p w14:paraId="7711DC98" w14:textId="77777777" w:rsidR="00ED49D8" w:rsidRDefault="00ED49D8">
            <w:pPr>
              <w:rPr>
                <w:rFonts w:ascii="Arial" w:hAnsi="Arial" w:cs="Arial"/>
                <w:b/>
              </w:rPr>
            </w:pPr>
          </w:p>
          <w:p w14:paraId="145AA78A" w14:textId="77777777" w:rsidR="00ED49D8" w:rsidRDefault="00ED49D8">
            <w:pPr>
              <w:rPr>
                <w:rFonts w:ascii="Arial" w:hAnsi="Arial" w:cs="Arial"/>
                <w:b/>
              </w:rPr>
            </w:pPr>
          </w:p>
          <w:p w14:paraId="6E532C20" w14:textId="77777777" w:rsidR="00ED49D8" w:rsidRDefault="00ED49D8">
            <w:pPr>
              <w:rPr>
                <w:rFonts w:ascii="Arial" w:hAnsi="Arial" w:cs="Arial"/>
                <w:b/>
              </w:rPr>
            </w:pPr>
          </w:p>
          <w:p w14:paraId="6E6F6EB1" w14:textId="77777777" w:rsidR="00ED49D8" w:rsidRDefault="00ED49D8">
            <w:pPr>
              <w:rPr>
                <w:rFonts w:ascii="Arial" w:hAnsi="Arial" w:cs="Arial"/>
                <w:b/>
              </w:rPr>
            </w:pPr>
          </w:p>
          <w:p w14:paraId="6191D881" w14:textId="77777777" w:rsidR="00ED49D8" w:rsidRDefault="00ED49D8">
            <w:pPr>
              <w:rPr>
                <w:rFonts w:ascii="Arial" w:hAnsi="Arial" w:cs="Arial"/>
                <w:b/>
              </w:rPr>
            </w:pPr>
          </w:p>
          <w:p w14:paraId="2DB82CC7" w14:textId="77777777" w:rsidR="00ED49D8" w:rsidRDefault="00ED49D8">
            <w:pPr>
              <w:rPr>
                <w:rFonts w:ascii="Arial" w:hAnsi="Arial" w:cs="Arial"/>
                <w:b/>
              </w:rPr>
            </w:pPr>
          </w:p>
          <w:p w14:paraId="7FF1E060" w14:textId="77777777" w:rsidR="00ED49D8" w:rsidRDefault="00ED49D8">
            <w:pPr>
              <w:rPr>
                <w:rFonts w:ascii="Arial" w:hAnsi="Arial" w:cs="Arial"/>
                <w:b/>
              </w:rPr>
            </w:pPr>
          </w:p>
          <w:p w14:paraId="2B7C4DE9" w14:textId="77777777" w:rsidR="00ED49D8" w:rsidRDefault="00ED49D8">
            <w:pPr>
              <w:rPr>
                <w:rFonts w:ascii="Arial" w:hAnsi="Arial" w:cs="Arial"/>
                <w:b/>
              </w:rPr>
            </w:pPr>
          </w:p>
          <w:p w14:paraId="6A574584" w14:textId="77777777" w:rsidR="00ED49D8" w:rsidRDefault="00ED49D8">
            <w:pPr>
              <w:rPr>
                <w:rFonts w:ascii="Arial" w:hAnsi="Arial" w:cs="Arial"/>
                <w:b/>
              </w:rPr>
            </w:pPr>
          </w:p>
          <w:p w14:paraId="39447AAC" w14:textId="77777777" w:rsidR="00ED49D8" w:rsidRDefault="00ED49D8">
            <w:pPr>
              <w:rPr>
                <w:rFonts w:ascii="Arial" w:hAnsi="Arial" w:cs="Arial"/>
                <w:b/>
              </w:rPr>
            </w:pPr>
          </w:p>
          <w:p w14:paraId="3DAEB7B9" w14:textId="77777777" w:rsidR="00ED49D8" w:rsidRDefault="00ED49D8">
            <w:pPr>
              <w:rPr>
                <w:rFonts w:ascii="Arial" w:hAnsi="Arial" w:cs="Arial"/>
                <w:b/>
              </w:rPr>
            </w:pPr>
          </w:p>
          <w:p w14:paraId="7228FC90" w14:textId="77777777" w:rsidR="00ED49D8" w:rsidRDefault="00ED49D8">
            <w:pPr>
              <w:rPr>
                <w:rFonts w:ascii="Arial" w:hAnsi="Arial" w:cs="Arial"/>
                <w:b/>
              </w:rPr>
            </w:pPr>
          </w:p>
          <w:p w14:paraId="01553488" w14:textId="77777777" w:rsidR="00ED49D8" w:rsidRDefault="00ED49D8">
            <w:pPr>
              <w:rPr>
                <w:rFonts w:ascii="Arial" w:hAnsi="Arial" w:cs="Arial"/>
                <w:b/>
              </w:rPr>
            </w:pPr>
          </w:p>
          <w:p w14:paraId="1DB9F02F" w14:textId="77777777" w:rsidR="00ED49D8" w:rsidRDefault="00ED49D8">
            <w:pPr>
              <w:rPr>
                <w:rFonts w:ascii="Arial" w:hAnsi="Arial" w:cs="Arial"/>
                <w:b/>
              </w:rPr>
            </w:pPr>
          </w:p>
          <w:p w14:paraId="0E3C170D" w14:textId="77777777" w:rsidR="00ED49D8" w:rsidRDefault="00ED49D8">
            <w:pPr>
              <w:rPr>
                <w:rFonts w:ascii="Arial" w:hAnsi="Arial" w:cs="Arial"/>
                <w:b/>
              </w:rPr>
            </w:pPr>
          </w:p>
          <w:p w14:paraId="502553D6" w14:textId="77777777" w:rsidR="00ED49D8" w:rsidRDefault="00ED49D8">
            <w:pPr>
              <w:rPr>
                <w:rFonts w:ascii="Arial" w:hAnsi="Arial" w:cs="Arial"/>
                <w:b/>
              </w:rPr>
            </w:pPr>
          </w:p>
          <w:p w14:paraId="0FE9E8E3" w14:textId="77777777" w:rsidR="00ED49D8" w:rsidRDefault="00ED49D8">
            <w:pPr>
              <w:rPr>
                <w:rFonts w:ascii="Arial" w:hAnsi="Arial" w:cs="Arial"/>
                <w:b/>
              </w:rPr>
            </w:pPr>
          </w:p>
          <w:p w14:paraId="3153D173" w14:textId="77777777" w:rsidR="00ED49D8" w:rsidRDefault="00ED49D8">
            <w:pPr>
              <w:rPr>
                <w:rFonts w:ascii="Arial" w:hAnsi="Arial" w:cs="Arial"/>
                <w:b/>
              </w:rPr>
            </w:pPr>
          </w:p>
          <w:p w14:paraId="73866485" w14:textId="77777777" w:rsidR="00ED49D8" w:rsidRDefault="00ED49D8">
            <w:pPr>
              <w:rPr>
                <w:rFonts w:ascii="Arial" w:hAnsi="Arial" w:cs="Arial"/>
                <w:b/>
              </w:rPr>
            </w:pPr>
          </w:p>
          <w:p w14:paraId="6242345F" w14:textId="77777777" w:rsidR="00ED49D8" w:rsidRDefault="00ED49D8">
            <w:pPr>
              <w:rPr>
                <w:rFonts w:ascii="Arial" w:hAnsi="Arial" w:cs="Arial"/>
                <w:b/>
              </w:rPr>
            </w:pPr>
          </w:p>
          <w:p w14:paraId="4E20A302" w14:textId="77777777" w:rsidR="00ED49D8" w:rsidRDefault="00ED49D8">
            <w:pPr>
              <w:rPr>
                <w:rFonts w:ascii="Arial" w:hAnsi="Arial" w:cs="Arial"/>
                <w:b/>
              </w:rPr>
            </w:pPr>
          </w:p>
          <w:p w14:paraId="72FC8D62" w14:textId="77777777" w:rsidR="00ED49D8" w:rsidRDefault="00ED49D8">
            <w:pPr>
              <w:rPr>
                <w:rFonts w:ascii="Arial" w:hAnsi="Arial" w:cs="Arial"/>
                <w:b/>
              </w:rPr>
            </w:pPr>
          </w:p>
          <w:p w14:paraId="7E6A263C" w14:textId="77777777" w:rsidR="00ED49D8" w:rsidRDefault="00ED49D8">
            <w:pPr>
              <w:rPr>
                <w:rFonts w:ascii="Arial" w:hAnsi="Arial" w:cs="Arial"/>
                <w:b/>
              </w:rPr>
            </w:pPr>
          </w:p>
          <w:p w14:paraId="2D04A644" w14:textId="77777777" w:rsidR="00ED49D8" w:rsidRDefault="00ED49D8">
            <w:pPr>
              <w:rPr>
                <w:rFonts w:ascii="Arial" w:hAnsi="Arial" w:cs="Arial"/>
                <w:b/>
              </w:rPr>
            </w:pPr>
          </w:p>
          <w:p w14:paraId="7D33D50E" w14:textId="77777777" w:rsidR="00ED49D8" w:rsidRDefault="00ED49D8">
            <w:pPr>
              <w:rPr>
                <w:rFonts w:ascii="Arial" w:hAnsi="Arial" w:cs="Arial"/>
                <w:b/>
              </w:rPr>
            </w:pPr>
          </w:p>
          <w:p w14:paraId="2A401A6D" w14:textId="77777777" w:rsidR="00ED49D8" w:rsidRDefault="00ED49D8">
            <w:pPr>
              <w:rPr>
                <w:rFonts w:ascii="Arial" w:hAnsi="Arial" w:cs="Arial"/>
                <w:b/>
              </w:rPr>
            </w:pPr>
          </w:p>
          <w:p w14:paraId="2E88BF40" w14:textId="77777777" w:rsidR="00ED49D8" w:rsidRDefault="00ED49D8">
            <w:pPr>
              <w:rPr>
                <w:rFonts w:ascii="Arial" w:hAnsi="Arial" w:cs="Arial"/>
                <w:b/>
              </w:rPr>
            </w:pPr>
          </w:p>
          <w:p w14:paraId="43BDA64A" w14:textId="77777777" w:rsidR="00ED49D8" w:rsidRDefault="00ED49D8">
            <w:pPr>
              <w:rPr>
                <w:rFonts w:ascii="Arial" w:hAnsi="Arial" w:cs="Arial"/>
                <w:b/>
              </w:rPr>
            </w:pPr>
          </w:p>
          <w:p w14:paraId="0EA8089B" w14:textId="77777777" w:rsidR="00ED49D8" w:rsidRDefault="00ED49D8">
            <w:pPr>
              <w:rPr>
                <w:rFonts w:ascii="Arial" w:hAnsi="Arial" w:cs="Arial"/>
                <w:b/>
              </w:rPr>
            </w:pPr>
          </w:p>
          <w:p w14:paraId="54E30A31" w14:textId="77777777" w:rsidR="00ED49D8" w:rsidRDefault="00ED49D8">
            <w:pPr>
              <w:rPr>
                <w:rFonts w:ascii="Arial" w:hAnsi="Arial" w:cs="Arial"/>
                <w:b/>
              </w:rPr>
            </w:pPr>
          </w:p>
          <w:p w14:paraId="2A019C4A" w14:textId="77777777" w:rsidR="00ED49D8" w:rsidRDefault="00ED49D8">
            <w:pPr>
              <w:rPr>
                <w:rFonts w:ascii="Arial" w:hAnsi="Arial" w:cs="Arial"/>
                <w:b/>
              </w:rPr>
            </w:pPr>
          </w:p>
          <w:p w14:paraId="0BF0A4AA" w14:textId="77777777" w:rsidR="00ED49D8" w:rsidRDefault="00ED49D8">
            <w:pPr>
              <w:rPr>
                <w:rFonts w:ascii="Arial" w:hAnsi="Arial" w:cs="Arial"/>
                <w:b/>
              </w:rPr>
            </w:pPr>
          </w:p>
          <w:p w14:paraId="07BDEB70" w14:textId="77777777" w:rsidR="00ED49D8" w:rsidRDefault="00ED49D8">
            <w:pPr>
              <w:rPr>
                <w:rFonts w:ascii="Arial" w:hAnsi="Arial" w:cs="Arial"/>
                <w:b/>
              </w:rPr>
            </w:pPr>
          </w:p>
          <w:p w14:paraId="758B6364" w14:textId="77777777" w:rsidR="00ED49D8" w:rsidRDefault="00ED49D8">
            <w:pPr>
              <w:rPr>
                <w:rFonts w:ascii="Arial" w:hAnsi="Arial" w:cs="Arial"/>
                <w:b/>
              </w:rPr>
            </w:pPr>
          </w:p>
          <w:p w14:paraId="2AA600E1" w14:textId="77777777" w:rsidR="00ED49D8" w:rsidRDefault="00ED49D8">
            <w:pPr>
              <w:rPr>
                <w:rFonts w:ascii="Arial" w:hAnsi="Arial" w:cs="Arial"/>
                <w:b/>
              </w:rPr>
            </w:pPr>
          </w:p>
          <w:p w14:paraId="2E46459B" w14:textId="77777777" w:rsidR="00ED49D8" w:rsidRDefault="00ED49D8">
            <w:pPr>
              <w:rPr>
                <w:rFonts w:ascii="Arial" w:hAnsi="Arial" w:cs="Arial"/>
                <w:b/>
              </w:rPr>
            </w:pPr>
            <w:r>
              <w:rPr>
                <w:rFonts w:ascii="Arial" w:hAnsi="Arial" w:cs="Arial"/>
                <w:b/>
              </w:rPr>
              <w:lastRenderedPageBreak/>
              <w:t>AH</w:t>
            </w:r>
          </w:p>
          <w:p w14:paraId="000159FC" w14:textId="77777777" w:rsidR="006D60C9" w:rsidRDefault="006D60C9">
            <w:pPr>
              <w:rPr>
                <w:rFonts w:ascii="Arial" w:hAnsi="Arial" w:cs="Arial"/>
                <w:b/>
              </w:rPr>
            </w:pPr>
          </w:p>
          <w:p w14:paraId="619FCA8A" w14:textId="77777777" w:rsidR="006D60C9" w:rsidRDefault="006D60C9">
            <w:pPr>
              <w:rPr>
                <w:rFonts w:ascii="Arial" w:hAnsi="Arial" w:cs="Arial"/>
                <w:b/>
              </w:rPr>
            </w:pPr>
          </w:p>
          <w:p w14:paraId="488B3E64" w14:textId="77777777" w:rsidR="006D60C9" w:rsidRDefault="006D60C9">
            <w:pPr>
              <w:rPr>
                <w:rFonts w:ascii="Arial" w:hAnsi="Arial" w:cs="Arial"/>
                <w:b/>
              </w:rPr>
            </w:pPr>
          </w:p>
          <w:p w14:paraId="1AEB0556" w14:textId="77777777" w:rsidR="006D60C9" w:rsidRDefault="006D60C9">
            <w:pPr>
              <w:rPr>
                <w:rFonts w:ascii="Arial" w:hAnsi="Arial" w:cs="Arial"/>
                <w:b/>
              </w:rPr>
            </w:pPr>
          </w:p>
          <w:p w14:paraId="240EC00E" w14:textId="77777777" w:rsidR="006D60C9" w:rsidRDefault="006D60C9">
            <w:pPr>
              <w:rPr>
                <w:rFonts w:ascii="Arial" w:hAnsi="Arial" w:cs="Arial"/>
                <w:b/>
              </w:rPr>
            </w:pPr>
          </w:p>
          <w:p w14:paraId="185DFC9D" w14:textId="77777777" w:rsidR="006D60C9" w:rsidRDefault="006D60C9">
            <w:pPr>
              <w:rPr>
                <w:rFonts w:ascii="Arial" w:hAnsi="Arial" w:cs="Arial"/>
                <w:b/>
              </w:rPr>
            </w:pPr>
          </w:p>
          <w:p w14:paraId="60690503" w14:textId="77777777" w:rsidR="006D60C9" w:rsidRDefault="006D60C9">
            <w:pPr>
              <w:rPr>
                <w:rFonts w:ascii="Arial" w:hAnsi="Arial" w:cs="Arial"/>
                <w:b/>
              </w:rPr>
            </w:pPr>
          </w:p>
          <w:p w14:paraId="5F0B5E47" w14:textId="77777777" w:rsidR="006D60C9" w:rsidRDefault="006D60C9">
            <w:pPr>
              <w:rPr>
                <w:rFonts w:ascii="Arial" w:hAnsi="Arial" w:cs="Arial"/>
                <w:b/>
              </w:rPr>
            </w:pPr>
          </w:p>
          <w:p w14:paraId="17405BFF" w14:textId="77777777" w:rsidR="006D60C9" w:rsidRDefault="006D60C9">
            <w:pPr>
              <w:rPr>
                <w:rFonts w:ascii="Arial" w:hAnsi="Arial" w:cs="Arial"/>
                <w:b/>
              </w:rPr>
            </w:pPr>
          </w:p>
          <w:p w14:paraId="396C4C62" w14:textId="77777777" w:rsidR="006D60C9" w:rsidRDefault="006D60C9">
            <w:pPr>
              <w:rPr>
                <w:rFonts w:ascii="Arial" w:hAnsi="Arial" w:cs="Arial"/>
                <w:b/>
              </w:rPr>
            </w:pPr>
          </w:p>
          <w:p w14:paraId="4747E0DB" w14:textId="77777777" w:rsidR="006D60C9" w:rsidRDefault="006D60C9">
            <w:pPr>
              <w:rPr>
                <w:rFonts w:ascii="Arial" w:hAnsi="Arial" w:cs="Arial"/>
                <w:b/>
              </w:rPr>
            </w:pPr>
          </w:p>
          <w:p w14:paraId="67579715" w14:textId="77777777" w:rsidR="006D60C9" w:rsidRDefault="006D60C9">
            <w:pPr>
              <w:rPr>
                <w:rFonts w:ascii="Arial" w:hAnsi="Arial" w:cs="Arial"/>
                <w:b/>
              </w:rPr>
            </w:pPr>
          </w:p>
          <w:p w14:paraId="492E0690" w14:textId="77777777" w:rsidR="006D60C9" w:rsidRDefault="006D60C9">
            <w:pPr>
              <w:rPr>
                <w:rFonts w:ascii="Arial" w:hAnsi="Arial" w:cs="Arial"/>
                <w:b/>
              </w:rPr>
            </w:pPr>
          </w:p>
          <w:p w14:paraId="7F2E16AB" w14:textId="77777777" w:rsidR="006D60C9" w:rsidRDefault="006D60C9">
            <w:pPr>
              <w:rPr>
                <w:rFonts w:ascii="Arial" w:hAnsi="Arial" w:cs="Arial"/>
                <w:b/>
              </w:rPr>
            </w:pPr>
          </w:p>
          <w:p w14:paraId="7FE14160" w14:textId="77777777" w:rsidR="006D60C9" w:rsidRDefault="006D60C9">
            <w:pPr>
              <w:rPr>
                <w:rFonts w:ascii="Arial" w:hAnsi="Arial" w:cs="Arial"/>
                <w:b/>
              </w:rPr>
            </w:pPr>
          </w:p>
          <w:p w14:paraId="37D2F97F" w14:textId="77777777" w:rsidR="006D60C9" w:rsidRDefault="006D60C9">
            <w:pPr>
              <w:rPr>
                <w:rFonts w:ascii="Arial" w:hAnsi="Arial" w:cs="Arial"/>
                <w:b/>
              </w:rPr>
            </w:pPr>
          </w:p>
          <w:p w14:paraId="0AD63277" w14:textId="77777777" w:rsidR="006D60C9" w:rsidRDefault="006D60C9">
            <w:pPr>
              <w:rPr>
                <w:rFonts w:ascii="Arial" w:hAnsi="Arial" w:cs="Arial"/>
                <w:b/>
              </w:rPr>
            </w:pPr>
          </w:p>
          <w:p w14:paraId="7377B98A" w14:textId="77777777" w:rsidR="006D60C9" w:rsidRDefault="006D60C9">
            <w:pPr>
              <w:rPr>
                <w:rFonts w:ascii="Arial" w:hAnsi="Arial" w:cs="Arial"/>
                <w:b/>
              </w:rPr>
            </w:pPr>
          </w:p>
          <w:p w14:paraId="08D93657" w14:textId="77777777" w:rsidR="006D60C9" w:rsidRDefault="006D60C9">
            <w:pPr>
              <w:rPr>
                <w:rFonts w:ascii="Arial" w:hAnsi="Arial" w:cs="Arial"/>
                <w:b/>
              </w:rPr>
            </w:pPr>
          </w:p>
          <w:p w14:paraId="5D8535F3" w14:textId="77777777" w:rsidR="006D60C9" w:rsidRDefault="006D60C9">
            <w:pPr>
              <w:rPr>
                <w:rFonts w:ascii="Arial" w:hAnsi="Arial" w:cs="Arial"/>
                <w:b/>
              </w:rPr>
            </w:pPr>
          </w:p>
          <w:p w14:paraId="1CB2827A" w14:textId="77777777" w:rsidR="006D60C9" w:rsidRDefault="006D60C9">
            <w:pPr>
              <w:rPr>
                <w:rFonts w:ascii="Arial" w:hAnsi="Arial" w:cs="Arial"/>
                <w:b/>
              </w:rPr>
            </w:pPr>
          </w:p>
          <w:p w14:paraId="631213C4" w14:textId="77777777" w:rsidR="006D60C9" w:rsidRDefault="006D60C9">
            <w:pPr>
              <w:rPr>
                <w:rFonts w:ascii="Arial" w:hAnsi="Arial" w:cs="Arial"/>
                <w:b/>
              </w:rPr>
            </w:pPr>
          </w:p>
          <w:p w14:paraId="0DA86570" w14:textId="77777777" w:rsidR="006D60C9" w:rsidRDefault="006D60C9">
            <w:pPr>
              <w:rPr>
                <w:rFonts w:ascii="Arial" w:hAnsi="Arial" w:cs="Arial"/>
                <w:b/>
              </w:rPr>
            </w:pPr>
          </w:p>
          <w:p w14:paraId="3B10A068" w14:textId="77777777" w:rsidR="006D60C9" w:rsidRDefault="006D60C9">
            <w:pPr>
              <w:rPr>
                <w:rFonts w:ascii="Arial" w:hAnsi="Arial" w:cs="Arial"/>
                <w:b/>
              </w:rPr>
            </w:pPr>
          </w:p>
          <w:p w14:paraId="31578CFF" w14:textId="77777777" w:rsidR="006D60C9" w:rsidRDefault="006D60C9">
            <w:pPr>
              <w:rPr>
                <w:rFonts w:ascii="Arial" w:hAnsi="Arial" w:cs="Arial"/>
                <w:b/>
              </w:rPr>
            </w:pPr>
          </w:p>
          <w:p w14:paraId="65897177" w14:textId="77777777" w:rsidR="006D60C9" w:rsidRDefault="006D60C9">
            <w:pPr>
              <w:rPr>
                <w:rFonts w:ascii="Arial" w:hAnsi="Arial" w:cs="Arial"/>
                <w:b/>
              </w:rPr>
            </w:pPr>
          </w:p>
          <w:p w14:paraId="04D62115" w14:textId="77777777" w:rsidR="006D60C9" w:rsidRDefault="006D60C9">
            <w:pPr>
              <w:rPr>
                <w:rFonts w:ascii="Arial" w:hAnsi="Arial" w:cs="Arial"/>
                <w:b/>
              </w:rPr>
            </w:pPr>
          </w:p>
          <w:p w14:paraId="4DEF9FAD" w14:textId="77777777" w:rsidR="006D60C9" w:rsidRDefault="006D60C9">
            <w:pPr>
              <w:rPr>
                <w:rFonts w:ascii="Arial" w:hAnsi="Arial" w:cs="Arial"/>
                <w:b/>
              </w:rPr>
            </w:pPr>
          </w:p>
          <w:p w14:paraId="7389DDB8" w14:textId="77777777" w:rsidR="006D60C9" w:rsidRDefault="006D60C9">
            <w:pPr>
              <w:rPr>
                <w:rFonts w:ascii="Arial" w:hAnsi="Arial" w:cs="Arial"/>
                <w:b/>
              </w:rPr>
            </w:pPr>
          </w:p>
          <w:p w14:paraId="607010D4" w14:textId="77777777" w:rsidR="006D60C9" w:rsidRDefault="006D60C9">
            <w:pPr>
              <w:rPr>
                <w:rFonts w:ascii="Arial" w:hAnsi="Arial" w:cs="Arial"/>
                <w:b/>
              </w:rPr>
            </w:pPr>
          </w:p>
          <w:p w14:paraId="01FC072F" w14:textId="77777777" w:rsidR="006D60C9" w:rsidRDefault="006D60C9">
            <w:pPr>
              <w:rPr>
                <w:rFonts w:ascii="Arial" w:hAnsi="Arial" w:cs="Arial"/>
                <w:b/>
              </w:rPr>
            </w:pPr>
          </w:p>
          <w:p w14:paraId="3AF2BC5A" w14:textId="77777777" w:rsidR="006D60C9" w:rsidRDefault="006D60C9">
            <w:pPr>
              <w:rPr>
                <w:rFonts w:ascii="Arial" w:hAnsi="Arial" w:cs="Arial"/>
                <w:b/>
              </w:rPr>
            </w:pPr>
          </w:p>
          <w:p w14:paraId="1C2906D8" w14:textId="77777777" w:rsidR="006D60C9" w:rsidRDefault="006D60C9">
            <w:pPr>
              <w:rPr>
                <w:rFonts w:ascii="Arial" w:hAnsi="Arial" w:cs="Arial"/>
                <w:b/>
              </w:rPr>
            </w:pPr>
          </w:p>
          <w:p w14:paraId="0B4F71DD" w14:textId="77777777" w:rsidR="006D60C9" w:rsidRDefault="006D60C9">
            <w:pPr>
              <w:rPr>
                <w:rFonts w:ascii="Arial" w:hAnsi="Arial" w:cs="Arial"/>
                <w:b/>
              </w:rPr>
            </w:pPr>
          </w:p>
          <w:p w14:paraId="20F7959D" w14:textId="77777777" w:rsidR="006D60C9" w:rsidRDefault="006D60C9">
            <w:pPr>
              <w:rPr>
                <w:rFonts w:ascii="Arial" w:hAnsi="Arial" w:cs="Arial"/>
                <w:b/>
              </w:rPr>
            </w:pPr>
          </w:p>
          <w:p w14:paraId="31FF2E97" w14:textId="77777777" w:rsidR="006D60C9" w:rsidRDefault="006D60C9">
            <w:pPr>
              <w:rPr>
                <w:rFonts w:ascii="Arial" w:hAnsi="Arial" w:cs="Arial"/>
                <w:b/>
              </w:rPr>
            </w:pPr>
          </w:p>
          <w:p w14:paraId="2F75BC82" w14:textId="77777777" w:rsidR="006D60C9" w:rsidRDefault="006D60C9">
            <w:pPr>
              <w:rPr>
                <w:rFonts w:ascii="Arial" w:hAnsi="Arial" w:cs="Arial"/>
                <w:b/>
              </w:rPr>
            </w:pPr>
          </w:p>
          <w:p w14:paraId="31DA66B1" w14:textId="77777777" w:rsidR="006D60C9" w:rsidRDefault="006D60C9">
            <w:pPr>
              <w:rPr>
                <w:rFonts w:ascii="Arial" w:hAnsi="Arial" w:cs="Arial"/>
                <w:b/>
              </w:rPr>
            </w:pPr>
          </w:p>
          <w:p w14:paraId="48FB7432" w14:textId="77777777" w:rsidR="006D60C9" w:rsidRDefault="006D60C9">
            <w:pPr>
              <w:rPr>
                <w:rFonts w:ascii="Arial" w:hAnsi="Arial" w:cs="Arial"/>
                <w:b/>
              </w:rPr>
            </w:pPr>
          </w:p>
          <w:p w14:paraId="7325F475" w14:textId="77777777" w:rsidR="006D60C9" w:rsidRDefault="006D60C9">
            <w:pPr>
              <w:rPr>
                <w:rFonts w:ascii="Arial" w:hAnsi="Arial" w:cs="Arial"/>
                <w:b/>
              </w:rPr>
            </w:pPr>
          </w:p>
          <w:p w14:paraId="754385D0" w14:textId="77777777" w:rsidR="006D60C9" w:rsidRDefault="006D60C9">
            <w:pPr>
              <w:rPr>
                <w:rFonts w:ascii="Arial" w:hAnsi="Arial" w:cs="Arial"/>
                <w:b/>
              </w:rPr>
            </w:pPr>
          </w:p>
          <w:p w14:paraId="2B26070F" w14:textId="77777777" w:rsidR="006D60C9" w:rsidRDefault="006D60C9">
            <w:pPr>
              <w:rPr>
                <w:rFonts w:ascii="Arial" w:hAnsi="Arial" w:cs="Arial"/>
                <w:b/>
              </w:rPr>
            </w:pPr>
          </w:p>
          <w:p w14:paraId="5614CD4F" w14:textId="77777777" w:rsidR="006D60C9" w:rsidRDefault="006D60C9">
            <w:pPr>
              <w:rPr>
                <w:rFonts w:ascii="Arial" w:hAnsi="Arial" w:cs="Arial"/>
                <w:b/>
              </w:rPr>
            </w:pPr>
          </w:p>
          <w:p w14:paraId="04B6047A" w14:textId="77777777" w:rsidR="006D60C9" w:rsidRDefault="006D60C9">
            <w:pPr>
              <w:rPr>
                <w:rFonts w:ascii="Arial" w:hAnsi="Arial" w:cs="Arial"/>
                <w:b/>
              </w:rPr>
            </w:pPr>
          </w:p>
          <w:p w14:paraId="1F4F2DFD" w14:textId="77777777" w:rsidR="006D60C9" w:rsidRDefault="006D60C9">
            <w:pPr>
              <w:rPr>
                <w:rFonts w:ascii="Arial" w:hAnsi="Arial" w:cs="Arial"/>
                <w:b/>
              </w:rPr>
            </w:pPr>
          </w:p>
          <w:p w14:paraId="201E1860" w14:textId="77777777" w:rsidR="006D60C9" w:rsidRDefault="006D60C9">
            <w:pPr>
              <w:rPr>
                <w:rFonts w:ascii="Arial" w:hAnsi="Arial" w:cs="Arial"/>
                <w:b/>
              </w:rPr>
            </w:pPr>
          </w:p>
          <w:p w14:paraId="52CD0A80" w14:textId="77777777" w:rsidR="006D60C9" w:rsidRDefault="006D60C9">
            <w:pPr>
              <w:rPr>
                <w:rFonts w:ascii="Arial" w:hAnsi="Arial" w:cs="Arial"/>
                <w:b/>
              </w:rPr>
            </w:pPr>
          </w:p>
          <w:p w14:paraId="13313BEA" w14:textId="77777777" w:rsidR="006D60C9" w:rsidRDefault="006D60C9">
            <w:pPr>
              <w:rPr>
                <w:rFonts w:ascii="Arial" w:hAnsi="Arial" w:cs="Arial"/>
                <w:b/>
              </w:rPr>
            </w:pPr>
          </w:p>
          <w:p w14:paraId="035A5B9E" w14:textId="77777777" w:rsidR="006D60C9" w:rsidRDefault="006D60C9">
            <w:pPr>
              <w:rPr>
                <w:rFonts w:ascii="Arial" w:hAnsi="Arial" w:cs="Arial"/>
                <w:b/>
              </w:rPr>
            </w:pPr>
          </w:p>
          <w:p w14:paraId="197AF969" w14:textId="77777777" w:rsidR="006D60C9" w:rsidRDefault="006D60C9">
            <w:pPr>
              <w:rPr>
                <w:rFonts w:ascii="Arial" w:hAnsi="Arial" w:cs="Arial"/>
                <w:b/>
              </w:rPr>
            </w:pPr>
          </w:p>
          <w:p w14:paraId="43D345B4" w14:textId="77777777" w:rsidR="006D60C9" w:rsidRDefault="006D60C9">
            <w:pPr>
              <w:rPr>
                <w:rFonts w:ascii="Arial" w:hAnsi="Arial" w:cs="Arial"/>
                <w:b/>
              </w:rPr>
            </w:pPr>
          </w:p>
          <w:p w14:paraId="17CE3BD1" w14:textId="77777777" w:rsidR="006D60C9" w:rsidRDefault="006D60C9">
            <w:pPr>
              <w:rPr>
                <w:rFonts w:ascii="Arial" w:hAnsi="Arial" w:cs="Arial"/>
                <w:b/>
              </w:rPr>
            </w:pPr>
          </w:p>
          <w:p w14:paraId="79D4EAC7" w14:textId="77777777" w:rsidR="006D60C9" w:rsidRDefault="006D60C9">
            <w:pPr>
              <w:rPr>
                <w:rFonts w:ascii="Arial" w:hAnsi="Arial" w:cs="Arial"/>
                <w:b/>
              </w:rPr>
            </w:pPr>
          </w:p>
          <w:p w14:paraId="422430C4" w14:textId="77777777" w:rsidR="006D60C9" w:rsidRDefault="006D60C9">
            <w:pPr>
              <w:rPr>
                <w:rFonts w:ascii="Arial" w:hAnsi="Arial" w:cs="Arial"/>
                <w:b/>
              </w:rPr>
            </w:pPr>
          </w:p>
          <w:p w14:paraId="32E0263D" w14:textId="77777777" w:rsidR="006D60C9" w:rsidRDefault="006D60C9">
            <w:pPr>
              <w:rPr>
                <w:rFonts w:ascii="Arial" w:hAnsi="Arial" w:cs="Arial"/>
                <w:b/>
              </w:rPr>
            </w:pPr>
          </w:p>
          <w:p w14:paraId="7D6DFD4F" w14:textId="77777777" w:rsidR="006D60C9" w:rsidRDefault="006D60C9">
            <w:pPr>
              <w:rPr>
                <w:rFonts w:ascii="Arial" w:hAnsi="Arial" w:cs="Arial"/>
                <w:b/>
              </w:rPr>
            </w:pPr>
          </w:p>
          <w:p w14:paraId="14013F65" w14:textId="77777777" w:rsidR="006D60C9" w:rsidRDefault="006D60C9">
            <w:pPr>
              <w:rPr>
                <w:rFonts w:ascii="Arial" w:hAnsi="Arial" w:cs="Arial"/>
                <w:b/>
              </w:rPr>
            </w:pPr>
          </w:p>
          <w:p w14:paraId="3B094EE9" w14:textId="77777777" w:rsidR="006D60C9" w:rsidRDefault="006D60C9">
            <w:pPr>
              <w:rPr>
                <w:rFonts w:ascii="Arial" w:hAnsi="Arial" w:cs="Arial"/>
                <w:b/>
              </w:rPr>
            </w:pPr>
          </w:p>
          <w:p w14:paraId="7B3CB252" w14:textId="77777777" w:rsidR="006D60C9" w:rsidRDefault="006D60C9">
            <w:pPr>
              <w:rPr>
                <w:rFonts w:ascii="Arial" w:hAnsi="Arial" w:cs="Arial"/>
                <w:b/>
              </w:rPr>
            </w:pPr>
          </w:p>
          <w:p w14:paraId="15C597F4" w14:textId="77777777" w:rsidR="006D60C9" w:rsidRDefault="006D60C9">
            <w:pPr>
              <w:rPr>
                <w:rFonts w:ascii="Arial" w:hAnsi="Arial" w:cs="Arial"/>
                <w:b/>
              </w:rPr>
            </w:pPr>
          </w:p>
          <w:p w14:paraId="6D9F3437" w14:textId="77777777" w:rsidR="006D60C9" w:rsidRDefault="006D60C9">
            <w:pPr>
              <w:rPr>
                <w:rFonts w:ascii="Arial" w:hAnsi="Arial" w:cs="Arial"/>
                <w:b/>
              </w:rPr>
            </w:pPr>
          </w:p>
          <w:p w14:paraId="7DA8B62B" w14:textId="77777777" w:rsidR="006D60C9" w:rsidRDefault="006D60C9">
            <w:pPr>
              <w:rPr>
                <w:rFonts w:ascii="Arial" w:hAnsi="Arial" w:cs="Arial"/>
                <w:b/>
              </w:rPr>
            </w:pPr>
          </w:p>
          <w:p w14:paraId="565E7D65" w14:textId="77777777" w:rsidR="006D60C9" w:rsidRDefault="006D60C9">
            <w:pPr>
              <w:rPr>
                <w:rFonts w:ascii="Arial" w:hAnsi="Arial" w:cs="Arial"/>
                <w:b/>
              </w:rPr>
            </w:pPr>
          </w:p>
          <w:p w14:paraId="72EA7008" w14:textId="77777777" w:rsidR="006D60C9" w:rsidRDefault="006D60C9">
            <w:pPr>
              <w:rPr>
                <w:rFonts w:ascii="Arial" w:hAnsi="Arial" w:cs="Arial"/>
                <w:b/>
              </w:rPr>
            </w:pPr>
          </w:p>
          <w:p w14:paraId="65BF1DC3" w14:textId="77777777" w:rsidR="006D60C9" w:rsidRDefault="006D60C9">
            <w:pPr>
              <w:rPr>
                <w:rFonts w:ascii="Arial" w:hAnsi="Arial" w:cs="Arial"/>
                <w:b/>
              </w:rPr>
            </w:pPr>
          </w:p>
          <w:p w14:paraId="5894BCBB" w14:textId="77777777" w:rsidR="006D60C9" w:rsidRDefault="006D60C9">
            <w:pPr>
              <w:rPr>
                <w:rFonts w:ascii="Arial" w:hAnsi="Arial" w:cs="Arial"/>
                <w:b/>
              </w:rPr>
            </w:pPr>
          </w:p>
          <w:p w14:paraId="2E122A2A" w14:textId="77777777" w:rsidR="006D60C9" w:rsidRDefault="006D60C9">
            <w:pPr>
              <w:rPr>
                <w:rFonts w:ascii="Arial" w:hAnsi="Arial" w:cs="Arial"/>
                <w:b/>
              </w:rPr>
            </w:pPr>
          </w:p>
          <w:p w14:paraId="3451F58C" w14:textId="77777777" w:rsidR="006D60C9" w:rsidRDefault="006D60C9">
            <w:pPr>
              <w:rPr>
                <w:rFonts w:ascii="Arial" w:hAnsi="Arial" w:cs="Arial"/>
                <w:b/>
              </w:rPr>
            </w:pPr>
          </w:p>
          <w:p w14:paraId="5C2CD0D2" w14:textId="77777777" w:rsidR="006D60C9" w:rsidRDefault="006D60C9">
            <w:pPr>
              <w:rPr>
                <w:rFonts w:ascii="Arial" w:hAnsi="Arial" w:cs="Arial"/>
                <w:b/>
              </w:rPr>
            </w:pPr>
          </w:p>
          <w:p w14:paraId="34644EA9" w14:textId="77777777" w:rsidR="006D60C9" w:rsidRDefault="006D60C9">
            <w:pPr>
              <w:rPr>
                <w:rFonts w:ascii="Arial" w:hAnsi="Arial" w:cs="Arial"/>
                <w:b/>
              </w:rPr>
            </w:pPr>
          </w:p>
          <w:p w14:paraId="0241C5C5" w14:textId="77777777" w:rsidR="006D60C9" w:rsidRDefault="006D60C9">
            <w:pPr>
              <w:rPr>
                <w:rFonts w:ascii="Arial" w:hAnsi="Arial" w:cs="Arial"/>
                <w:b/>
              </w:rPr>
            </w:pPr>
          </w:p>
          <w:p w14:paraId="0CD8DAB5" w14:textId="77777777" w:rsidR="006D60C9" w:rsidRDefault="006D60C9">
            <w:pPr>
              <w:rPr>
                <w:rFonts w:ascii="Arial" w:hAnsi="Arial" w:cs="Arial"/>
                <w:b/>
              </w:rPr>
            </w:pPr>
          </w:p>
          <w:p w14:paraId="39A6BC7E" w14:textId="77777777" w:rsidR="006D60C9" w:rsidRDefault="006D60C9">
            <w:pPr>
              <w:rPr>
                <w:rFonts w:ascii="Arial" w:hAnsi="Arial" w:cs="Arial"/>
                <w:b/>
              </w:rPr>
            </w:pPr>
          </w:p>
          <w:p w14:paraId="48A20C0E" w14:textId="77777777" w:rsidR="006D60C9" w:rsidRDefault="006D60C9">
            <w:pPr>
              <w:rPr>
                <w:rFonts w:ascii="Arial" w:hAnsi="Arial" w:cs="Arial"/>
                <w:b/>
              </w:rPr>
            </w:pPr>
          </w:p>
          <w:p w14:paraId="48874A67" w14:textId="77777777" w:rsidR="006D60C9" w:rsidRDefault="006D60C9">
            <w:pPr>
              <w:rPr>
                <w:rFonts w:ascii="Arial" w:hAnsi="Arial" w:cs="Arial"/>
                <w:b/>
              </w:rPr>
            </w:pPr>
          </w:p>
          <w:p w14:paraId="32A0C28B" w14:textId="77777777" w:rsidR="006D60C9" w:rsidRDefault="006D60C9">
            <w:pPr>
              <w:rPr>
                <w:rFonts w:ascii="Arial" w:hAnsi="Arial" w:cs="Arial"/>
                <w:b/>
              </w:rPr>
            </w:pPr>
          </w:p>
          <w:p w14:paraId="23518047" w14:textId="77777777" w:rsidR="006D60C9" w:rsidRDefault="006D60C9">
            <w:pPr>
              <w:rPr>
                <w:rFonts w:ascii="Arial" w:hAnsi="Arial" w:cs="Arial"/>
                <w:b/>
              </w:rPr>
            </w:pPr>
          </w:p>
          <w:p w14:paraId="54771002" w14:textId="77777777" w:rsidR="006D60C9" w:rsidRDefault="006D60C9">
            <w:pPr>
              <w:rPr>
                <w:rFonts w:ascii="Arial" w:hAnsi="Arial" w:cs="Arial"/>
                <w:b/>
              </w:rPr>
            </w:pPr>
          </w:p>
          <w:p w14:paraId="0AF5A90F" w14:textId="77777777" w:rsidR="006D60C9" w:rsidRDefault="006D60C9">
            <w:pPr>
              <w:rPr>
                <w:rFonts w:ascii="Arial" w:hAnsi="Arial" w:cs="Arial"/>
                <w:b/>
              </w:rPr>
            </w:pPr>
          </w:p>
          <w:p w14:paraId="36B27676" w14:textId="77777777" w:rsidR="006D60C9" w:rsidRDefault="006D60C9">
            <w:pPr>
              <w:rPr>
                <w:rFonts w:ascii="Arial" w:hAnsi="Arial" w:cs="Arial"/>
                <w:b/>
              </w:rPr>
            </w:pPr>
          </w:p>
          <w:p w14:paraId="3908524F" w14:textId="77777777" w:rsidR="006D60C9" w:rsidRDefault="006D60C9">
            <w:pPr>
              <w:rPr>
                <w:rFonts w:ascii="Arial" w:hAnsi="Arial" w:cs="Arial"/>
                <w:b/>
              </w:rPr>
            </w:pPr>
          </w:p>
          <w:p w14:paraId="3568E788" w14:textId="77777777" w:rsidR="006D60C9" w:rsidRDefault="006D60C9">
            <w:pPr>
              <w:rPr>
                <w:rFonts w:ascii="Arial" w:hAnsi="Arial" w:cs="Arial"/>
                <w:b/>
              </w:rPr>
            </w:pPr>
          </w:p>
          <w:p w14:paraId="07FCD67C" w14:textId="77777777" w:rsidR="006D60C9" w:rsidRDefault="006D60C9">
            <w:pPr>
              <w:rPr>
                <w:rFonts w:ascii="Arial" w:hAnsi="Arial" w:cs="Arial"/>
                <w:b/>
              </w:rPr>
            </w:pPr>
          </w:p>
          <w:p w14:paraId="339355A5" w14:textId="77777777" w:rsidR="006D60C9" w:rsidRDefault="006D60C9">
            <w:pPr>
              <w:rPr>
                <w:rFonts w:ascii="Arial" w:hAnsi="Arial" w:cs="Arial"/>
                <w:b/>
              </w:rPr>
            </w:pPr>
          </w:p>
          <w:p w14:paraId="3B6DEA31" w14:textId="77777777" w:rsidR="006D60C9" w:rsidRDefault="006D60C9">
            <w:pPr>
              <w:rPr>
                <w:rFonts w:ascii="Arial" w:hAnsi="Arial" w:cs="Arial"/>
                <w:b/>
              </w:rPr>
            </w:pPr>
          </w:p>
          <w:p w14:paraId="533AC9FE" w14:textId="77777777" w:rsidR="006D60C9" w:rsidRDefault="006D60C9">
            <w:pPr>
              <w:rPr>
                <w:rFonts w:ascii="Arial" w:hAnsi="Arial" w:cs="Arial"/>
                <w:b/>
              </w:rPr>
            </w:pPr>
          </w:p>
          <w:p w14:paraId="45D8662C" w14:textId="77777777" w:rsidR="006D60C9" w:rsidRDefault="006D60C9">
            <w:pPr>
              <w:rPr>
                <w:rFonts w:ascii="Arial" w:hAnsi="Arial" w:cs="Arial"/>
                <w:b/>
              </w:rPr>
            </w:pPr>
          </w:p>
          <w:p w14:paraId="056713CA" w14:textId="77777777" w:rsidR="006D60C9" w:rsidRDefault="006D60C9">
            <w:pPr>
              <w:rPr>
                <w:rFonts w:ascii="Arial" w:hAnsi="Arial" w:cs="Arial"/>
                <w:b/>
              </w:rPr>
            </w:pPr>
          </w:p>
          <w:p w14:paraId="5E46EFD3" w14:textId="77777777" w:rsidR="006D60C9" w:rsidRDefault="006D60C9">
            <w:pPr>
              <w:rPr>
                <w:rFonts w:ascii="Arial" w:hAnsi="Arial" w:cs="Arial"/>
                <w:b/>
              </w:rPr>
            </w:pPr>
          </w:p>
          <w:p w14:paraId="4D1BA5D4" w14:textId="77777777" w:rsidR="006D60C9" w:rsidRDefault="006D60C9">
            <w:pPr>
              <w:rPr>
                <w:rFonts w:ascii="Arial" w:hAnsi="Arial" w:cs="Arial"/>
                <w:b/>
              </w:rPr>
            </w:pPr>
          </w:p>
          <w:p w14:paraId="55F39637" w14:textId="77777777" w:rsidR="00755944" w:rsidRDefault="00755944">
            <w:pPr>
              <w:rPr>
                <w:rFonts w:ascii="Arial" w:hAnsi="Arial" w:cs="Arial"/>
                <w:b/>
              </w:rPr>
            </w:pPr>
          </w:p>
          <w:p w14:paraId="27F23B04" w14:textId="77777777" w:rsidR="006D60C9" w:rsidRDefault="006D60C9">
            <w:pPr>
              <w:rPr>
                <w:rFonts w:ascii="Arial" w:hAnsi="Arial" w:cs="Arial"/>
                <w:b/>
              </w:rPr>
            </w:pPr>
          </w:p>
          <w:p w14:paraId="0FF6BF5D" w14:textId="6C98E09B" w:rsidR="006D60C9" w:rsidRPr="00A5597B" w:rsidRDefault="006D60C9">
            <w:pPr>
              <w:rPr>
                <w:rFonts w:ascii="Arial" w:hAnsi="Arial" w:cs="Arial"/>
                <w:b/>
              </w:rPr>
            </w:pPr>
            <w:r>
              <w:rPr>
                <w:rFonts w:ascii="Arial" w:hAnsi="Arial" w:cs="Arial"/>
                <w:b/>
              </w:rPr>
              <w:t>FD</w:t>
            </w:r>
          </w:p>
        </w:tc>
      </w:tr>
      <w:tr w:rsidR="005472EB" w:rsidRPr="00BE4719" w14:paraId="2B0A7952"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F1C0C1F" w14:textId="12A3F77B" w:rsidR="00B4679A" w:rsidRDefault="005879E7">
            <w:pPr>
              <w:pStyle w:val="TableStyle2"/>
              <w:rPr>
                <w:rFonts w:ascii="Arial" w:hAnsi="Arial" w:cs="Arial"/>
                <w:b/>
                <w:bCs/>
                <w:sz w:val="24"/>
                <w:szCs w:val="24"/>
              </w:rPr>
            </w:pPr>
            <w:r w:rsidRPr="00BE4719">
              <w:rPr>
                <w:rFonts w:ascii="Arial" w:hAnsi="Arial" w:cs="Arial"/>
                <w:b/>
                <w:bCs/>
                <w:sz w:val="24"/>
                <w:szCs w:val="24"/>
              </w:rPr>
              <w:t>Social Media Repor</w:t>
            </w:r>
            <w:r w:rsidR="00B4679A">
              <w:rPr>
                <w:rFonts w:ascii="Arial" w:hAnsi="Arial" w:cs="Arial"/>
                <w:b/>
                <w:bCs/>
                <w:sz w:val="24"/>
                <w:szCs w:val="24"/>
              </w:rPr>
              <w:t>t – October 25</w:t>
            </w:r>
          </w:p>
          <w:p w14:paraId="10D3598C" w14:textId="77777777" w:rsidR="00B4679A" w:rsidRDefault="00B4679A">
            <w:pPr>
              <w:pStyle w:val="TableStyle2"/>
              <w:rPr>
                <w:rFonts w:ascii="Arial" w:hAnsi="Arial" w:cs="Arial"/>
                <w:b/>
                <w:bCs/>
                <w:sz w:val="24"/>
                <w:szCs w:val="24"/>
              </w:rPr>
            </w:pPr>
          </w:p>
          <w:p w14:paraId="2594F3CE" w14:textId="77777777" w:rsidR="00B4679A" w:rsidRPr="00204979" w:rsidRDefault="00B4679A" w:rsidP="00B4679A">
            <w:pPr>
              <w:rPr>
                <w:rFonts w:ascii="Arial" w:hAnsi="Arial" w:cs="Arial"/>
                <w:i/>
              </w:rPr>
            </w:pPr>
            <w:r w:rsidRPr="00204979">
              <w:rPr>
                <w:rFonts w:ascii="Arial" w:hAnsi="Arial" w:cs="Arial"/>
                <w:i/>
              </w:rPr>
              <w:t>Website</w:t>
            </w:r>
          </w:p>
          <w:p w14:paraId="5E59FDA6" w14:textId="0E180F00" w:rsidR="00B4679A" w:rsidRPr="00204979" w:rsidRDefault="00B4679A" w:rsidP="00B4679A">
            <w:pPr>
              <w:rPr>
                <w:rFonts w:ascii="Arial" w:hAnsi="Arial" w:cs="Arial"/>
              </w:rPr>
            </w:pPr>
            <w:r w:rsidRPr="00204979">
              <w:rPr>
                <w:rFonts w:ascii="Arial" w:hAnsi="Arial" w:cs="Arial"/>
              </w:rPr>
              <w:t xml:space="preserve">Good month with 413 views, slightly up on last month. </w:t>
            </w:r>
            <w:r w:rsidR="00140809">
              <w:rPr>
                <w:rFonts w:ascii="Arial" w:hAnsi="Arial" w:cs="Arial"/>
              </w:rPr>
              <w:t xml:space="preserve"> </w:t>
            </w:r>
            <w:r w:rsidRPr="00204979">
              <w:rPr>
                <w:rFonts w:ascii="Arial" w:hAnsi="Arial" w:cs="Arial"/>
              </w:rPr>
              <w:t>All time views have passed 42 thousand at 42.089.  Most popular views from non-subscribers:</w:t>
            </w:r>
          </w:p>
          <w:p w14:paraId="1E25B104" w14:textId="77777777" w:rsidR="00B4679A" w:rsidRDefault="00B4679A" w:rsidP="00B4679A"/>
          <w:tbl>
            <w:tblPr>
              <w:tblStyle w:val="TableGrid"/>
              <w:tblpPr w:leftFromText="180" w:rightFromText="180" w:vertAnchor="text" w:tblpY="1"/>
              <w:tblOverlap w:val="nev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50"/>
              <w:gridCol w:w="2511"/>
            </w:tblGrid>
            <w:tr w:rsidR="00B4679A" w14:paraId="7C38EC80" w14:textId="77777777" w:rsidTr="00FD6149">
              <w:tc>
                <w:tcPr>
                  <w:tcW w:w="350" w:type="dxa"/>
                </w:tcPr>
                <w:p w14:paraId="3D64C503" w14:textId="77777777" w:rsidR="00B4679A" w:rsidRDefault="00B4679A" w:rsidP="00B4679A">
                  <w:r>
                    <w:t>1</w:t>
                  </w:r>
                </w:p>
              </w:tc>
              <w:tc>
                <w:tcPr>
                  <w:tcW w:w="2511" w:type="dxa"/>
                </w:tcPr>
                <w:p w14:paraId="5DE6D9A8" w14:textId="77777777" w:rsidR="00B4679A" w:rsidRDefault="00B4679A" w:rsidP="00B4679A">
                  <w:r>
                    <w:t>Vigil no. 96</w:t>
                  </w:r>
                </w:p>
              </w:tc>
            </w:tr>
            <w:tr w:rsidR="00B4679A" w14:paraId="380A4BF8" w14:textId="77777777" w:rsidTr="00FD6149">
              <w:tc>
                <w:tcPr>
                  <w:tcW w:w="350" w:type="dxa"/>
                </w:tcPr>
                <w:p w14:paraId="2ED5EEF9" w14:textId="77777777" w:rsidR="00B4679A" w:rsidRDefault="00B4679A" w:rsidP="00B4679A">
                  <w:r>
                    <w:t>2</w:t>
                  </w:r>
                </w:p>
              </w:tc>
              <w:tc>
                <w:tcPr>
                  <w:tcW w:w="2511" w:type="dxa"/>
                </w:tcPr>
                <w:p w14:paraId="603DA5B0" w14:textId="77777777" w:rsidR="00B4679A" w:rsidRDefault="00B4679A" w:rsidP="00B4679A">
                  <w:r>
                    <w:t>Death Penalty Report</w:t>
                  </w:r>
                </w:p>
              </w:tc>
            </w:tr>
            <w:tr w:rsidR="00B4679A" w14:paraId="2ADF5350" w14:textId="77777777" w:rsidTr="00FD6149">
              <w:tc>
                <w:tcPr>
                  <w:tcW w:w="350" w:type="dxa"/>
                </w:tcPr>
                <w:p w14:paraId="7E114CAC" w14:textId="77777777" w:rsidR="00B4679A" w:rsidRDefault="00B4679A" w:rsidP="00B4679A">
                  <w:r>
                    <w:t>3</w:t>
                  </w:r>
                </w:p>
              </w:tc>
              <w:tc>
                <w:tcPr>
                  <w:tcW w:w="2511" w:type="dxa"/>
                </w:tcPr>
                <w:p w14:paraId="78B74BAE" w14:textId="77777777" w:rsidR="00B4679A" w:rsidRDefault="00B4679A" w:rsidP="00B4679A">
                  <w:r>
                    <w:t>About Us</w:t>
                  </w:r>
                </w:p>
              </w:tc>
            </w:tr>
          </w:tbl>
          <w:p w14:paraId="548BFCB4" w14:textId="77777777" w:rsidR="00B4679A" w:rsidRDefault="00B4679A" w:rsidP="00B4679A"/>
          <w:p w14:paraId="196A5AA9" w14:textId="77777777" w:rsidR="00B4679A" w:rsidRDefault="00B4679A" w:rsidP="00B4679A"/>
          <w:p w14:paraId="2024D3FF" w14:textId="77777777" w:rsidR="00B4679A" w:rsidRDefault="00B4679A" w:rsidP="00B4679A"/>
          <w:p w14:paraId="7A46A674" w14:textId="77777777" w:rsidR="00B4679A" w:rsidRDefault="00B4679A" w:rsidP="00B4679A"/>
          <w:p w14:paraId="3FE5A5DE" w14:textId="2704B2A8" w:rsidR="00B4679A" w:rsidRPr="00204979" w:rsidRDefault="00B4679A" w:rsidP="00B4679A">
            <w:pPr>
              <w:rPr>
                <w:rFonts w:ascii="Arial" w:hAnsi="Arial" w:cs="Arial"/>
              </w:rPr>
            </w:pPr>
            <w:r w:rsidRPr="00204979">
              <w:rPr>
                <w:rFonts w:ascii="Arial" w:hAnsi="Arial" w:cs="Arial"/>
              </w:rPr>
              <w:t>Most popular from subscribers:</w:t>
            </w:r>
          </w:p>
          <w:p w14:paraId="790F903C" w14:textId="77777777" w:rsidR="00B4679A" w:rsidRDefault="00B4679A" w:rsidP="00B4679A"/>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50"/>
              <w:gridCol w:w="4006"/>
            </w:tblGrid>
            <w:tr w:rsidR="00B4679A" w14:paraId="77818154" w14:textId="77777777" w:rsidTr="00FD6149">
              <w:tc>
                <w:tcPr>
                  <w:tcW w:w="350" w:type="dxa"/>
                </w:tcPr>
                <w:p w14:paraId="68191362" w14:textId="77777777" w:rsidR="00B4679A" w:rsidRDefault="00B4679A" w:rsidP="00B4679A">
                  <w:r>
                    <w:t>1</w:t>
                  </w:r>
                </w:p>
              </w:tc>
              <w:tc>
                <w:tcPr>
                  <w:tcW w:w="4006" w:type="dxa"/>
                </w:tcPr>
                <w:p w14:paraId="2509795C" w14:textId="77777777" w:rsidR="00B4679A" w:rsidRDefault="00B4679A" w:rsidP="00B4679A">
                  <w:r>
                    <w:t>100</w:t>
                  </w:r>
                  <w:r w:rsidRPr="0080604E">
                    <w:rPr>
                      <w:vertAlign w:val="superscript"/>
                    </w:rPr>
                    <w:t>th</w:t>
                  </w:r>
                  <w:r>
                    <w:t xml:space="preserve"> Vigil</w:t>
                  </w:r>
                </w:p>
              </w:tc>
            </w:tr>
            <w:tr w:rsidR="00B4679A" w14:paraId="1CAAAEDD" w14:textId="77777777" w:rsidTr="00FD6149">
              <w:tc>
                <w:tcPr>
                  <w:tcW w:w="350" w:type="dxa"/>
                </w:tcPr>
                <w:p w14:paraId="3E4B7B96" w14:textId="77777777" w:rsidR="00B4679A" w:rsidRDefault="00B4679A" w:rsidP="00B4679A">
                  <w:r>
                    <w:t>2</w:t>
                  </w:r>
                </w:p>
              </w:tc>
              <w:tc>
                <w:tcPr>
                  <w:tcW w:w="4006" w:type="dxa"/>
                </w:tcPr>
                <w:p w14:paraId="70D0FDEF" w14:textId="77777777" w:rsidR="00B4679A" w:rsidRDefault="00B4679A" w:rsidP="00B4679A">
                  <w:r>
                    <w:t>Death of Brian Oosthuysen</w:t>
                  </w:r>
                </w:p>
              </w:tc>
            </w:tr>
            <w:tr w:rsidR="00B4679A" w14:paraId="5FBF7B4E" w14:textId="77777777" w:rsidTr="00FD6149">
              <w:tc>
                <w:tcPr>
                  <w:tcW w:w="350" w:type="dxa"/>
                </w:tcPr>
                <w:p w14:paraId="5B0323A2" w14:textId="77777777" w:rsidR="00B4679A" w:rsidRDefault="00B4679A" w:rsidP="00B4679A">
                  <w:r>
                    <w:t>3</w:t>
                  </w:r>
                </w:p>
              </w:tc>
              <w:tc>
                <w:tcPr>
                  <w:tcW w:w="4006" w:type="dxa"/>
                </w:tcPr>
                <w:p w14:paraId="227AE568" w14:textId="77777777" w:rsidR="00B4679A" w:rsidRDefault="00B4679A" w:rsidP="00B4679A">
                  <w:r>
                    <w:t>Letter in the Journal about the vigils</w:t>
                  </w:r>
                </w:p>
              </w:tc>
            </w:tr>
          </w:tbl>
          <w:p w14:paraId="4FEA45D6" w14:textId="77777777" w:rsidR="00B4679A" w:rsidRDefault="00B4679A" w:rsidP="00B4679A"/>
          <w:p w14:paraId="69860F29" w14:textId="77777777" w:rsidR="00B4679A" w:rsidRPr="00204979" w:rsidRDefault="00B4679A" w:rsidP="00B4679A">
            <w:pPr>
              <w:rPr>
                <w:rFonts w:ascii="Arial" w:hAnsi="Arial" w:cs="Arial"/>
              </w:rPr>
            </w:pPr>
            <w:r w:rsidRPr="00204979">
              <w:rPr>
                <w:rFonts w:ascii="Arial" w:hAnsi="Arial" w:cs="Arial"/>
              </w:rPr>
              <w:t xml:space="preserve">Source country:  </w:t>
            </w:r>
          </w:p>
          <w:p w14:paraId="2D85E782" w14:textId="77777777" w:rsidR="00B4679A" w:rsidRDefault="00B4679A" w:rsidP="00B4679A"/>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50"/>
              <w:gridCol w:w="964"/>
            </w:tblGrid>
            <w:tr w:rsidR="00B4679A" w14:paraId="6FDC44CB" w14:textId="77777777" w:rsidTr="00FD6149">
              <w:tc>
                <w:tcPr>
                  <w:tcW w:w="350" w:type="dxa"/>
                </w:tcPr>
                <w:p w14:paraId="570091BA" w14:textId="77777777" w:rsidR="00B4679A" w:rsidRDefault="00B4679A" w:rsidP="00B4679A">
                  <w:r>
                    <w:t>1</w:t>
                  </w:r>
                </w:p>
              </w:tc>
              <w:tc>
                <w:tcPr>
                  <w:tcW w:w="964" w:type="dxa"/>
                </w:tcPr>
                <w:p w14:paraId="4BE373BF" w14:textId="77777777" w:rsidR="00B4679A" w:rsidRDefault="00B4679A" w:rsidP="00B4679A">
                  <w:r>
                    <w:t>UK</w:t>
                  </w:r>
                </w:p>
              </w:tc>
            </w:tr>
            <w:tr w:rsidR="00B4679A" w14:paraId="08A7C90D" w14:textId="77777777" w:rsidTr="00FD6149">
              <w:tc>
                <w:tcPr>
                  <w:tcW w:w="350" w:type="dxa"/>
                </w:tcPr>
                <w:p w14:paraId="70481ADA" w14:textId="77777777" w:rsidR="00B4679A" w:rsidRDefault="00B4679A" w:rsidP="00B4679A">
                  <w:r>
                    <w:t>2</w:t>
                  </w:r>
                </w:p>
              </w:tc>
              <w:tc>
                <w:tcPr>
                  <w:tcW w:w="964" w:type="dxa"/>
                </w:tcPr>
                <w:p w14:paraId="193B07D2" w14:textId="77777777" w:rsidR="00B4679A" w:rsidRDefault="00B4679A" w:rsidP="00B4679A">
                  <w:r>
                    <w:t>USA</w:t>
                  </w:r>
                </w:p>
              </w:tc>
            </w:tr>
            <w:tr w:rsidR="00B4679A" w14:paraId="00855EE8" w14:textId="77777777" w:rsidTr="00FD6149">
              <w:tc>
                <w:tcPr>
                  <w:tcW w:w="350" w:type="dxa"/>
                </w:tcPr>
                <w:p w14:paraId="27D8AF52" w14:textId="77777777" w:rsidR="00B4679A" w:rsidRDefault="00B4679A" w:rsidP="00B4679A">
                  <w:r>
                    <w:t>3</w:t>
                  </w:r>
                </w:p>
              </w:tc>
              <w:tc>
                <w:tcPr>
                  <w:tcW w:w="964" w:type="dxa"/>
                </w:tcPr>
                <w:p w14:paraId="3ECAAE16" w14:textId="77777777" w:rsidR="00B4679A" w:rsidRDefault="00B4679A" w:rsidP="00B4679A">
                  <w:r>
                    <w:t xml:space="preserve">Poland </w:t>
                  </w:r>
                </w:p>
              </w:tc>
            </w:tr>
          </w:tbl>
          <w:p w14:paraId="1796A6C0" w14:textId="77777777" w:rsidR="00B4679A" w:rsidRDefault="00B4679A" w:rsidP="00B4679A"/>
          <w:p w14:paraId="5092958E" w14:textId="22803FCE" w:rsidR="00B4679A" w:rsidRPr="00204979" w:rsidRDefault="00B4679A" w:rsidP="00B4679A">
            <w:pPr>
              <w:rPr>
                <w:rFonts w:ascii="Arial" w:hAnsi="Arial" w:cs="Arial"/>
              </w:rPr>
            </w:pPr>
            <w:r w:rsidRPr="00204979">
              <w:rPr>
                <w:rFonts w:ascii="Arial" w:hAnsi="Arial" w:cs="Arial"/>
              </w:rPr>
              <w:t>File downloads:</w:t>
            </w:r>
          </w:p>
          <w:tbl>
            <w:tblPr>
              <w:tblStyle w:val="TableGrid"/>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592"/>
              <w:gridCol w:w="1817"/>
            </w:tblGrid>
            <w:tr w:rsidR="00B4679A" w14:paraId="7FA19A89" w14:textId="77777777" w:rsidTr="00FD6149">
              <w:tc>
                <w:tcPr>
                  <w:tcW w:w="3592" w:type="dxa"/>
                </w:tcPr>
                <w:p w14:paraId="3C4E5293" w14:textId="77777777" w:rsidR="00B4679A" w:rsidRDefault="00B4679A" w:rsidP="00B4679A"/>
              </w:tc>
              <w:tc>
                <w:tcPr>
                  <w:tcW w:w="1817" w:type="dxa"/>
                </w:tcPr>
                <w:p w14:paraId="23C2B4DF" w14:textId="77777777" w:rsidR="00B4679A" w:rsidRPr="00775A79" w:rsidRDefault="00B4679A" w:rsidP="00B4679A">
                  <w:pPr>
                    <w:jc w:val="right"/>
                    <w:rPr>
                      <w:i/>
                    </w:rPr>
                  </w:pPr>
                  <w:r w:rsidRPr="00775A79">
                    <w:rPr>
                      <w:i/>
                    </w:rPr>
                    <w:t>No: downloads</w:t>
                  </w:r>
                </w:p>
              </w:tc>
            </w:tr>
            <w:tr w:rsidR="00B4679A" w14:paraId="0E00E114" w14:textId="77777777" w:rsidTr="00FD6149">
              <w:tc>
                <w:tcPr>
                  <w:tcW w:w="3592" w:type="dxa"/>
                </w:tcPr>
                <w:p w14:paraId="75B27D91" w14:textId="77777777" w:rsidR="00B4679A" w:rsidRDefault="00B4679A" w:rsidP="00B4679A">
                  <w:r>
                    <w:t xml:space="preserve">Sept – Oct Death penalty report </w:t>
                  </w:r>
                </w:p>
              </w:tc>
              <w:tc>
                <w:tcPr>
                  <w:tcW w:w="1817" w:type="dxa"/>
                </w:tcPr>
                <w:p w14:paraId="5B8810FF" w14:textId="77777777" w:rsidR="00B4679A" w:rsidRDefault="00B4679A" w:rsidP="00B4679A">
                  <w:pPr>
                    <w:jc w:val="right"/>
                  </w:pPr>
                  <w:r>
                    <w:t>287</w:t>
                  </w:r>
                </w:p>
              </w:tc>
            </w:tr>
            <w:tr w:rsidR="00B4679A" w14:paraId="22816F9B" w14:textId="77777777" w:rsidTr="00FD6149">
              <w:tc>
                <w:tcPr>
                  <w:tcW w:w="3592" w:type="dxa"/>
                </w:tcPr>
                <w:p w14:paraId="52C778F5" w14:textId="77777777" w:rsidR="00B4679A" w:rsidRDefault="00B4679A" w:rsidP="00B4679A">
                  <w:r>
                    <w:t>Report: arms sales to Israel</w:t>
                  </w:r>
                </w:p>
              </w:tc>
              <w:tc>
                <w:tcPr>
                  <w:tcW w:w="1817" w:type="dxa"/>
                </w:tcPr>
                <w:p w14:paraId="49782DCA" w14:textId="77777777" w:rsidR="00B4679A" w:rsidRDefault="00B4679A" w:rsidP="00B4679A">
                  <w:pPr>
                    <w:jc w:val="right"/>
                  </w:pPr>
                  <w:r>
                    <w:t>190</w:t>
                  </w:r>
                </w:p>
              </w:tc>
            </w:tr>
            <w:tr w:rsidR="00B4679A" w14:paraId="70541565" w14:textId="77777777" w:rsidTr="00FD6149">
              <w:tc>
                <w:tcPr>
                  <w:tcW w:w="3592" w:type="dxa"/>
                </w:tcPr>
                <w:p w14:paraId="5AA36340" w14:textId="77777777" w:rsidR="00B4679A" w:rsidRDefault="00B4679A" w:rsidP="00B4679A">
                  <w:r>
                    <w:t>September minutes</w:t>
                  </w:r>
                </w:p>
              </w:tc>
              <w:tc>
                <w:tcPr>
                  <w:tcW w:w="1817" w:type="dxa"/>
                </w:tcPr>
                <w:p w14:paraId="49237534" w14:textId="77777777" w:rsidR="00B4679A" w:rsidRDefault="00B4679A" w:rsidP="00B4679A">
                  <w:pPr>
                    <w:tabs>
                      <w:tab w:val="left" w:pos="1200"/>
                    </w:tabs>
                  </w:pPr>
                  <w:r>
                    <w:tab/>
                    <w:t>108</w:t>
                  </w:r>
                </w:p>
              </w:tc>
            </w:tr>
            <w:tr w:rsidR="00B4679A" w14:paraId="5370C40C" w14:textId="77777777" w:rsidTr="00FD6149">
              <w:tc>
                <w:tcPr>
                  <w:tcW w:w="3592" w:type="dxa"/>
                </w:tcPr>
                <w:p w14:paraId="64C5A4CC" w14:textId="77777777" w:rsidR="00B4679A" w:rsidRDefault="00B4679A" w:rsidP="00B4679A">
                  <w:r>
                    <w:lastRenderedPageBreak/>
                    <w:t>October minutes</w:t>
                  </w:r>
                </w:p>
              </w:tc>
              <w:tc>
                <w:tcPr>
                  <w:tcW w:w="1817" w:type="dxa"/>
                </w:tcPr>
                <w:p w14:paraId="0D500F89" w14:textId="77777777" w:rsidR="00B4679A" w:rsidRDefault="00B4679A" w:rsidP="00B4679A">
                  <w:pPr>
                    <w:jc w:val="right"/>
                  </w:pPr>
                  <w:r>
                    <w:t>103</w:t>
                  </w:r>
                </w:p>
              </w:tc>
            </w:tr>
          </w:tbl>
          <w:p w14:paraId="281DF2ED" w14:textId="77777777" w:rsidR="00B4679A" w:rsidRDefault="00B4679A" w:rsidP="00B4679A"/>
          <w:p w14:paraId="1FFD3D86" w14:textId="77777777" w:rsidR="00B4679A" w:rsidRPr="00204979" w:rsidRDefault="00B4679A" w:rsidP="00B4679A">
            <w:pPr>
              <w:rPr>
                <w:rFonts w:ascii="Arial" w:hAnsi="Arial" w:cs="Arial"/>
                <w:i/>
              </w:rPr>
            </w:pPr>
            <w:r w:rsidRPr="00204979">
              <w:rPr>
                <w:rFonts w:ascii="Arial" w:hAnsi="Arial" w:cs="Arial"/>
                <w:i/>
              </w:rPr>
              <w:t xml:space="preserve">Facebook </w:t>
            </w:r>
          </w:p>
          <w:p w14:paraId="3333D3B4" w14:textId="77777777" w:rsidR="00B4679A" w:rsidRPr="00204979" w:rsidRDefault="00B4679A" w:rsidP="00B4679A">
            <w:pPr>
              <w:rPr>
                <w:rFonts w:ascii="Arial" w:hAnsi="Arial" w:cs="Arial"/>
                <w:i/>
              </w:rPr>
            </w:pPr>
          </w:p>
          <w:p w14:paraId="512E05D6" w14:textId="77777777" w:rsidR="00B4679A" w:rsidRPr="00204979" w:rsidRDefault="00B4679A" w:rsidP="00B4679A">
            <w:pPr>
              <w:rPr>
                <w:rFonts w:ascii="Arial" w:hAnsi="Arial" w:cs="Arial"/>
              </w:rPr>
            </w:pPr>
            <w:r w:rsidRPr="00204979">
              <w:rPr>
                <w:rFonts w:ascii="Arial" w:hAnsi="Arial" w:cs="Arial"/>
              </w:rPr>
              <w:t>Another good month for this site with a total of 678 views.  Most popular:</w:t>
            </w:r>
          </w:p>
          <w:p w14:paraId="4628D1AA" w14:textId="77777777" w:rsidR="00B4679A" w:rsidRPr="00204979" w:rsidRDefault="00B4679A" w:rsidP="00B4679A">
            <w:pPr>
              <w:rPr>
                <w:rFonts w:ascii="Arial" w:hAnsi="Arial" w:cs="Arial"/>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50"/>
              <w:gridCol w:w="3925"/>
            </w:tblGrid>
            <w:tr w:rsidR="00B4679A" w14:paraId="02B8A96D" w14:textId="77777777" w:rsidTr="00FD6149">
              <w:tc>
                <w:tcPr>
                  <w:tcW w:w="350" w:type="dxa"/>
                </w:tcPr>
                <w:p w14:paraId="6DA2B982" w14:textId="77777777" w:rsidR="00B4679A" w:rsidRDefault="00B4679A" w:rsidP="00B4679A">
                  <w:r>
                    <w:t>1</w:t>
                  </w:r>
                </w:p>
              </w:tc>
              <w:tc>
                <w:tcPr>
                  <w:tcW w:w="3925" w:type="dxa"/>
                </w:tcPr>
                <w:p w14:paraId="16B3971B" w14:textId="77777777" w:rsidR="00B4679A" w:rsidRDefault="00B4679A" w:rsidP="00B4679A">
                  <w:r>
                    <w:t>Letter in the Journal about vigils</w:t>
                  </w:r>
                </w:p>
              </w:tc>
            </w:tr>
            <w:tr w:rsidR="00B4679A" w14:paraId="4CB3A6FB" w14:textId="77777777" w:rsidTr="00FD6149">
              <w:tc>
                <w:tcPr>
                  <w:tcW w:w="350" w:type="dxa"/>
                </w:tcPr>
                <w:p w14:paraId="01485A12" w14:textId="77777777" w:rsidR="00B4679A" w:rsidRDefault="00B4679A" w:rsidP="00B4679A">
                  <w:r>
                    <w:t>2</w:t>
                  </w:r>
                </w:p>
              </w:tc>
              <w:tc>
                <w:tcPr>
                  <w:tcW w:w="3925" w:type="dxa"/>
                </w:tcPr>
                <w:p w14:paraId="4FB4231B" w14:textId="77777777" w:rsidR="00B4679A" w:rsidRDefault="00B4679A" w:rsidP="00B4679A">
                  <w:r>
                    <w:t>98</w:t>
                  </w:r>
                  <w:r w:rsidRPr="00775A79">
                    <w:rPr>
                      <w:vertAlign w:val="superscript"/>
                    </w:rPr>
                    <w:t>th</w:t>
                  </w:r>
                  <w:r>
                    <w:t xml:space="preserve"> Vigil</w:t>
                  </w:r>
                </w:p>
              </w:tc>
            </w:tr>
            <w:tr w:rsidR="00B4679A" w14:paraId="6F0EF4AF" w14:textId="77777777" w:rsidTr="00FD6149">
              <w:tc>
                <w:tcPr>
                  <w:tcW w:w="350" w:type="dxa"/>
                </w:tcPr>
                <w:p w14:paraId="2319D2A9" w14:textId="77777777" w:rsidR="00B4679A" w:rsidRDefault="00B4679A" w:rsidP="00B4679A">
                  <w:r>
                    <w:t>3</w:t>
                  </w:r>
                </w:p>
              </w:tc>
              <w:tc>
                <w:tcPr>
                  <w:tcW w:w="3925" w:type="dxa"/>
                </w:tcPr>
                <w:p w14:paraId="30B37151" w14:textId="77777777" w:rsidR="00B4679A" w:rsidRDefault="00B4679A" w:rsidP="00B4679A">
                  <w:r>
                    <w:t>Stories about the small boats crisis</w:t>
                  </w:r>
                </w:p>
              </w:tc>
            </w:tr>
          </w:tbl>
          <w:p w14:paraId="2BCDC99F" w14:textId="77777777" w:rsidR="00B4679A" w:rsidRDefault="00B4679A" w:rsidP="00B4679A"/>
          <w:p w14:paraId="10BCAFE8" w14:textId="77777777" w:rsidR="00B4679A" w:rsidRPr="00204979" w:rsidRDefault="00B4679A" w:rsidP="00B4679A">
            <w:pPr>
              <w:rPr>
                <w:rFonts w:ascii="Arial" w:hAnsi="Arial" w:cs="Arial"/>
                <w:i/>
              </w:rPr>
            </w:pPr>
            <w:r w:rsidRPr="00204979">
              <w:rPr>
                <w:rFonts w:ascii="Arial" w:hAnsi="Arial" w:cs="Arial"/>
                <w:i/>
              </w:rPr>
              <w:t>Bluesky</w:t>
            </w:r>
          </w:p>
          <w:p w14:paraId="3A45B349" w14:textId="77777777" w:rsidR="00B4679A" w:rsidRDefault="00B4679A" w:rsidP="00B4679A">
            <w:pPr>
              <w:rPr>
                <w:i/>
              </w:rPr>
            </w:pPr>
          </w:p>
          <w:p w14:paraId="758C84BC" w14:textId="77777777" w:rsidR="00B4679A" w:rsidRPr="00204979" w:rsidRDefault="00B4679A" w:rsidP="00B4679A">
            <w:pPr>
              <w:rPr>
                <w:rStyle w:val="Hyperlink"/>
                <w:rFonts w:ascii="Arial" w:hAnsi="Arial" w:cs="Arial"/>
              </w:rPr>
            </w:pPr>
            <w:r w:rsidRPr="00204979">
              <w:rPr>
                <w:rFonts w:ascii="Arial" w:hAnsi="Arial" w:cs="Arial"/>
              </w:rPr>
              <w:t xml:space="preserve">We now have 20 followers on this platform </w:t>
            </w:r>
            <w:hyperlink r:id="rId15" w:history="1">
              <w:r w:rsidRPr="00204979">
                <w:rPr>
                  <w:rStyle w:val="Hyperlink"/>
                  <w:rFonts w:ascii="Arial" w:hAnsi="Arial" w:cs="Arial"/>
                </w:rPr>
                <w:t>https://salisburyai.bsky.social</w:t>
              </w:r>
            </w:hyperlink>
          </w:p>
          <w:p w14:paraId="31B51446" w14:textId="489775BC" w:rsidR="00B4679A" w:rsidRPr="003A6C99" w:rsidRDefault="00B4679A" w:rsidP="00B4679A">
            <w:pPr>
              <w:rPr>
                <w:rFonts w:ascii="Arial" w:hAnsi="Arial" w:cs="Arial"/>
              </w:rPr>
            </w:pPr>
            <w:r>
              <w:t xml:space="preserve"> </w:t>
            </w:r>
          </w:p>
          <w:p w14:paraId="1A3F4201" w14:textId="536D17B3" w:rsidR="00B4679A" w:rsidRPr="003A6C99" w:rsidRDefault="00B4679A" w:rsidP="00B4679A">
            <w:pPr>
              <w:pStyle w:val="TableStyle2"/>
              <w:rPr>
                <w:rFonts w:ascii="Arial" w:hAnsi="Arial" w:cs="Arial"/>
                <w:color w:val="000000" w:themeColor="text1"/>
                <w:sz w:val="24"/>
                <w:szCs w:val="24"/>
              </w:rPr>
            </w:pPr>
            <w:r w:rsidRPr="003A6C99">
              <w:rPr>
                <w:rFonts w:ascii="Arial" w:hAnsi="Arial" w:cs="Arial"/>
                <w:color w:val="000000" w:themeColor="text1"/>
                <w:sz w:val="24"/>
                <w:szCs w:val="24"/>
              </w:rPr>
              <w:t>Please don’t forget to click ‘like’ (if you do) when visiting any of the above</w:t>
            </w:r>
            <w:r w:rsidR="002C29F0" w:rsidRPr="003A6C99">
              <w:rPr>
                <w:rFonts w:ascii="Arial" w:hAnsi="Arial" w:cs="Arial"/>
                <w:color w:val="000000" w:themeColor="text1"/>
                <w:sz w:val="24"/>
                <w:szCs w:val="24"/>
              </w:rPr>
              <w:t>.</w:t>
            </w:r>
          </w:p>
          <w:p w14:paraId="5A430364" w14:textId="151E5B0B" w:rsidR="00B4679A" w:rsidRPr="00BE4719" w:rsidRDefault="00B4679A" w:rsidP="00B4679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DE79289"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64D9D6EB" w14:textId="77777777" w:rsidR="00276034" w:rsidRDefault="00276034">
            <w:pPr>
              <w:pStyle w:val="TableStyle2"/>
              <w:rPr>
                <w:rFonts w:ascii="Arial" w:hAnsi="Arial" w:cs="Arial"/>
                <w:b/>
                <w:bCs/>
                <w:sz w:val="24"/>
                <w:szCs w:val="24"/>
              </w:rPr>
            </w:pPr>
          </w:p>
          <w:p w14:paraId="18A6EDD4" w14:textId="77777777" w:rsidR="00276034" w:rsidRPr="00276034" w:rsidRDefault="00276034" w:rsidP="00276034">
            <w:pPr>
              <w:rPr>
                <w:rFonts w:ascii="Arial" w:hAnsi="Arial" w:cs="Arial"/>
              </w:rPr>
            </w:pPr>
            <w:r w:rsidRPr="00276034">
              <w:rPr>
                <w:rFonts w:ascii="Arial" w:hAnsi="Arial" w:cs="Arial"/>
              </w:rPr>
              <w:t xml:space="preserve">Follow the </w:t>
            </w:r>
            <w:hyperlink r:id="rId16" w:history="1">
              <w:r w:rsidRPr="00276034">
                <w:rPr>
                  <w:rStyle w:val="Hyperlink"/>
                  <w:rFonts w:ascii="Arial" w:hAnsi="Arial" w:cs="Arial"/>
                </w:rPr>
                <w:t>link</w:t>
              </w:r>
            </w:hyperlink>
            <w:r w:rsidRPr="00276034">
              <w:rPr>
                <w:rFonts w:ascii="Arial" w:hAnsi="Arial" w:cs="Arial"/>
              </w:rPr>
              <w:t xml:space="preserve"> for this month’s Local Group Mailing, which includes information on:</w:t>
            </w:r>
          </w:p>
          <w:p w14:paraId="6D102D51" w14:textId="77777777" w:rsidR="00EC675E" w:rsidRDefault="00EC675E" w:rsidP="00EC675E"/>
          <w:p w14:paraId="20A76CE5" w14:textId="77777777" w:rsidR="00EC675E" w:rsidRDefault="00EC675E" w:rsidP="00EC675E">
            <w:pPr>
              <w:pStyle w:val="ListParagraph"/>
              <w:numPr>
                <w:ilvl w:val="0"/>
                <w:numId w:val="7"/>
              </w:numPr>
            </w:pPr>
            <w:r>
              <w:t>Office-Led Campaigns;</w:t>
            </w:r>
          </w:p>
          <w:p w14:paraId="52095965" w14:textId="77777777" w:rsidR="00EC675E" w:rsidRDefault="00EC675E" w:rsidP="00EC675E">
            <w:pPr>
              <w:pStyle w:val="ListParagraph"/>
            </w:pPr>
          </w:p>
          <w:p w14:paraId="4BB7471D" w14:textId="77777777" w:rsidR="00EC675E" w:rsidRDefault="00EC675E" w:rsidP="00EC675E">
            <w:pPr>
              <w:pStyle w:val="ListParagraph"/>
              <w:numPr>
                <w:ilvl w:val="0"/>
                <w:numId w:val="7"/>
              </w:numPr>
            </w:pPr>
            <w:r>
              <w:t>Actions Across Amnesty – including a request to contact our MPs to support the ECHR;</w:t>
            </w:r>
          </w:p>
          <w:p w14:paraId="5130120E" w14:textId="77777777" w:rsidR="00EC675E" w:rsidRDefault="00EC675E" w:rsidP="00EC675E"/>
          <w:p w14:paraId="3C3179DA" w14:textId="77777777" w:rsidR="00EC675E" w:rsidRDefault="00EC675E" w:rsidP="00EC675E">
            <w:pPr>
              <w:pStyle w:val="ListParagraph"/>
              <w:numPr>
                <w:ilvl w:val="0"/>
                <w:numId w:val="7"/>
              </w:numPr>
            </w:pPr>
            <w:r>
              <w:t>The Hong Kong Programme and Film Festival;</w:t>
            </w:r>
          </w:p>
          <w:p w14:paraId="511C8712" w14:textId="77777777" w:rsidR="00EC675E" w:rsidRDefault="00EC675E" w:rsidP="00EC675E"/>
          <w:p w14:paraId="4E76A670" w14:textId="00128B1F" w:rsidR="00EC675E" w:rsidRDefault="00EC675E" w:rsidP="00EC675E">
            <w:pPr>
              <w:pStyle w:val="ListParagraph"/>
              <w:numPr>
                <w:ilvl w:val="0"/>
                <w:numId w:val="7"/>
              </w:numPr>
            </w:pPr>
            <w:r>
              <w:t xml:space="preserve">Country Coordinators; </w:t>
            </w:r>
          </w:p>
          <w:p w14:paraId="38DBFBEB" w14:textId="77777777" w:rsidR="00EC675E" w:rsidRDefault="00EC675E" w:rsidP="00EC675E"/>
          <w:p w14:paraId="6A5C290E" w14:textId="77777777" w:rsidR="00EC675E" w:rsidRDefault="00EC675E" w:rsidP="00EC675E">
            <w:pPr>
              <w:pStyle w:val="ListParagraph"/>
              <w:numPr>
                <w:ilvl w:val="0"/>
                <w:numId w:val="7"/>
              </w:numPr>
            </w:pPr>
            <w:r>
              <w:t>AGM Decision Update;</w:t>
            </w:r>
          </w:p>
          <w:p w14:paraId="6C9FF140" w14:textId="77777777" w:rsidR="00EC675E" w:rsidRDefault="00EC675E" w:rsidP="00EC675E"/>
          <w:p w14:paraId="4EF7050F" w14:textId="77777777" w:rsidR="00EC675E" w:rsidRDefault="00EC675E" w:rsidP="00EC675E">
            <w:pPr>
              <w:pStyle w:val="ListParagraph"/>
              <w:numPr>
                <w:ilvl w:val="0"/>
                <w:numId w:val="7"/>
              </w:numPr>
            </w:pPr>
            <w:r>
              <w:t>Thematic Networks – Amnesty Feminists – with a petition and an online session;</w:t>
            </w:r>
          </w:p>
          <w:p w14:paraId="7589DDFF" w14:textId="77777777" w:rsidR="00EC675E" w:rsidRDefault="00EC675E" w:rsidP="00EC675E"/>
          <w:p w14:paraId="45167FC4" w14:textId="77777777" w:rsidR="00EC675E" w:rsidRDefault="00EC675E" w:rsidP="00EC675E">
            <w:pPr>
              <w:pStyle w:val="ListParagraph"/>
              <w:numPr>
                <w:ilvl w:val="0"/>
                <w:numId w:val="7"/>
              </w:numPr>
            </w:pPr>
            <w:r>
              <w:t>An October Fundraising Update – including the Amnesty Christmas Raffle, a request for donations to help fund reports exposing attempts to curb the right to protest, and a celebration of the fund raising achievements of the Bromley and Orpington Group;</w:t>
            </w:r>
          </w:p>
          <w:p w14:paraId="0B304D0F" w14:textId="77777777" w:rsidR="00EC675E" w:rsidRDefault="00EC675E" w:rsidP="00EC675E"/>
          <w:p w14:paraId="5708FD88" w14:textId="77777777" w:rsidR="00EC675E" w:rsidRDefault="00EC675E" w:rsidP="00EC675E">
            <w:pPr>
              <w:pStyle w:val="ListParagraph"/>
              <w:numPr>
                <w:ilvl w:val="0"/>
                <w:numId w:val="7"/>
              </w:numPr>
            </w:pPr>
            <w:r>
              <w:t>Community Organising with an update on the Student Action Network and information on a number of Campaign Launch Events;</w:t>
            </w:r>
          </w:p>
          <w:p w14:paraId="0EF33662" w14:textId="77777777" w:rsidR="00EC675E" w:rsidRDefault="00EC675E" w:rsidP="00EC675E"/>
          <w:p w14:paraId="2379F744" w14:textId="77777777" w:rsidR="00EC675E" w:rsidRDefault="00EC675E" w:rsidP="00EC675E">
            <w:pPr>
              <w:pStyle w:val="ListParagraph"/>
              <w:numPr>
                <w:ilvl w:val="0"/>
                <w:numId w:val="7"/>
              </w:numPr>
            </w:pPr>
            <w:r>
              <w:lastRenderedPageBreak/>
              <w:t>A request for input into the next state of the Online Community Platform.  This involves a pilot from 26</w:t>
            </w:r>
            <w:r w:rsidRPr="00681A3E">
              <w:rPr>
                <w:vertAlign w:val="superscript"/>
              </w:rPr>
              <w:t>th</w:t>
            </w:r>
            <w:r>
              <w:t xml:space="preserve"> January to 2</w:t>
            </w:r>
            <w:r w:rsidRPr="00681A3E">
              <w:rPr>
                <w:vertAlign w:val="superscript"/>
              </w:rPr>
              <w:t>nd</w:t>
            </w:r>
            <w:r>
              <w:t xml:space="preserve"> April 2026 and an opportunity to sign up – closing date 10</w:t>
            </w:r>
            <w:r w:rsidRPr="00681A3E">
              <w:rPr>
                <w:vertAlign w:val="superscript"/>
              </w:rPr>
              <w:t>th</w:t>
            </w:r>
            <w:r>
              <w:t xml:space="preserve"> November.</w:t>
            </w:r>
          </w:p>
          <w:p w14:paraId="190F9EE2" w14:textId="77777777" w:rsidR="00EC675E" w:rsidRDefault="00EC675E" w:rsidP="00EC675E"/>
          <w:p w14:paraId="074EF9E7" w14:textId="77777777" w:rsidR="00EC675E" w:rsidRDefault="00EC675E" w:rsidP="00EC675E">
            <w:pPr>
              <w:pStyle w:val="ListParagraph"/>
              <w:numPr>
                <w:ilvl w:val="0"/>
                <w:numId w:val="7"/>
              </w:numPr>
            </w:pPr>
            <w:r>
              <w:t>Regional Gatherings;</w:t>
            </w:r>
          </w:p>
          <w:p w14:paraId="7BD5D66D" w14:textId="77777777" w:rsidR="00EC675E" w:rsidRDefault="00EC675E" w:rsidP="00EC675E">
            <w:pPr>
              <w:pStyle w:val="ListParagraph"/>
            </w:pPr>
          </w:p>
          <w:p w14:paraId="559006B0" w14:textId="77777777" w:rsidR="00EC675E" w:rsidRPr="00681A3E" w:rsidRDefault="00EC675E" w:rsidP="00EC675E">
            <w:pPr>
              <w:pStyle w:val="ListParagraph"/>
              <w:numPr>
                <w:ilvl w:val="0"/>
                <w:numId w:val="7"/>
              </w:numPr>
            </w:pPr>
            <w:r>
              <w:rPr>
                <w:b/>
                <w:bCs/>
              </w:rPr>
              <w:t>NEW OFFICE ADDRESS FOR AIUK</w:t>
            </w:r>
          </w:p>
          <w:p w14:paraId="115D67C8" w14:textId="77777777" w:rsidR="00EC675E" w:rsidRDefault="00EC675E" w:rsidP="00EC675E"/>
          <w:p w14:paraId="47630EF7" w14:textId="77777777" w:rsidR="00EC675E" w:rsidRPr="00852EAE" w:rsidRDefault="00EC675E" w:rsidP="00EC675E">
            <w:pPr>
              <w:ind w:left="720"/>
              <w:rPr>
                <w:rFonts w:ascii="Arial" w:hAnsi="Arial" w:cs="Arial"/>
              </w:rPr>
            </w:pPr>
            <w:r w:rsidRPr="00BB6ECB">
              <w:rPr>
                <w:rFonts w:ascii="Arial" w:hAnsi="Arial" w:cs="Arial"/>
              </w:rPr>
              <w:t>Amnesty International United Kingdom Section</w:t>
            </w:r>
            <w:r w:rsidRPr="00852EAE">
              <w:rPr>
                <w:rFonts w:ascii="Arial" w:hAnsi="Arial" w:cs="Arial"/>
                <w:b/>
                <w:bCs/>
              </w:rPr>
              <w:br/>
            </w:r>
            <w:r w:rsidRPr="00852EAE">
              <w:rPr>
                <w:rFonts w:ascii="Arial" w:hAnsi="Arial" w:cs="Arial"/>
              </w:rPr>
              <w:t>2nd Floor, Peter Benenson House</w:t>
            </w:r>
            <w:r w:rsidRPr="00852EAE">
              <w:rPr>
                <w:rFonts w:ascii="Arial" w:hAnsi="Arial" w:cs="Arial"/>
              </w:rPr>
              <w:br/>
              <w:t>1 Easton Street</w:t>
            </w:r>
            <w:r w:rsidRPr="00852EAE">
              <w:rPr>
                <w:rFonts w:ascii="Arial" w:hAnsi="Arial" w:cs="Arial"/>
              </w:rPr>
              <w:br/>
              <w:t>London</w:t>
            </w:r>
            <w:r w:rsidRPr="00852EAE">
              <w:rPr>
                <w:rFonts w:ascii="Arial" w:hAnsi="Arial" w:cs="Arial"/>
              </w:rPr>
              <w:br/>
              <w:t>WC1X 0DW</w:t>
            </w:r>
          </w:p>
          <w:p w14:paraId="3E41F31F" w14:textId="77777777" w:rsidR="00EC675E" w:rsidRPr="00681A3E" w:rsidRDefault="00EC675E" w:rsidP="00EC675E">
            <w:pPr>
              <w:ind w:left="720"/>
            </w:pPr>
          </w:p>
          <w:p w14:paraId="0318BA7E" w14:textId="77777777" w:rsidR="00EC675E" w:rsidRDefault="00EC675E" w:rsidP="00EC675E">
            <w:pPr>
              <w:pStyle w:val="ListParagraph"/>
              <w:numPr>
                <w:ilvl w:val="0"/>
                <w:numId w:val="7"/>
              </w:numPr>
            </w:pPr>
            <w:r>
              <w:t>Guidance on Editing Local Groups Webpages;</w:t>
            </w:r>
          </w:p>
          <w:p w14:paraId="66B71929" w14:textId="77777777" w:rsidR="00EC675E" w:rsidRDefault="00EC675E" w:rsidP="00EC675E">
            <w:pPr>
              <w:ind w:left="360"/>
            </w:pPr>
          </w:p>
          <w:p w14:paraId="194D2C3D" w14:textId="77777777" w:rsidR="00EC675E" w:rsidRDefault="00EC675E" w:rsidP="00EC675E">
            <w:pPr>
              <w:pStyle w:val="ListParagraph"/>
              <w:numPr>
                <w:ilvl w:val="0"/>
                <w:numId w:val="7"/>
              </w:numPr>
            </w:pPr>
            <w:r>
              <w:t>Learning at Amnesty UK</w:t>
            </w:r>
          </w:p>
          <w:p w14:paraId="40A6F1AF" w14:textId="77777777" w:rsidR="00EC675E" w:rsidRDefault="00EC675E" w:rsidP="00EC675E">
            <w:pPr>
              <w:pStyle w:val="ListParagraph"/>
            </w:pPr>
            <w:r>
              <w:t xml:space="preserve"> </w:t>
            </w:r>
          </w:p>
          <w:p w14:paraId="5F929207" w14:textId="77777777" w:rsidR="00EC675E" w:rsidRDefault="00EC675E" w:rsidP="00EC675E">
            <w:pPr>
              <w:pStyle w:val="ListParagraph"/>
              <w:numPr>
                <w:ilvl w:val="1"/>
                <w:numId w:val="7"/>
              </w:numPr>
            </w:pPr>
            <w:r>
              <w:t>an online event for Write for Rights – 11</w:t>
            </w:r>
            <w:r w:rsidRPr="00681A3E">
              <w:rPr>
                <w:vertAlign w:val="superscript"/>
              </w:rPr>
              <w:t>th</w:t>
            </w:r>
            <w:r>
              <w:t xml:space="preserve"> November 20.25 – 18.00 – 19.30.</w:t>
            </w:r>
          </w:p>
          <w:p w14:paraId="14F8ED03" w14:textId="77777777" w:rsidR="00EC675E" w:rsidRDefault="00EC675E" w:rsidP="00EC675E">
            <w:pPr>
              <w:pStyle w:val="ListParagraph"/>
              <w:numPr>
                <w:ilvl w:val="1"/>
                <w:numId w:val="7"/>
              </w:numPr>
            </w:pPr>
            <w:r>
              <w:t>a Guide to Direct Action – 25</w:t>
            </w:r>
            <w:r w:rsidRPr="00681A3E">
              <w:rPr>
                <w:vertAlign w:val="superscript"/>
              </w:rPr>
              <w:t>th</w:t>
            </w:r>
            <w:r>
              <w:t xml:space="preserve"> November – 18.00 – 19.30.</w:t>
            </w:r>
          </w:p>
          <w:p w14:paraId="2CA95718" w14:textId="77777777" w:rsidR="00EC675E" w:rsidRDefault="00EC675E" w:rsidP="00EC675E">
            <w:pPr>
              <w:pStyle w:val="ListParagraph"/>
              <w:ind w:left="1440"/>
            </w:pPr>
          </w:p>
          <w:p w14:paraId="777F06BC" w14:textId="77777777" w:rsidR="00EC675E" w:rsidRDefault="00EC675E" w:rsidP="00EC675E">
            <w:pPr>
              <w:pStyle w:val="ListParagraph"/>
              <w:numPr>
                <w:ilvl w:val="0"/>
                <w:numId w:val="7"/>
              </w:numPr>
            </w:pPr>
            <w:r>
              <w:t>A Special Mention of the Mid-Warwickshire Group;</w:t>
            </w:r>
          </w:p>
          <w:p w14:paraId="7940AA1A" w14:textId="6C712577" w:rsidR="00EC675E" w:rsidRPr="00BE4719" w:rsidRDefault="00EC675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DEF5BA" w14:textId="77777777" w:rsidR="00894C96" w:rsidRDefault="007F21DA">
            <w:pPr>
              <w:rPr>
                <w:rFonts w:ascii="Arial" w:hAnsi="Arial" w:cs="Arial"/>
              </w:rPr>
            </w:pPr>
            <w:r w:rsidRPr="007F21DA">
              <w:rPr>
                <w:rFonts w:ascii="Arial" w:hAnsi="Arial" w:cs="Arial"/>
                <w:b/>
                <w:bCs/>
              </w:rPr>
              <w:t>School Visits</w:t>
            </w:r>
            <w:r>
              <w:rPr>
                <w:rFonts w:ascii="Arial" w:hAnsi="Arial" w:cs="Arial"/>
              </w:rPr>
              <w:t xml:space="preserve"> </w:t>
            </w:r>
          </w:p>
          <w:p w14:paraId="1FDA24FE" w14:textId="77777777" w:rsidR="00894C96" w:rsidRDefault="00894C96">
            <w:pPr>
              <w:rPr>
                <w:rFonts w:ascii="Arial" w:hAnsi="Arial" w:cs="Arial"/>
              </w:rPr>
            </w:pPr>
          </w:p>
          <w:p w14:paraId="41D4F1BD" w14:textId="3785B76A" w:rsidR="007F21DA" w:rsidRDefault="007F21DA">
            <w:pPr>
              <w:rPr>
                <w:rFonts w:ascii="Arial" w:hAnsi="Arial" w:cs="Arial"/>
              </w:rPr>
            </w:pPr>
            <w:r>
              <w:rPr>
                <w:rFonts w:ascii="Arial" w:hAnsi="Arial" w:cs="Arial"/>
              </w:rPr>
              <w:t>AH reported he had received no replies from Schools, and Wiltshire College had declined the offer.  He had also written to the Tutor whose students had written a booklet describing their experiences as refugees, but had not had a response.</w:t>
            </w:r>
          </w:p>
          <w:p w14:paraId="177243F3" w14:textId="6A4A5CBF" w:rsidR="005472EB" w:rsidRPr="007F21DA" w:rsidRDefault="007F21DA">
            <w:pPr>
              <w:rPr>
                <w:rFonts w:ascii="Arial" w:hAnsi="Arial" w:cs="Arial"/>
              </w:rPr>
            </w:pPr>
            <w:r>
              <w:rPr>
                <w:rFonts w:ascii="Arial" w:hAnsi="Arial" w:cs="Arial"/>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21BC624" w14:textId="77777777" w:rsidR="005472EB" w:rsidRDefault="007F21DA">
            <w:pPr>
              <w:rPr>
                <w:rFonts w:ascii="Arial" w:hAnsi="Arial" w:cs="Arial"/>
                <w:b/>
                <w:bCs/>
              </w:rPr>
            </w:pPr>
            <w:r>
              <w:rPr>
                <w:rFonts w:ascii="Arial" w:hAnsi="Arial" w:cs="Arial"/>
                <w:b/>
                <w:bCs/>
              </w:rPr>
              <w:t>AH</w:t>
            </w:r>
          </w:p>
          <w:p w14:paraId="15A57A3A" w14:textId="157A6DA7" w:rsidR="007F21DA" w:rsidRPr="007F21DA" w:rsidRDefault="007F21DA">
            <w:pPr>
              <w:rPr>
                <w:rFonts w:ascii="Arial" w:hAnsi="Arial" w:cs="Arial"/>
                <w:b/>
                <w:bCs/>
              </w:rPr>
            </w:pPr>
            <w:r>
              <w:rPr>
                <w:rFonts w:ascii="Arial" w:hAnsi="Arial" w:cs="Arial"/>
                <w:b/>
                <w:bCs/>
              </w:rPr>
              <w:t>FD</w:t>
            </w:r>
          </w:p>
        </w:tc>
      </w:tr>
      <w:tr w:rsidR="005472EB" w:rsidRPr="00BE4719" w14:paraId="6A9DDBD9"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5A6186" w14:textId="77777777" w:rsidR="00894C96" w:rsidRDefault="007F21DA">
            <w:pPr>
              <w:pStyle w:val="TableStyle2"/>
              <w:rPr>
                <w:rFonts w:ascii="Arial" w:hAnsi="Arial" w:cs="Arial"/>
                <w:sz w:val="24"/>
                <w:szCs w:val="24"/>
              </w:rPr>
            </w:pPr>
            <w:r>
              <w:rPr>
                <w:rFonts w:ascii="Arial" w:hAnsi="Arial" w:cs="Arial"/>
                <w:b/>
                <w:bCs/>
                <w:sz w:val="24"/>
                <w:szCs w:val="24"/>
              </w:rPr>
              <w:t xml:space="preserve">Write for Rights </w:t>
            </w:r>
          </w:p>
          <w:p w14:paraId="50DE125F" w14:textId="77777777" w:rsidR="00894C96" w:rsidRDefault="00894C96">
            <w:pPr>
              <w:pStyle w:val="TableStyle2"/>
              <w:rPr>
                <w:rFonts w:ascii="Arial" w:hAnsi="Arial" w:cs="Arial"/>
                <w:sz w:val="24"/>
                <w:szCs w:val="24"/>
              </w:rPr>
            </w:pPr>
          </w:p>
          <w:p w14:paraId="6CAADF02" w14:textId="4A5C455E" w:rsidR="005472EB" w:rsidRDefault="007F21DA">
            <w:pPr>
              <w:pStyle w:val="TableStyle2"/>
              <w:rPr>
                <w:rFonts w:ascii="Arial" w:hAnsi="Arial" w:cs="Arial"/>
                <w:sz w:val="24"/>
                <w:szCs w:val="24"/>
              </w:rPr>
            </w:pPr>
            <w:r>
              <w:rPr>
                <w:rFonts w:ascii="Arial" w:hAnsi="Arial" w:cs="Arial"/>
                <w:sz w:val="24"/>
                <w:szCs w:val="24"/>
              </w:rPr>
              <w:t>This will take place in the Cathedral Cloisters on Sunday 30</w:t>
            </w:r>
            <w:r w:rsidRPr="007F21DA">
              <w:rPr>
                <w:rFonts w:ascii="Arial" w:hAnsi="Arial" w:cs="Arial"/>
                <w:sz w:val="24"/>
                <w:szCs w:val="24"/>
                <w:vertAlign w:val="superscript"/>
              </w:rPr>
              <w:t>th</w:t>
            </w:r>
            <w:r>
              <w:rPr>
                <w:rFonts w:ascii="Arial" w:hAnsi="Arial" w:cs="Arial"/>
                <w:sz w:val="24"/>
                <w:szCs w:val="24"/>
              </w:rPr>
              <w:t xml:space="preserve"> November from 12.00 midday to 15.00.  A table will be provided.</w:t>
            </w:r>
          </w:p>
          <w:p w14:paraId="3FA0CBA9" w14:textId="77777777" w:rsidR="007F21DA" w:rsidRDefault="007F21DA">
            <w:pPr>
              <w:pStyle w:val="TableStyle2"/>
              <w:rPr>
                <w:rFonts w:ascii="Arial" w:hAnsi="Arial" w:cs="Arial"/>
                <w:sz w:val="24"/>
                <w:szCs w:val="24"/>
              </w:rPr>
            </w:pPr>
          </w:p>
          <w:p w14:paraId="0FB20F7B" w14:textId="0C9CDF97" w:rsidR="007F21DA" w:rsidRDefault="007F21DA">
            <w:pPr>
              <w:pStyle w:val="TableStyle2"/>
              <w:rPr>
                <w:rFonts w:ascii="Arial" w:hAnsi="Arial" w:cs="Arial"/>
                <w:sz w:val="24"/>
                <w:szCs w:val="24"/>
              </w:rPr>
            </w:pPr>
            <w:r>
              <w:rPr>
                <w:rFonts w:ascii="Arial" w:hAnsi="Arial" w:cs="Arial"/>
                <w:sz w:val="24"/>
                <w:szCs w:val="24"/>
              </w:rPr>
              <w:t>4 recipients for cards have been chosen –</w:t>
            </w:r>
          </w:p>
          <w:p w14:paraId="3BCD228B" w14:textId="77777777" w:rsidR="007F21DA" w:rsidRDefault="007F21DA">
            <w:pPr>
              <w:pStyle w:val="TableStyle2"/>
              <w:rPr>
                <w:rFonts w:ascii="Arial" w:hAnsi="Arial" w:cs="Arial"/>
                <w:sz w:val="24"/>
                <w:szCs w:val="24"/>
              </w:rPr>
            </w:pPr>
          </w:p>
          <w:p w14:paraId="4C2FC0D4" w14:textId="0FAB82B2" w:rsidR="007F21DA" w:rsidRDefault="007F21DA" w:rsidP="007F21DA">
            <w:pPr>
              <w:pStyle w:val="TableStyle2"/>
              <w:numPr>
                <w:ilvl w:val="0"/>
                <w:numId w:val="9"/>
              </w:numPr>
              <w:rPr>
                <w:rFonts w:ascii="Arial" w:hAnsi="Arial" w:cs="Arial"/>
                <w:sz w:val="24"/>
                <w:szCs w:val="24"/>
              </w:rPr>
            </w:pPr>
            <w:r>
              <w:rPr>
                <w:rFonts w:ascii="Arial" w:hAnsi="Arial" w:cs="Arial"/>
                <w:sz w:val="24"/>
                <w:szCs w:val="24"/>
              </w:rPr>
              <w:t>The Ecuador Eco-Warrior Group</w:t>
            </w:r>
          </w:p>
          <w:p w14:paraId="16E0B9F9" w14:textId="0DAEB3CB" w:rsidR="007F21DA" w:rsidRDefault="007A2747" w:rsidP="007F21DA">
            <w:pPr>
              <w:pStyle w:val="TableStyle2"/>
              <w:numPr>
                <w:ilvl w:val="0"/>
                <w:numId w:val="8"/>
              </w:numPr>
              <w:rPr>
                <w:rFonts w:ascii="Arial" w:hAnsi="Arial" w:cs="Arial"/>
                <w:sz w:val="24"/>
                <w:szCs w:val="24"/>
              </w:rPr>
            </w:pPr>
            <w:r>
              <w:rPr>
                <w:rFonts w:ascii="Arial" w:hAnsi="Arial" w:cs="Arial"/>
                <w:sz w:val="24"/>
                <w:szCs w:val="24"/>
              </w:rPr>
              <w:t>Sai Zaw Thaike - a</w:t>
            </w:r>
            <w:r w:rsidR="007F21DA">
              <w:rPr>
                <w:rFonts w:ascii="Arial" w:hAnsi="Arial" w:cs="Arial"/>
                <w:sz w:val="24"/>
                <w:szCs w:val="24"/>
              </w:rPr>
              <w:t xml:space="preserve"> photojournalist in prison in Myanmar</w:t>
            </w:r>
          </w:p>
          <w:p w14:paraId="7550F33D" w14:textId="21C737F4" w:rsidR="007F21DA" w:rsidRDefault="007A2747" w:rsidP="007F21DA">
            <w:pPr>
              <w:pStyle w:val="TableStyle2"/>
              <w:numPr>
                <w:ilvl w:val="0"/>
                <w:numId w:val="8"/>
              </w:numPr>
              <w:rPr>
                <w:rFonts w:ascii="Arial" w:hAnsi="Arial" w:cs="Arial"/>
                <w:sz w:val="24"/>
                <w:szCs w:val="24"/>
              </w:rPr>
            </w:pPr>
            <w:r>
              <w:rPr>
                <w:rFonts w:ascii="Arial" w:hAnsi="Arial" w:cs="Arial"/>
                <w:sz w:val="24"/>
                <w:szCs w:val="24"/>
              </w:rPr>
              <w:t>Sonia Dahmani - a</w:t>
            </w:r>
            <w:r w:rsidR="007F21DA">
              <w:rPr>
                <w:rFonts w:ascii="Arial" w:hAnsi="Arial" w:cs="Arial"/>
                <w:sz w:val="24"/>
                <w:szCs w:val="24"/>
              </w:rPr>
              <w:t xml:space="preserve"> female lawyer in Tunisia</w:t>
            </w:r>
          </w:p>
          <w:p w14:paraId="0E091942" w14:textId="14D36D5B" w:rsidR="007F21DA" w:rsidRDefault="007A2747" w:rsidP="007F21DA">
            <w:pPr>
              <w:pStyle w:val="TableStyle2"/>
              <w:numPr>
                <w:ilvl w:val="0"/>
                <w:numId w:val="8"/>
              </w:numPr>
              <w:rPr>
                <w:rFonts w:ascii="Arial" w:hAnsi="Arial" w:cs="Arial"/>
                <w:sz w:val="24"/>
                <w:szCs w:val="24"/>
              </w:rPr>
            </w:pPr>
            <w:r>
              <w:rPr>
                <w:rFonts w:ascii="Arial" w:hAnsi="Arial" w:cs="Arial"/>
                <w:sz w:val="24"/>
                <w:szCs w:val="24"/>
              </w:rPr>
              <w:t>Markhabat Tazhibek-kyzy - a</w:t>
            </w:r>
            <w:r w:rsidR="007F21DA">
              <w:rPr>
                <w:rFonts w:ascii="Arial" w:hAnsi="Arial" w:cs="Arial"/>
                <w:sz w:val="24"/>
                <w:szCs w:val="24"/>
              </w:rPr>
              <w:t xml:space="preserve"> female lawyer in </w:t>
            </w:r>
            <w:r w:rsidR="006C4D5E">
              <w:rPr>
                <w:rFonts w:ascii="Arial" w:hAnsi="Arial" w:cs="Arial"/>
                <w:sz w:val="24"/>
                <w:szCs w:val="24"/>
              </w:rPr>
              <w:t>Kirgizstan</w:t>
            </w:r>
          </w:p>
          <w:p w14:paraId="33FA05E9" w14:textId="77777777" w:rsidR="006C4D5E" w:rsidRDefault="006C4D5E" w:rsidP="006C4D5E">
            <w:pPr>
              <w:pStyle w:val="TableStyle2"/>
              <w:rPr>
                <w:rFonts w:ascii="Arial" w:hAnsi="Arial" w:cs="Arial"/>
                <w:sz w:val="24"/>
                <w:szCs w:val="24"/>
              </w:rPr>
            </w:pPr>
          </w:p>
          <w:p w14:paraId="071351C5" w14:textId="6EA1A9B9" w:rsidR="006C4D5E" w:rsidRDefault="006C4D5E" w:rsidP="006C4D5E">
            <w:pPr>
              <w:pStyle w:val="TableStyle2"/>
              <w:rPr>
                <w:rFonts w:ascii="Arial" w:hAnsi="Arial" w:cs="Arial"/>
                <w:sz w:val="24"/>
                <w:szCs w:val="24"/>
              </w:rPr>
            </w:pPr>
            <w:r>
              <w:rPr>
                <w:rFonts w:ascii="Arial" w:hAnsi="Arial" w:cs="Arial"/>
                <w:sz w:val="24"/>
                <w:szCs w:val="24"/>
              </w:rPr>
              <w:t>It was agreed that clear and simple (3-4 word) information on each case would be provided on ‘posters’, with sheets giving fuller details available for those who would like them.</w:t>
            </w:r>
          </w:p>
          <w:p w14:paraId="5E61D890" w14:textId="6C71497A" w:rsidR="006C4D5E" w:rsidRDefault="006C4D5E" w:rsidP="006C4D5E">
            <w:pPr>
              <w:pStyle w:val="TableStyle2"/>
              <w:rPr>
                <w:rFonts w:ascii="Arial" w:hAnsi="Arial" w:cs="Arial"/>
                <w:sz w:val="24"/>
                <w:szCs w:val="24"/>
              </w:rPr>
            </w:pPr>
            <w:r>
              <w:rPr>
                <w:rFonts w:ascii="Arial" w:hAnsi="Arial" w:cs="Arial"/>
                <w:sz w:val="24"/>
                <w:szCs w:val="24"/>
              </w:rPr>
              <w:lastRenderedPageBreak/>
              <w:t>AH, EB, TM, FD, PC and LC will attend – all welcome.</w:t>
            </w:r>
          </w:p>
          <w:p w14:paraId="52864E83" w14:textId="77777777" w:rsidR="006C4D5E" w:rsidRDefault="006C4D5E" w:rsidP="006C4D5E">
            <w:pPr>
              <w:pStyle w:val="TableStyle2"/>
              <w:rPr>
                <w:rFonts w:ascii="Arial" w:hAnsi="Arial" w:cs="Arial"/>
                <w:sz w:val="24"/>
                <w:szCs w:val="24"/>
              </w:rPr>
            </w:pPr>
          </w:p>
          <w:p w14:paraId="7090B3F6" w14:textId="6B97BF36" w:rsidR="006C4D5E" w:rsidRPr="006C4D5E" w:rsidRDefault="006C4D5E" w:rsidP="006C4D5E">
            <w:pPr>
              <w:pStyle w:val="TableStyle2"/>
              <w:rPr>
                <w:rFonts w:ascii="Arial" w:hAnsi="Arial" w:cs="Arial"/>
                <w:i/>
                <w:iCs/>
                <w:sz w:val="24"/>
                <w:szCs w:val="24"/>
              </w:rPr>
            </w:pPr>
            <w:r>
              <w:rPr>
                <w:rFonts w:ascii="Arial" w:hAnsi="Arial" w:cs="Arial"/>
                <w:i/>
                <w:iCs/>
                <w:sz w:val="24"/>
                <w:szCs w:val="24"/>
              </w:rPr>
              <w:t xml:space="preserve">Note:  Follow the </w:t>
            </w:r>
            <w:hyperlink r:id="rId17" w:history="1">
              <w:r w:rsidRPr="000117B3">
                <w:rPr>
                  <w:rStyle w:val="Hyperlink"/>
                  <w:rFonts w:ascii="Arial" w:hAnsi="Arial" w:cs="Arial"/>
                  <w:i/>
                  <w:iCs/>
                  <w:sz w:val="24"/>
                  <w:szCs w:val="24"/>
                </w:rPr>
                <w:t>link</w:t>
              </w:r>
            </w:hyperlink>
            <w:r>
              <w:rPr>
                <w:rFonts w:ascii="Arial" w:hAnsi="Arial" w:cs="Arial"/>
                <w:i/>
                <w:iCs/>
                <w:sz w:val="24"/>
                <w:szCs w:val="24"/>
              </w:rPr>
              <w:t xml:space="preserve"> for details of all the prisoners if you would like to send greetings to them.</w:t>
            </w:r>
          </w:p>
          <w:p w14:paraId="3D752A2C" w14:textId="4A4BC5DD" w:rsidR="006C4D5E" w:rsidRPr="007F21DA" w:rsidRDefault="006C4D5E" w:rsidP="006C4D5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96E17E" w14:textId="77777777" w:rsidR="005472EB" w:rsidRDefault="005879E7">
            <w:pPr>
              <w:pStyle w:val="TableStyle2"/>
              <w:rPr>
                <w:rFonts w:ascii="Arial" w:hAnsi="Arial" w:cs="Arial"/>
                <w:b/>
                <w:bCs/>
                <w:sz w:val="24"/>
                <w:szCs w:val="24"/>
              </w:rPr>
            </w:pPr>
            <w:r w:rsidRPr="00BE4719">
              <w:rPr>
                <w:rFonts w:ascii="Arial" w:hAnsi="Arial" w:cs="Arial"/>
                <w:b/>
                <w:bCs/>
                <w:sz w:val="24"/>
                <w:szCs w:val="24"/>
              </w:rPr>
              <w:lastRenderedPageBreak/>
              <w:t>FD</w:t>
            </w:r>
          </w:p>
          <w:p w14:paraId="52DFB133" w14:textId="1932CF8A" w:rsidR="007F21DA" w:rsidRPr="00BE4719" w:rsidRDefault="007F21DA">
            <w:pPr>
              <w:pStyle w:val="TableStyle2"/>
              <w:rPr>
                <w:rFonts w:ascii="Arial" w:hAnsi="Arial" w:cs="Arial"/>
                <w:sz w:val="24"/>
                <w:szCs w:val="24"/>
              </w:rPr>
            </w:pPr>
            <w:r>
              <w:rPr>
                <w:rFonts w:ascii="Arial" w:hAnsi="Arial" w:cs="Arial"/>
                <w:b/>
                <w:bCs/>
                <w:sz w:val="24"/>
                <w:szCs w:val="24"/>
              </w:rPr>
              <w:t>All</w:t>
            </w:r>
          </w:p>
        </w:tc>
      </w:tr>
      <w:tr w:rsidR="005472EB" w:rsidRPr="00BE4719" w14:paraId="428FC272" w14:textId="77777777" w:rsidTr="00172FEF">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5723008" w14:textId="45A49DBD" w:rsidR="00894C96" w:rsidRPr="00894C96" w:rsidRDefault="006C4D5E">
            <w:pPr>
              <w:pStyle w:val="TableStyle2"/>
              <w:rPr>
                <w:rFonts w:ascii="Arial" w:hAnsi="Arial" w:cs="Arial"/>
                <w:b/>
                <w:bCs/>
                <w:sz w:val="24"/>
                <w:szCs w:val="24"/>
              </w:rPr>
            </w:pPr>
            <w:r>
              <w:rPr>
                <w:rFonts w:ascii="Arial" w:hAnsi="Arial" w:cs="Arial"/>
                <w:b/>
                <w:bCs/>
                <w:sz w:val="24"/>
                <w:szCs w:val="24"/>
              </w:rPr>
              <w:t>Carol Singing</w:t>
            </w:r>
            <w:r w:rsidR="00894C96">
              <w:rPr>
                <w:rFonts w:ascii="Arial" w:hAnsi="Arial" w:cs="Arial"/>
                <w:b/>
                <w:bCs/>
                <w:sz w:val="24"/>
                <w:szCs w:val="24"/>
              </w:rPr>
              <w:t xml:space="preserve"> - </w:t>
            </w:r>
            <w:r w:rsidR="00894C96" w:rsidRPr="00894C96">
              <w:rPr>
                <w:rFonts w:ascii="Arial" w:hAnsi="Arial" w:cs="Arial"/>
                <w:sz w:val="24"/>
                <w:szCs w:val="24"/>
              </w:rPr>
              <w:t>This will take place</w:t>
            </w:r>
            <w:r w:rsidR="00894C96">
              <w:rPr>
                <w:rFonts w:ascii="Arial" w:hAnsi="Arial" w:cs="Arial"/>
                <w:sz w:val="24"/>
                <w:szCs w:val="24"/>
              </w:rPr>
              <w:t xml:space="preserve"> on Tuesday 23</w:t>
            </w:r>
            <w:r w:rsidR="00894C96" w:rsidRPr="00894C96">
              <w:rPr>
                <w:rFonts w:ascii="Arial" w:hAnsi="Arial" w:cs="Arial"/>
                <w:sz w:val="24"/>
                <w:szCs w:val="24"/>
                <w:vertAlign w:val="superscript"/>
              </w:rPr>
              <w:t>rd</w:t>
            </w:r>
            <w:r w:rsidR="00894C96">
              <w:rPr>
                <w:rFonts w:ascii="Arial" w:hAnsi="Arial" w:cs="Arial"/>
                <w:sz w:val="24"/>
                <w:szCs w:val="24"/>
              </w:rPr>
              <w:t xml:space="preserve"> December.  FD is arranging the necessary paperwork and will bring the tins.  Collectors and timings will be confirmed at the November meeting.</w:t>
            </w:r>
          </w:p>
          <w:p w14:paraId="60829F9F" w14:textId="40EE43CE" w:rsidR="005472EB" w:rsidRPr="00BE4719" w:rsidRDefault="00BE4719">
            <w:pPr>
              <w:pStyle w:val="TableStyle2"/>
              <w:rPr>
                <w:rFonts w:ascii="Arial" w:hAnsi="Arial" w:cs="Arial"/>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14:paraId="44F33D9E" w14:textId="38CA38B5" w:rsidR="005472EB" w:rsidRPr="00BE4719" w:rsidRDefault="005879E7">
            <w:pPr>
              <w:pStyle w:val="TableStyle2"/>
              <w:rPr>
                <w:rFonts w:ascii="Arial" w:hAnsi="Arial" w:cs="Arial"/>
                <w:sz w:val="24"/>
                <w:szCs w:val="24"/>
              </w:rPr>
            </w:pPr>
            <w:r w:rsidRPr="00BE4719">
              <w:rPr>
                <w:rFonts w:ascii="Arial" w:hAnsi="Arial" w:cs="Arial"/>
                <w:b/>
                <w:bCs/>
                <w:sz w:val="24"/>
                <w:szCs w:val="24"/>
              </w:rPr>
              <w:t>A</w:t>
            </w:r>
            <w:r w:rsidR="006C4D5E">
              <w:rPr>
                <w:rFonts w:ascii="Arial" w:hAnsi="Arial" w:cs="Arial"/>
                <w:b/>
                <w:bCs/>
                <w:sz w:val="24"/>
                <w:szCs w:val="24"/>
              </w:rPr>
              <w:t>ll</w:t>
            </w:r>
          </w:p>
        </w:tc>
      </w:tr>
      <w:tr w:rsidR="00894C96" w:rsidRPr="00BE4719" w14:paraId="009438CF" w14:textId="77777777" w:rsidTr="00172FEF">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D7EF67D" w14:textId="22A8BC29" w:rsidR="00894C96" w:rsidRDefault="00894C96">
            <w:pPr>
              <w:jc w:val="right"/>
              <w:rPr>
                <w:rFonts w:ascii="Arial" w:hAnsi="Arial" w:cs="Arial"/>
                <w:color w:val="000000"/>
              </w:rPr>
            </w:pPr>
            <w:r>
              <w:rPr>
                <w:rFonts w:ascii="Arial" w:hAnsi="Arial" w:cs="Arial"/>
                <w:color w:val="000000"/>
              </w:rPr>
              <w:t>11</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7E9942" w14:textId="77777777" w:rsidR="00894C96" w:rsidRDefault="00894C96">
            <w:pPr>
              <w:pStyle w:val="TableStyle2"/>
              <w:rPr>
                <w:rFonts w:ascii="Arial" w:hAnsi="Arial" w:cs="Arial"/>
                <w:sz w:val="24"/>
                <w:szCs w:val="24"/>
              </w:rPr>
            </w:pPr>
            <w:r>
              <w:rPr>
                <w:rFonts w:ascii="Arial" w:hAnsi="Arial" w:cs="Arial"/>
                <w:b/>
                <w:bCs/>
                <w:sz w:val="24"/>
                <w:szCs w:val="24"/>
              </w:rPr>
              <w:t xml:space="preserve">Coffee Morning – </w:t>
            </w:r>
            <w:r>
              <w:rPr>
                <w:rFonts w:ascii="Arial" w:hAnsi="Arial" w:cs="Arial"/>
                <w:sz w:val="24"/>
                <w:szCs w:val="24"/>
              </w:rPr>
              <w:t>This has been booked for the morning of Saturday 28</w:t>
            </w:r>
            <w:r w:rsidRPr="00894C96">
              <w:rPr>
                <w:rFonts w:ascii="Arial" w:hAnsi="Arial" w:cs="Arial"/>
                <w:sz w:val="24"/>
                <w:szCs w:val="24"/>
                <w:vertAlign w:val="superscript"/>
              </w:rPr>
              <w:t>th</w:t>
            </w:r>
            <w:r>
              <w:rPr>
                <w:rFonts w:ascii="Arial" w:hAnsi="Arial" w:cs="Arial"/>
                <w:sz w:val="24"/>
                <w:szCs w:val="24"/>
              </w:rPr>
              <w:t xml:space="preserve"> February 2026.</w:t>
            </w:r>
          </w:p>
          <w:p w14:paraId="2AC2C9AA" w14:textId="0D52CBE9" w:rsidR="00894C96" w:rsidRPr="00894C96" w:rsidRDefault="00894C9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7B3A78" w14:textId="77777777" w:rsidR="00894C96" w:rsidRDefault="00894C96">
            <w:pPr>
              <w:pStyle w:val="TableStyle2"/>
              <w:rPr>
                <w:rFonts w:ascii="Arial" w:hAnsi="Arial" w:cs="Arial"/>
                <w:b/>
                <w:bCs/>
                <w:sz w:val="24"/>
                <w:szCs w:val="24"/>
              </w:rPr>
            </w:pPr>
            <w:r>
              <w:rPr>
                <w:rFonts w:ascii="Arial" w:hAnsi="Arial" w:cs="Arial"/>
                <w:b/>
                <w:bCs/>
                <w:sz w:val="24"/>
                <w:szCs w:val="24"/>
              </w:rPr>
              <w:t>FD</w:t>
            </w:r>
          </w:p>
          <w:p w14:paraId="0DBF57B3" w14:textId="531361C0" w:rsidR="00894C96" w:rsidRPr="00BE4719" w:rsidRDefault="00894C96">
            <w:pPr>
              <w:pStyle w:val="TableStyle2"/>
              <w:rPr>
                <w:rFonts w:ascii="Arial" w:hAnsi="Arial" w:cs="Arial"/>
                <w:b/>
                <w:bCs/>
                <w:sz w:val="24"/>
                <w:szCs w:val="24"/>
              </w:rPr>
            </w:pPr>
            <w:r>
              <w:rPr>
                <w:rFonts w:ascii="Arial" w:hAnsi="Arial" w:cs="Arial"/>
                <w:b/>
                <w:bCs/>
                <w:sz w:val="24"/>
                <w:szCs w:val="24"/>
              </w:rPr>
              <w:t>All</w:t>
            </w:r>
          </w:p>
        </w:tc>
      </w:tr>
      <w:tr w:rsidR="00894C96" w:rsidRPr="00BE4719" w14:paraId="7D81AD84" w14:textId="77777777" w:rsidTr="00172FEF">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B4BA78A" w14:textId="2CBF9E18" w:rsidR="00894C96" w:rsidRDefault="00894C96">
            <w:pPr>
              <w:jc w:val="right"/>
              <w:rPr>
                <w:rFonts w:ascii="Arial" w:hAnsi="Arial" w:cs="Arial"/>
                <w:color w:val="000000"/>
              </w:rPr>
            </w:pPr>
            <w:r>
              <w:rPr>
                <w:rFonts w:ascii="Arial" w:hAnsi="Arial" w:cs="Arial"/>
                <w:color w:val="000000"/>
              </w:rPr>
              <w:t>12</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AF85AF" w14:textId="77777777" w:rsidR="00894C96" w:rsidRDefault="00894C96">
            <w:pPr>
              <w:pStyle w:val="TableStyle2"/>
              <w:rPr>
                <w:rFonts w:ascii="Arial" w:hAnsi="Arial" w:cs="Arial"/>
                <w:sz w:val="24"/>
                <w:szCs w:val="24"/>
              </w:rPr>
            </w:pPr>
            <w:r>
              <w:rPr>
                <w:rFonts w:ascii="Arial" w:hAnsi="Arial" w:cs="Arial"/>
                <w:b/>
                <w:bCs/>
                <w:sz w:val="24"/>
                <w:szCs w:val="24"/>
              </w:rPr>
              <w:t>People in the Park</w:t>
            </w:r>
            <w:r>
              <w:rPr>
                <w:rFonts w:ascii="Arial" w:hAnsi="Arial" w:cs="Arial"/>
                <w:sz w:val="24"/>
                <w:szCs w:val="24"/>
              </w:rPr>
              <w:t xml:space="preserve"> </w:t>
            </w:r>
            <w:r w:rsidR="00C059B7">
              <w:rPr>
                <w:rFonts w:ascii="Arial" w:hAnsi="Arial" w:cs="Arial"/>
                <w:sz w:val="24"/>
                <w:szCs w:val="24"/>
              </w:rPr>
              <w:t>– This will take place on Saturday 16</w:t>
            </w:r>
            <w:r w:rsidR="00C059B7" w:rsidRPr="00C059B7">
              <w:rPr>
                <w:rFonts w:ascii="Arial" w:hAnsi="Arial" w:cs="Arial"/>
                <w:sz w:val="24"/>
                <w:szCs w:val="24"/>
                <w:vertAlign w:val="superscript"/>
              </w:rPr>
              <w:t>th</w:t>
            </w:r>
            <w:r w:rsidR="00C059B7">
              <w:rPr>
                <w:rFonts w:ascii="Arial" w:hAnsi="Arial" w:cs="Arial"/>
                <w:sz w:val="24"/>
                <w:szCs w:val="24"/>
              </w:rPr>
              <w:t xml:space="preserve"> May 2026.  It was agreed that AH would book a place.</w:t>
            </w:r>
          </w:p>
          <w:p w14:paraId="50675A89" w14:textId="116FA904" w:rsidR="00C059B7" w:rsidRPr="00894C96" w:rsidRDefault="00C059B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DFCBCCA" w14:textId="77777777" w:rsidR="00894C96" w:rsidRDefault="00C059B7">
            <w:pPr>
              <w:pStyle w:val="TableStyle2"/>
              <w:rPr>
                <w:rFonts w:ascii="Arial" w:hAnsi="Arial" w:cs="Arial"/>
                <w:b/>
                <w:bCs/>
                <w:sz w:val="24"/>
                <w:szCs w:val="24"/>
              </w:rPr>
            </w:pPr>
            <w:r>
              <w:rPr>
                <w:rFonts w:ascii="Arial" w:hAnsi="Arial" w:cs="Arial"/>
                <w:b/>
                <w:bCs/>
                <w:sz w:val="24"/>
                <w:szCs w:val="24"/>
              </w:rPr>
              <w:t>AH</w:t>
            </w:r>
          </w:p>
          <w:p w14:paraId="280907EC" w14:textId="6265269B" w:rsidR="00C059B7" w:rsidRDefault="00C059B7">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DD264E3"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1</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621D09" w14:textId="77777777" w:rsidR="005472EB" w:rsidRDefault="005879E7">
            <w:pPr>
              <w:pStyle w:val="TableStyle2"/>
              <w:rPr>
                <w:rFonts w:ascii="Arial" w:hAnsi="Arial" w:cs="Arial"/>
                <w:b/>
                <w:bCs/>
                <w:sz w:val="24"/>
                <w:szCs w:val="24"/>
              </w:rPr>
            </w:pPr>
            <w:r w:rsidRPr="00BE4719">
              <w:rPr>
                <w:rFonts w:ascii="Arial" w:hAnsi="Arial" w:cs="Arial"/>
                <w:b/>
                <w:bCs/>
                <w:sz w:val="24"/>
                <w:szCs w:val="24"/>
              </w:rPr>
              <w:t>AOB</w:t>
            </w:r>
          </w:p>
          <w:p w14:paraId="677AD5F9" w14:textId="77777777" w:rsidR="00B5694C" w:rsidRDefault="00B5694C">
            <w:pPr>
              <w:pStyle w:val="TableStyle2"/>
              <w:rPr>
                <w:rFonts w:ascii="Arial" w:hAnsi="Arial" w:cs="Arial"/>
                <w:b/>
                <w:bCs/>
                <w:sz w:val="24"/>
                <w:szCs w:val="24"/>
              </w:rPr>
            </w:pPr>
          </w:p>
          <w:p w14:paraId="73667617" w14:textId="7C6376AD" w:rsidR="00B5694C" w:rsidRPr="00B5694C" w:rsidRDefault="00B5694C" w:rsidP="00B5694C">
            <w:pPr>
              <w:pStyle w:val="TableStyle2"/>
              <w:rPr>
                <w:rFonts w:ascii="Arial" w:hAnsi="Arial" w:cs="Arial"/>
                <w:sz w:val="24"/>
                <w:szCs w:val="24"/>
              </w:rPr>
            </w:pPr>
            <w:r w:rsidRPr="00B5694C">
              <w:rPr>
                <w:rFonts w:ascii="Arial" w:hAnsi="Arial" w:cs="Arial"/>
                <w:sz w:val="24"/>
                <w:szCs w:val="24"/>
              </w:rPr>
              <w:t xml:space="preserve">The well-known reporter and author, Peter Oborne has agreed to come to Salisbury and give a talk based on his new book </w:t>
            </w:r>
            <w:r w:rsidR="00966DB0">
              <w:rPr>
                <w:rFonts w:ascii="Arial" w:hAnsi="Arial" w:cs="Arial"/>
                <w:sz w:val="24"/>
                <w:szCs w:val="24"/>
              </w:rPr>
              <w:t>‘</w:t>
            </w:r>
            <w:r w:rsidRPr="00B5694C">
              <w:rPr>
                <w:rFonts w:ascii="Arial" w:hAnsi="Arial" w:cs="Arial"/>
                <w:sz w:val="24"/>
                <w:szCs w:val="24"/>
              </w:rPr>
              <w:t>Complicit.</w:t>
            </w:r>
            <w:r w:rsidR="00966DB0">
              <w:rPr>
                <w:rFonts w:ascii="Arial" w:hAnsi="Arial" w:cs="Arial"/>
                <w:sz w:val="24"/>
                <w:szCs w:val="24"/>
              </w:rPr>
              <w:t>’</w:t>
            </w:r>
            <w:r w:rsidRPr="00B5694C">
              <w:rPr>
                <w:rFonts w:ascii="Arial" w:hAnsi="Arial" w:cs="Arial"/>
                <w:sz w:val="24"/>
                <w:szCs w:val="24"/>
              </w:rPr>
              <w:t>  This is about the involvement of the UK government and others in the destruction of Gaza.    </w:t>
            </w:r>
          </w:p>
          <w:p w14:paraId="3CCD4372" w14:textId="77777777" w:rsidR="00B5694C" w:rsidRPr="00B5694C" w:rsidRDefault="00B5694C" w:rsidP="00B5694C">
            <w:pPr>
              <w:pStyle w:val="TableStyle2"/>
              <w:rPr>
                <w:rFonts w:ascii="Arial" w:hAnsi="Arial" w:cs="Arial"/>
                <w:sz w:val="24"/>
                <w:szCs w:val="24"/>
              </w:rPr>
            </w:pPr>
          </w:p>
          <w:p w14:paraId="29A14641" w14:textId="6BCF9CD8" w:rsidR="00B5694C" w:rsidRPr="00B5694C" w:rsidRDefault="00B5694C" w:rsidP="00B5694C">
            <w:pPr>
              <w:pStyle w:val="TableStyle2"/>
              <w:rPr>
                <w:rFonts w:ascii="Arial" w:hAnsi="Arial" w:cs="Arial"/>
                <w:sz w:val="24"/>
                <w:szCs w:val="24"/>
              </w:rPr>
            </w:pPr>
            <w:r w:rsidRPr="00B5694C">
              <w:rPr>
                <w:rFonts w:ascii="Arial" w:hAnsi="Arial" w:cs="Arial"/>
                <w:sz w:val="24"/>
                <w:szCs w:val="24"/>
              </w:rPr>
              <w:t xml:space="preserve">It will be held in the Sanctuary of the Methodist Church </w:t>
            </w:r>
            <w:r w:rsidR="007E6930">
              <w:rPr>
                <w:rFonts w:ascii="Arial" w:hAnsi="Arial" w:cs="Arial"/>
                <w:sz w:val="24"/>
                <w:szCs w:val="24"/>
              </w:rPr>
              <w:t>o</w:t>
            </w:r>
            <w:r w:rsidRPr="00B5694C">
              <w:rPr>
                <w:rFonts w:ascii="Arial" w:hAnsi="Arial" w:cs="Arial"/>
                <w:sz w:val="24"/>
                <w:szCs w:val="24"/>
              </w:rPr>
              <w:t>n the evening of 21</w:t>
            </w:r>
            <w:r w:rsidRPr="00B5694C">
              <w:rPr>
                <w:rFonts w:ascii="Arial" w:hAnsi="Arial" w:cs="Arial"/>
                <w:sz w:val="24"/>
                <w:szCs w:val="24"/>
                <w:vertAlign w:val="superscript"/>
              </w:rPr>
              <w:t>st</w:t>
            </w:r>
            <w:r w:rsidRPr="00B5694C">
              <w:rPr>
                <w:rFonts w:ascii="Arial" w:hAnsi="Arial" w:cs="Arial"/>
                <w:sz w:val="24"/>
                <w:szCs w:val="24"/>
              </w:rPr>
              <w:t> January 2026. A fee is yet to be agreed with Mr Oborne. </w:t>
            </w:r>
            <w:r w:rsidR="00140809">
              <w:rPr>
                <w:rFonts w:ascii="Arial" w:hAnsi="Arial" w:cs="Arial"/>
                <w:sz w:val="24"/>
                <w:szCs w:val="24"/>
              </w:rPr>
              <w:t xml:space="preserve"> </w:t>
            </w:r>
            <w:r w:rsidRPr="00B5694C">
              <w:rPr>
                <w:rFonts w:ascii="Arial" w:hAnsi="Arial" w:cs="Arial"/>
                <w:sz w:val="24"/>
                <w:szCs w:val="24"/>
              </w:rPr>
              <w:t xml:space="preserve"> It will be free with a parting collection.</w:t>
            </w:r>
            <w:r w:rsidR="00140809">
              <w:rPr>
                <w:rFonts w:ascii="Arial" w:hAnsi="Arial" w:cs="Arial"/>
                <w:sz w:val="24"/>
                <w:szCs w:val="24"/>
              </w:rPr>
              <w:t xml:space="preserve"> </w:t>
            </w:r>
            <w:r w:rsidRPr="00B5694C">
              <w:rPr>
                <w:rFonts w:ascii="Arial" w:hAnsi="Arial" w:cs="Arial"/>
                <w:sz w:val="24"/>
                <w:szCs w:val="24"/>
              </w:rPr>
              <w:t xml:space="preserve"> Promotion will include letting local groups know, the Methodist newsletter, SCIP's newsletter and our own website and Facebook pages.  </w:t>
            </w:r>
            <w:r w:rsidR="00140809">
              <w:rPr>
                <w:rFonts w:ascii="Arial" w:hAnsi="Arial" w:cs="Arial"/>
                <w:sz w:val="24"/>
                <w:szCs w:val="24"/>
              </w:rPr>
              <w:t xml:space="preserve"> </w:t>
            </w:r>
            <w:r w:rsidRPr="00B5694C">
              <w:rPr>
                <w:rFonts w:ascii="Arial" w:hAnsi="Arial" w:cs="Arial"/>
                <w:sz w:val="24"/>
                <w:szCs w:val="24"/>
              </w:rPr>
              <w:t>A handbill will be available for the vigil.  </w:t>
            </w:r>
          </w:p>
          <w:p w14:paraId="2B10FD49" w14:textId="77777777" w:rsidR="00B5694C" w:rsidRPr="00B5694C" w:rsidRDefault="00B5694C" w:rsidP="00B5694C">
            <w:pPr>
              <w:pStyle w:val="TableStyle2"/>
              <w:rPr>
                <w:rFonts w:ascii="Arial" w:hAnsi="Arial" w:cs="Arial"/>
                <w:sz w:val="24"/>
                <w:szCs w:val="24"/>
              </w:rPr>
            </w:pPr>
          </w:p>
          <w:p w14:paraId="45D1B2E9" w14:textId="77777777" w:rsidR="00B5694C" w:rsidRPr="00B5694C" w:rsidRDefault="00B5694C" w:rsidP="00B5694C">
            <w:pPr>
              <w:pStyle w:val="TableStyle2"/>
              <w:rPr>
                <w:rFonts w:ascii="Arial" w:hAnsi="Arial" w:cs="Arial"/>
                <w:b/>
                <w:bCs/>
              </w:rPr>
            </w:pPr>
            <w:r w:rsidRPr="00B5694C">
              <w:rPr>
                <w:rFonts w:ascii="Arial" w:hAnsi="Arial" w:cs="Arial"/>
                <w:sz w:val="24"/>
                <w:szCs w:val="24"/>
              </w:rPr>
              <w:t>Further details will become available at future meetings</w:t>
            </w:r>
            <w:r w:rsidRPr="00B5694C">
              <w:rPr>
                <w:rFonts w:ascii="Arial" w:hAnsi="Arial" w:cs="Arial"/>
                <w:b/>
                <w:bCs/>
              </w:rPr>
              <w:t>.</w:t>
            </w:r>
          </w:p>
          <w:p w14:paraId="091C7934" w14:textId="052009A3" w:rsidR="00B5694C" w:rsidRPr="00BE4719" w:rsidRDefault="00B5694C" w:rsidP="00B5694C">
            <w:pPr>
              <w:pStyle w:val="TableStyle2"/>
              <w:tabs>
                <w:tab w:val="left" w:pos="2949"/>
              </w:tabs>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4F7C0A" w14:textId="77777777" w:rsidR="005472EB" w:rsidRDefault="00B5694C">
            <w:pPr>
              <w:rPr>
                <w:rFonts w:ascii="Arial" w:hAnsi="Arial" w:cs="Arial"/>
                <w:b/>
                <w:bCs/>
              </w:rPr>
            </w:pPr>
            <w:r w:rsidRPr="00B5694C">
              <w:rPr>
                <w:rFonts w:ascii="Arial" w:hAnsi="Arial" w:cs="Arial"/>
                <w:b/>
                <w:bCs/>
              </w:rPr>
              <w:t>PC</w:t>
            </w:r>
          </w:p>
          <w:p w14:paraId="24627611" w14:textId="3A83AC1A" w:rsidR="00B5694C" w:rsidRPr="00B5694C" w:rsidRDefault="00B5694C">
            <w:pPr>
              <w:rPr>
                <w:rFonts w:ascii="Arial" w:hAnsi="Arial" w:cs="Arial"/>
                <w:b/>
                <w:bCs/>
              </w:rPr>
            </w:pPr>
            <w:r>
              <w:rPr>
                <w:rFonts w:ascii="Arial" w:hAnsi="Arial" w:cs="Arial"/>
                <w:b/>
                <w:bCs/>
              </w:rPr>
              <w:t>All</w:t>
            </w:r>
          </w:p>
        </w:tc>
      </w:tr>
      <w:tr w:rsidR="005472EB" w:rsidRPr="00BE4719" w14:paraId="3DC5A917" w14:textId="77777777" w:rsidTr="00172FE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6A8FBA7"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66A350F8" w14:textId="77777777" w:rsidR="00C059B7" w:rsidRDefault="00C059B7">
            <w:pPr>
              <w:pStyle w:val="TableStyle2"/>
              <w:rPr>
                <w:rFonts w:ascii="Arial" w:hAnsi="Arial" w:cs="Arial"/>
                <w:b/>
                <w:bCs/>
                <w:sz w:val="24"/>
                <w:szCs w:val="24"/>
              </w:rPr>
            </w:pPr>
          </w:p>
          <w:p w14:paraId="6CBDA4FD" w14:textId="77777777" w:rsidR="00C059B7" w:rsidRDefault="00C059B7" w:rsidP="00C059B7">
            <w:pPr>
              <w:pStyle w:val="TableStyle2"/>
              <w:numPr>
                <w:ilvl w:val="0"/>
                <w:numId w:val="10"/>
              </w:numPr>
              <w:rPr>
                <w:rFonts w:ascii="Arial" w:hAnsi="Arial" w:cs="Arial"/>
                <w:sz w:val="24"/>
                <w:szCs w:val="24"/>
              </w:rPr>
            </w:pPr>
            <w:r>
              <w:rPr>
                <w:rFonts w:ascii="Arial" w:hAnsi="Arial" w:cs="Arial"/>
                <w:sz w:val="24"/>
                <w:szCs w:val="24"/>
              </w:rPr>
              <w:t>The Vigils will continue on Saturdays – 17.00 – 17.30</w:t>
            </w:r>
          </w:p>
          <w:p w14:paraId="3357308E" w14:textId="2F57843C" w:rsidR="00C059B7" w:rsidRDefault="00C059B7" w:rsidP="00C059B7">
            <w:pPr>
              <w:pStyle w:val="TableStyle2"/>
              <w:numPr>
                <w:ilvl w:val="0"/>
                <w:numId w:val="10"/>
              </w:numPr>
              <w:rPr>
                <w:rFonts w:ascii="Arial" w:hAnsi="Arial" w:cs="Arial"/>
                <w:sz w:val="24"/>
                <w:szCs w:val="24"/>
              </w:rPr>
            </w:pPr>
            <w:r>
              <w:rPr>
                <w:rFonts w:ascii="Arial" w:hAnsi="Arial" w:cs="Arial"/>
                <w:sz w:val="24"/>
                <w:szCs w:val="24"/>
              </w:rPr>
              <w:t>Write for Rights – 30</w:t>
            </w:r>
            <w:r w:rsidRPr="00FC1DB1">
              <w:rPr>
                <w:rFonts w:ascii="Arial" w:hAnsi="Arial" w:cs="Arial"/>
                <w:sz w:val="24"/>
                <w:szCs w:val="24"/>
                <w:vertAlign w:val="superscript"/>
              </w:rPr>
              <w:t>th</w:t>
            </w:r>
            <w:r>
              <w:rPr>
                <w:rFonts w:ascii="Arial" w:hAnsi="Arial" w:cs="Arial"/>
                <w:sz w:val="24"/>
                <w:szCs w:val="24"/>
              </w:rPr>
              <w:t xml:space="preserve"> November</w:t>
            </w:r>
          </w:p>
          <w:p w14:paraId="65E0B68B" w14:textId="1A7406D5" w:rsidR="00966575" w:rsidRDefault="00966575" w:rsidP="00C059B7">
            <w:pPr>
              <w:pStyle w:val="TableStyle2"/>
              <w:numPr>
                <w:ilvl w:val="0"/>
                <w:numId w:val="10"/>
              </w:numPr>
              <w:rPr>
                <w:rFonts w:ascii="Arial" w:hAnsi="Arial" w:cs="Arial"/>
                <w:sz w:val="24"/>
                <w:szCs w:val="24"/>
              </w:rPr>
            </w:pPr>
            <w:r>
              <w:rPr>
                <w:rFonts w:ascii="Arial" w:hAnsi="Arial" w:cs="Arial"/>
                <w:sz w:val="24"/>
                <w:szCs w:val="24"/>
              </w:rPr>
              <w:t>Carol Singing – 23</w:t>
            </w:r>
            <w:r w:rsidRPr="00966575">
              <w:rPr>
                <w:rFonts w:ascii="Arial" w:hAnsi="Arial" w:cs="Arial"/>
                <w:sz w:val="24"/>
                <w:szCs w:val="24"/>
                <w:vertAlign w:val="superscript"/>
              </w:rPr>
              <w:t>rd</w:t>
            </w:r>
            <w:r>
              <w:rPr>
                <w:rFonts w:ascii="Arial" w:hAnsi="Arial" w:cs="Arial"/>
                <w:sz w:val="24"/>
                <w:szCs w:val="24"/>
              </w:rPr>
              <w:t xml:space="preserve"> December</w:t>
            </w:r>
          </w:p>
          <w:p w14:paraId="04491D9C" w14:textId="77777777" w:rsidR="00C059B7" w:rsidRDefault="00966575" w:rsidP="00C059B7">
            <w:pPr>
              <w:pStyle w:val="TableStyle2"/>
              <w:numPr>
                <w:ilvl w:val="0"/>
                <w:numId w:val="10"/>
              </w:numPr>
              <w:rPr>
                <w:rFonts w:ascii="Arial" w:hAnsi="Arial" w:cs="Arial"/>
                <w:sz w:val="24"/>
                <w:szCs w:val="24"/>
              </w:rPr>
            </w:pPr>
            <w:r>
              <w:rPr>
                <w:rFonts w:ascii="Arial" w:hAnsi="Arial" w:cs="Arial"/>
                <w:sz w:val="24"/>
                <w:szCs w:val="24"/>
              </w:rPr>
              <w:t>Peter Oborne’s Talk – 21</w:t>
            </w:r>
            <w:r w:rsidRPr="00966575">
              <w:rPr>
                <w:rFonts w:ascii="Arial" w:hAnsi="Arial" w:cs="Arial"/>
                <w:sz w:val="24"/>
                <w:szCs w:val="24"/>
                <w:vertAlign w:val="superscript"/>
              </w:rPr>
              <w:t>st</w:t>
            </w:r>
            <w:r>
              <w:rPr>
                <w:rFonts w:ascii="Arial" w:hAnsi="Arial" w:cs="Arial"/>
                <w:sz w:val="24"/>
                <w:szCs w:val="24"/>
              </w:rPr>
              <w:t xml:space="preserve"> January 2026</w:t>
            </w:r>
          </w:p>
          <w:p w14:paraId="071FB163" w14:textId="6CB3F15B" w:rsidR="005170C2" w:rsidRDefault="005170C2" w:rsidP="00C059B7">
            <w:pPr>
              <w:pStyle w:val="TableStyle2"/>
              <w:numPr>
                <w:ilvl w:val="0"/>
                <w:numId w:val="10"/>
              </w:numPr>
              <w:rPr>
                <w:rFonts w:ascii="Arial" w:hAnsi="Arial" w:cs="Arial"/>
                <w:sz w:val="24"/>
                <w:szCs w:val="24"/>
              </w:rPr>
            </w:pPr>
            <w:r>
              <w:rPr>
                <w:rFonts w:ascii="Arial" w:hAnsi="Arial" w:cs="Arial"/>
                <w:sz w:val="24"/>
                <w:szCs w:val="24"/>
              </w:rPr>
              <w:t>Coffee Morning – 28.2.26</w:t>
            </w:r>
          </w:p>
          <w:p w14:paraId="751DB9B3" w14:textId="77777777" w:rsidR="00966575" w:rsidRDefault="00966575" w:rsidP="00C059B7">
            <w:pPr>
              <w:pStyle w:val="TableStyle2"/>
              <w:numPr>
                <w:ilvl w:val="0"/>
                <w:numId w:val="10"/>
              </w:numPr>
              <w:rPr>
                <w:rFonts w:ascii="Arial" w:hAnsi="Arial" w:cs="Arial"/>
                <w:sz w:val="24"/>
                <w:szCs w:val="24"/>
              </w:rPr>
            </w:pPr>
            <w:r>
              <w:rPr>
                <w:rFonts w:ascii="Arial" w:hAnsi="Arial" w:cs="Arial"/>
                <w:sz w:val="24"/>
                <w:szCs w:val="24"/>
              </w:rPr>
              <w:t>People in the Park – 16</w:t>
            </w:r>
            <w:r w:rsidRPr="00966575">
              <w:rPr>
                <w:rFonts w:ascii="Arial" w:hAnsi="Arial" w:cs="Arial"/>
                <w:sz w:val="24"/>
                <w:szCs w:val="24"/>
                <w:vertAlign w:val="superscript"/>
              </w:rPr>
              <w:t>th</w:t>
            </w:r>
            <w:r>
              <w:rPr>
                <w:rFonts w:ascii="Arial" w:hAnsi="Arial" w:cs="Arial"/>
                <w:sz w:val="24"/>
                <w:szCs w:val="24"/>
              </w:rPr>
              <w:t xml:space="preserve"> May 2025</w:t>
            </w:r>
          </w:p>
          <w:p w14:paraId="3B8BC682" w14:textId="77777777" w:rsidR="00966575" w:rsidRDefault="00966575" w:rsidP="00C059B7">
            <w:pPr>
              <w:pStyle w:val="TableStyle2"/>
              <w:numPr>
                <w:ilvl w:val="0"/>
                <w:numId w:val="10"/>
              </w:numPr>
              <w:rPr>
                <w:rFonts w:ascii="Arial" w:hAnsi="Arial" w:cs="Arial"/>
                <w:sz w:val="24"/>
                <w:szCs w:val="24"/>
              </w:rPr>
            </w:pPr>
            <w:r>
              <w:rPr>
                <w:rFonts w:ascii="Arial" w:hAnsi="Arial" w:cs="Arial"/>
                <w:sz w:val="24"/>
                <w:szCs w:val="24"/>
              </w:rPr>
              <w:t>Refugee Week – 15</w:t>
            </w:r>
            <w:r w:rsidRPr="00966575">
              <w:rPr>
                <w:rFonts w:ascii="Arial" w:hAnsi="Arial" w:cs="Arial"/>
                <w:sz w:val="24"/>
                <w:szCs w:val="24"/>
                <w:vertAlign w:val="superscript"/>
              </w:rPr>
              <w:t>th</w:t>
            </w:r>
            <w:r>
              <w:rPr>
                <w:rFonts w:ascii="Arial" w:hAnsi="Arial" w:cs="Arial"/>
                <w:sz w:val="24"/>
                <w:szCs w:val="24"/>
              </w:rPr>
              <w:t xml:space="preserve"> – 21</w:t>
            </w:r>
            <w:r w:rsidRPr="00966575">
              <w:rPr>
                <w:rFonts w:ascii="Arial" w:hAnsi="Arial" w:cs="Arial"/>
                <w:sz w:val="24"/>
                <w:szCs w:val="24"/>
                <w:vertAlign w:val="superscript"/>
              </w:rPr>
              <w:t>st</w:t>
            </w:r>
            <w:r>
              <w:rPr>
                <w:rFonts w:ascii="Arial" w:hAnsi="Arial" w:cs="Arial"/>
                <w:sz w:val="24"/>
                <w:szCs w:val="24"/>
              </w:rPr>
              <w:t xml:space="preserve"> June 2026</w:t>
            </w:r>
          </w:p>
          <w:p w14:paraId="6B7033CF" w14:textId="4D92480C" w:rsidR="00966575" w:rsidRPr="00BE4719" w:rsidRDefault="00966575" w:rsidP="00966575">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77777777" w:rsidR="005472EB" w:rsidRPr="00BE4719" w:rsidRDefault="005472EB">
            <w:pPr>
              <w:rPr>
                <w:rFonts w:ascii="Arial" w:hAnsi="Arial" w:cs="Arial"/>
              </w:rPr>
            </w:pPr>
          </w:p>
        </w:tc>
      </w:tr>
      <w:tr w:rsidR="005472EB" w:rsidRPr="00BE4719" w14:paraId="11AB62C2" w14:textId="77777777" w:rsidTr="00172FEF">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51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77B1491B"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C7452C">
              <w:rPr>
                <w:rFonts w:ascii="Arial" w:hAnsi="Arial" w:cs="Arial"/>
                <w:b/>
                <w:bCs/>
                <w:sz w:val="24"/>
                <w:szCs w:val="24"/>
                <w:lang w:val="en-US"/>
              </w:rPr>
              <w:t xml:space="preserve"> 11</w:t>
            </w:r>
            <w:r w:rsidR="00C7452C" w:rsidRPr="00C7452C">
              <w:rPr>
                <w:rFonts w:ascii="Arial" w:hAnsi="Arial" w:cs="Arial"/>
                <w:b/>
                <w:bCs/>
                <w:sz w:val="24"/>
                <w:szCs w:val="24"/>
                <w:vertAlign w:val="superscript"/>
                <w:lang w:val="en-US"/>
              </w:rPr>
              <w:t>th</w:t>
            </w:r>
            <w:r w:rsidR="00C7452C">
              <w:rPr>
                <w:rFonts w:ascii="Arial" w:hAnsi="Arial" w:cs="Arial"/>
                <w:b/>
                <w:bCs/>
                <w:sz w:val="24"/>
                <w:szCs w:val="24"/>
                <w:lang w:val="en-US"/>
              </w:rPr>
              <w:t xml:space="preserve"> December 2025</w:t>
            </w:r>
          </w:p>
          <w:p w14:paraId="10597566" w14:textId="758A4062"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C7452C">
              <w:rPr>
                <w:rFonts w:ascii="Arial" w:hAnsi="Arial" w:cs="Arial"/>
                <w:b/>
                <w:bCs/>
                <w:sz w:val="24"/>
                <w:szCs w:val="24"/>
                <w:lang w:val="en-US"/>
              </w:rPr>
              <w:t xml:space="preserve">   14.00</w:t>
            </w:r>
          </w:p>
          <w:p w14:paraId="52F989AB" w14:textId="60980B8C" w:rsidR="005472EB" w:rsidRDefault="005879E7" w:rsidP="00A123D5">
            <w:pPr>
              <w:pStyle w:val="TableStyle2"/>
              <w:tabs>
                <w:tab w:val="left" w:pos="4845"/>
              </w:tabs>
              <w:rPr>
                <w:rFonts w:ascii="Arial" w:hAnsi="Arial" w:cs="Arial"/>
                <w:b/>
                <w:bCs/>
                <w:sz w:val="24"/>
                <w:szCs w:val="24"/>
                <w:lang w:val="en-US"/>
              </w:rPr>
            </w:pPr>
            <w:r w:rsidRPr="00BE4719">
              <w:rPr>
                <w:rFonts w:ascii="Arial" w:hAnsi="Arial" w:cs="Arial"/>
                <w:b/>
                <w:bCs/>
                <w:sz w:val="24"/>
                <w:szCs w:val="24"/>
                <w:lang w:val="en-US"/>
              </w:rPr>
              <w:t xml:space="preserve">                         Venue: 4 Victoria Road</w:t>
            </w:r>
            <w:r w:rsidR="00A123D5">
              <w:rPr>
                <w:rFonts w:ascii="Arial" w:hAnsi="Arial" w:cs="Arial"/>
                <w:b/>
                <w:bCs/>
                <w:sz w:val="24"/>
                <w:szCs w:val="24"/>
                <w:lang w:val="en-US"/>
              </w:rPr>
              <w:tab/>
            </w:r>
          </w:p>
          <w:p w14:paraId="43FFDFB0" w14:textId="77777777" w:rsidR="00A123D5" w:rsidRDefault="00A123D5" w:rsidP="00A123D5">
            <w:pPr>
              <w:pStyle w:val="TableStyle2"/>
              <w:tabs>
                <w:tab w:val="left" w:pos="4845"/>
              </w:tabs>
              <w:rPr>
                <w:rFonts w:ascii="Arial" w:hAnsi="Arial" w:cs="Arial"/>
                <w:b/>
                <w:bCs/>
                <w:sz w:val="24"/>
                <w:szCs w:val="24"/>
                <w:lang w:val="en-US"/>
              </w:rPr>
            </w:pPr>
          </w:p>
          <w:p w14:paraId="4A353702" w14:textId="1024DFDB" w:rsidR="00A123D5" w:rsidRPr="00A123D5" w:rsidRDefault="00A123D5" w:rsidP="00A123D5">
            <w:pPr>
              <w:pStyle w:val="TableStyle2"/>
              <w:tabs>
                <w:tab w:val="left" w:pos="4845"/>
              </w:tabs>
              <w:rPr>
                <w:rFonts w:ascii="Arial" w:eastAsia="Arial" w:hAnsi="Arial" w:cs="Arial"/>
                <w:bCs/>
                <w:sz w:val="24"/>
                <w:szCs w:val="24"/>
              </w:rPr>
            </w:pPr>
            <w:r>
              <w:rPr>
                <w:rFonts w:ascii="Arial" w:hAnsi="Arial" w:cs="Arial"/>
                <w:bCs/>
                <w:sz w:val="24"/>
                <w:szCs w:val="24"/>
                <w:lang w:val="en-US"/>
              </w:rPr>
              <w:t>Links to the website, Bluesky and Facebook:</w:t>
            </w:r>
          </w:p>
          <w:p w14:paraId="4A234721" w14:textId="77777777" w:rsidR="005472EB" w:rsidRDefault="005472EB">
            <w:pPr>
              <w:pStyle w:val="TableStyle2"/>
              <w:rPr>
                <w:rFonts w:ascii="Arial" w:eastAsia="Arial" w:hAnsi="Arial" w:cs="Arial"/>
                <w:b/>
                <w:bCs/>
                <w:sz w:val="24"/>
                <w:szCs w:val="24"/>
              </w:rPr>
            </w:pPr>
          </w:p>
          <w:p w14:paraId="5277E5F0" w14:textId="209ACA3C" w:rsidR="00A123D5" w:rsidRPr="00A123D5" w:rsidRDefault="00793378" w:rsidP="00A123D5">
            <w:pPr>
              <w:pStyle w:val="TableStyle2"/>
              <w:rPr>
                <w:rFonts w:ascii="Arial" w:hAnsi="Arial" w:cs="Arial"/>
                <w:iCs/>
                <w:color w:val="auto"/>
                <w:lang w:val="en-US"/>
              </w:rPr>
            </w:pPr>
            <w:hyperlink r:id="rId18"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proofErr w:type="gramStart"/>
            <w:r w:rsidR="00063F14">
              <w:rPr>
                <w:rFonts w:ascii="Arial" w:hAnsi="Arial" w:cs="Arial"/>
                <w:i/>
                <w:iCs/>
                <w:color w:val="0432FF"/>
                <w:sz w:val="24"/>
                <w:szCs w:val="24"/>
                <w:lang w:val="en-US"/>
              </w:rPr>
              <w:t xml:space="preserve">@salisburyai.bsky.social  </w:t>
            </w:r>
            <w:bookmarkStart w:id="0" w:name="_GoBack"/>
            <w:bookmarkEnd w:id="0"/>
            <w:proofErr w:type="gramEnd"/>
            <w:r w:rsidR="00A123D5">
              <w:rPr>
                <w:rFonts w:ascii="Arial" w:hAnsi="Arial" w:cs="Arial"/>
                <w:i/>
                <w:iCs/>
                <w:color w:val="0432FF"/>
                <w:sz w:val="24"/>
                <w:lang w:val="en-US"/>
              </w:rPr>
              <w:fldChar w:fldCharType="begin"/>
            </w:r>
            <w:r w:rsidR="00A123D5">
              <w:rPr>
                <w:rFonts w:ascii="Arial" w:hAnsi="Arial" w:cs="Arial"/>
                <w:i/>
                <w:iCs/>
                <w:color w:val="0432FF"/>
                <w:sz w:val="24"/>
                <w:lang w:val="en-US"/>
              </w:rPr>
              <w:instrText xml:space="preserve"> HYPERLINK "http://</w:instrText>
            </w:r>
            <w:r w:rsidR="00A123D5" w:rsidRPr="00A123D5">
              <w:rPr>
                <w:rFonts w:ascii="Arial" w:hAnsi="Arial" w:cs="Arial"/>
                <w:i/>
                <w:iCs/>
                <w:color w:val="0432FF"/>
                <w:sz w:val="24"/>
                <w:lang w:val="en-US"/>
              </w:rPr>
              <w:instrText>www.facebook.com/salisburyai</w:instrText>
            </w:r>
            <w:r w:rsidR="00A123D5">
              <w:rPr>
                <w:rFonts w:ascii="Arial" w:hAnsi="Arial" w:cs="Arial"/>
                <w:i/>
                <w:iCs/>
                <w:color w:val="0432FF"/>
                <w:sz w:val="24"/>
                <w:lang w:val="en-US"/>
              </w:rPr>
              <w:instrText xml:space="preserve">" </w:instrText>
            </w:r>
            <w:r w:rsidR="00A123D5">
              <w:rPr>
                <w:rFonts w:ascii="Arial" w:hAnsi="Arial" w:cs="Arial"/>
                <w:i/>
                <w:iCs/>
                <w:color w:val="0432FF"/>
                <w:sz w:val="24"/>
                <w:lang w:val="en-US"/>
              </w:rPr>
              <w:fldChar w:fldCharType="separate"/>
            </w:r>
            <w:r w:rsidR="00A123D5" w:rsidRPr="00137695">
              <w:rPr>
                <w:rStyle w:val="Hyperlink"/>
                <w:rFonts w:ascii="Arial" w:hAnsi="Arial" w:cs="Arial"/>
                <w:i/>
                <w:iCs/>
                <w:sz w:val="24"/>
                <w:lang w:val="en-US"/>
              </w:rPr>
              <w:t>www.facebook.com/salisburyai</w:t>
            </w:r>
            <w:r w:rsidR="00A123D5">
              <w:rPr>
                <w:rFonts w:ascii="Arial" w:hAnsi="Arial" w:cs="Arial"/>
                <w:i/>
                <w:iCs/>
                <w:color w:val="0432FF"/>
                <w:sz w:val="24"/>
                <w:lang w:val="en-US"/>
              </w:rPr>
              <w:fldChar w:fldCharType="end"/>
            </w:r>
            <w:r w:rsidR="00A123D5">
              <w:rPr>
                <w:rFonts w:ascii="Arial" w:hAnsi="Arial" w:cs="Arial"/>
                <w:i/>
                <w:iCs/>
                <w:color w:val="0432FF"/>
                <w:sz w:val="24"/>
                <w:lang w:val="en-US"/>
              </w:rPr>
              <w:t xml:space="preserve">  </w:t>
            </w:r>
            <w:r w:rsidR="00A123D5">
              <w:rPr>
                <w:rFonts w:ascii="Arial" w:hAnsi="Arial" w:cs="Arial"/>
                <w:iCs/>
                <w:color w:val="auto"/>
                <w:sz w:val="24"/>
                <w:lang w:val="en-US"/>
              </w:rPr>
              <w:t>NB: we no longer post to X.</w:t>
            </w:r>
          </w:p>
          <w:p w14:paraId="73AFB8FE" w14:textId="022128F5" w:rsidR="00684A9B" w:rsidRPr="00A123D5" w:rsidRDefault="00A123D5" w:rsidP="00684A9B">
            <w:pPr>
              <w:pStyle w:val="NormalWeb"/>
              <w:rPr>
                <w:rFonts w:eastAsia="Arial Unicode MS"/>
                <w:bdr w:val="nil"/>
                <w:lang w:val="en-US"/>
              </w:rPr>
            </w:pPr>
            <w:r>
              <w:rPr>
                <w:rFonts w:ascii="Arial" w:hAnsi="Arial" w:cs="Arial"/>
                <w:i/>
                <w:iCs/>
                <w:color w:val="0432FF"/>
                <w:lang w:val="en-US"/>
              </w:rPr>
              <w:t xml:space="preserve">Should </w:t>
            </w:r>
            <w:r w:rsidR="00684A9B" w:rsidRPr="00BE4719">
              <w:rPr>
                <w:rFonts w:ascii="Arial" w:hAnsi="Arial" w:cs="Arial"/>
                <w:i/>
                <w:iCs/>
              </w:rPr>
              <w:t xml:space="preserve">you wish no longer to receive Minutes of meetings, or other communications from the Group, please let us know by emailing our Group Secretary at </w:t>
            </w:r>
            <w:hyperlink r:id="rId19" w:history="1">
              <w:r w:rsidR="00684A9B" w:rsidRPr="00BE4719">
                <w:rPr>
                  <w:rStyle w:val="Hyperlink"/>
                  <w:rFonts w:ascii="Arial" w:hAnsi="Arial" w:cs="Arial"/>
                </w:rPr>
                <w:t>Donovan.fiona@gmail.com</w:t>
              </w:r>
            </w:hyperlink>
            <w:r w:rsidR="00684A9B"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rsidSect="005F6AB9">
      <w:headerReference w:type="default" r:id="rId20"/>
      <w:footerReference w:type="default" r:id="rId21"/>
      <w:pgSz w:w="11906" w:h="16838"/>
      <w:pgMar w:top="1134" w:right="1134" w:bottom="1134" w:left="1134" w:header="709" w:footer="85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43AAF2" w14:textId="77777777" w:rsidR="00793378" w:rsidRDefault="00793378">
      <w:r>
        <w:separator/>
      </w:r>
    </w:p>
  </w:endnote>
  <w:endnote w:type="continuationSeparator" w:id="0">
    <w:p w14:paraId="2936E931" w14:textId="77777777" w:rsidR="00793378" w:rsidRDefault="00793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2976857"/>
      <w:docPartObj>
        <w:docPartGallery w:val="Page Numbers (Bottom of Page)"/>
        <w:docPartUnique/>
      </w:docPartObj>
    </w:sdtPr>
    <w:sdtEndPr>
      <w:rPr>
        <w:color w:val="7F7F7F" w:themeColor="background1" w:themeShade="7F"/>
        <w:spacing w:val="60"/>
      </w:rPr>
    </w:sdtEndPr>
    <w:sdtContent>
      <w:p w14:paraId="47A8697F" w14:textId="2265058D" w:rsidR="005F6AB9" w:rsidRDefault="005F6AB9">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123D5" w:rsidRPr="00A123D5">
          <w:rPr>
            <w:b/>
            <w:bCs/>
            <w:noProof/>
          </w:rPr>
          <w:t>14</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1E1C51" w14:textId="77777777" w:rsidR="00793378" w:rsidRDefault="00793378">
      <w:r>
        <w:separator/>
      </w:r>
    </w:p>
  </w:footnote>
  <w:footnote w:type="continuationSeparator" w:id="0">
    <w:p w14:paraId="7ABDA834" w14:textId="77777777" w:rsidR="00793378" w:rsidRDefault="007933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15628" w14:textId="45C941DD" w:rsidR="005F6AB9" w:rsidRDefault="005F6AB9">
    <w:pPr>
      <w:pBdr>
        <w:left w:val="single" w:sz="12" w:space="11" w:color="499BC9" w:themeColor="accent1"/>
      </w:pBdr>
      <w:tabs>
        <w:tab w:val="left" w:pos="3620"/>
        <w:tab w:val="left" w:pos="3964"/>
      </w:tabs>
      <w:rPr>
        <w:rFonts w:asciiTheme="majorHAnsi" w:eastAsiaTheme="majorEastAsia" w:hAnsiTheme="majorHAnsi" w:cstheme="majorBidi"/>
        <w:color w:val="2F759E" w:themeColor="accent1" w:themeShade="BF"/>
        <w:sz w:val="26"/>
        <w:szCs w:val="26"/>
      </w:rPr>
    </w:pPr>
    <w:sdt>
      <w:sdtPr>
        <w:rPr>
          <w:rFonts w:asciiTheme="majorHAnsi" w:eastAsiaTheme="majorEastAsia" w:hAnsiTheme="majorHAnsi" w:cstheme="majorBidi"/>
          <w:color w:val="2F759E" w:themeColor="accent1" w:themeShade="BF"/>
          <w:sz w:val="26"/>
          <w:szCs w:val="26"/>
        </w:rPr>
        <w:alias w:val="Title"/>
        <w:tag w:val=""/>
        <w:id w:val="-932208079"/>
        <w:placeholder>
          <w:docPart w:val="1FDB938821AC46E6AF298BBBE9DBAB90"/>
        </w:placeholder>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color w:val="2F759E" w:themeColor="accent1" w:themeShade="BF"/>
            <w:sz w:val="26"/>
            <w:szCs w:val="26"/>
          </w:rPr>
          <w:t>Group minutes</w:t>
        </w:r>
      </w:sdtContent>
    </w:sdt>
  </w:p>
  <w:p w14:paraId="2671E54E" w14:textId="77777777" w:rsidR="005F6AB9" w:rsidRDefault="005F6A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E2557"/>
    <w:multiLevelType w:val="hybridMultilevel"/>
    <w:tmpl w:val="88CA4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D52D31"/>
    <w:multiLevelType w:val="hybridMultilevel"/>
    <w:tmpl w:val="A2D684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BA0621"/>
    <w:multiLevelType w:val="hybridMultilevel"/>
    <w:tmpl w:val="8C66AF60"/>
    <w:lvl w:ilvl="0" w:tplc="08090001">
      <w:start w:val="1"/>
      <w:numFmt w:val="bullet"/>
      <w:lvlText w:val=""/>
      <w:lvlJc w:val="left"/>
      <w:pPr>
        <w:ind w:left="789" w:hanging="360"/>
      </w:pPr>
      <w:rPr>
        <w:rFonts w:ascii="Symbol" w:hAnsi="Symbol" w:hint="default"/>
      </w:rPr>
    </w:lvl>
    <w:lvl w:ilvl="1" w:tplc="08090003">
      <w:start w:val="1"/>
      <w:numFmt w:val="bullet"/>
      <w:lvlText w:val="o"/>
      <w:lvlJc w:val="left"/>
      <w:pPr>
        <w:ind w:left="1509" w:hanging="360"/>
      </w:pPr>
      <w:rPr>
        <w:rFonts w:ascii="Courier New" w:hAnsi="Courier New" w:cs="Courier New" w:hint="default"/>
      </w:rPr>
    </w:lvl>
    <w:lvl w:ilvl="2" w:tplc="08090005">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3" w15:restartNumberingAfterBreak="0">
    <w:nsid w:val="52666708"/>
    <w:multiLevelType w:val="hybridMultilevel"/>
    <w:tmpl w:val="EC10D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1E3269"/>
    <w:multiLevelType w:val="hybridMultilevel"/>
    <w:tmpl w:val="7EF4FA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344153"/>
    <w:multiLevelType w:val="hybridMultilevel"/>
    <w:tmpl w:val="D4F680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8543190"/>
    <w:multiLevelType w:val="hybridMultilevel"/>
    <w:tmpl w:val="07DA82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0745F4B"/>
    <w:multiLevelType w:val="hybridMultilevel"/>
    <w:tmpl w:val="F7BEE9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18837E5"/>
    <w:multiLevelType w:val="hybridMultilevel"/>
    <w:tmpl w:val="37647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7EF541E"/>
    <w:multiLevelType w:val="hybridMultilevel"/>
    <w:tmpl w:val="701E8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8757360"/>
    <w:multiLevelType w:val="hybridMultilevel"/>
    <w:tmpl w:val="D40EB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0"/>
  </w:num>
  <w:num w:numId="4">
    <w:abstractNumId w:val="6"/>
  </w:num>
  <w:num w:numId="5">
    <w:abstractNumId w:val="5"/>
  </w:num>
  <w:num w:numId="6">
    <w:abstractNumId w:val="1"/>
  </w:num>
  <w:num w:numId="7">
    <w:abstractNumId w:val="7"/>
  </w:num>
  <w:num w:numId="8">
    <w:abstractNumId w:val="0"/>
  </w:num>
  <w:num w:numId="9">
    <w:abstractNumId w:val="8"/>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17B3"/>
    <w:rsid w:val="00027572"/>
    <w:rsid w:val="00063F14"/>
    <w:rsid w:val="00083733"/>
    <w:rsid w:val="000A16F1"/>
    <w:rsid w:val="00134694"/>
    <w:rsid w:val="00140809"/>
    <w:rsid w:val="001409B3"/>
    <w:rsid w:val="001631A5"/>
    <w:rsid w:val="00172FEF"/>
    <w:rsid w:val="001C5C5F"/>
    <w:rsid w:val="00204979"/>
    <w:rsid w:val="00276034"/>
    <w:rsid w:val="00295D46"/>
    <w:rsid w:val="002C0209"/>
    <w:rsid w:val="002C29F0"/>
    <w:rsid w:val="0037665E"/>
    <w:rsid w:val="003A5C82"/>
    <w:rsid w:val="003A6C99"/>
    <w:rsid w:val="003B02CC"/>
    <w:rsid w:val="003F5334"/>
    <w:rsid w:val="004026E2"/>
    <w:rsid w:val="00402B33"/>
    <w:rsid w:val="00412AD5"/>
    <w:rsid w:val="004170D7"/>
    <w:rsid w:val="00472515"/>
    <w:rsid w:val="004A364A"/>
    <w:rsid w:val="004C30A6"/>
    <w:rsid w:val="005170C2"/>
    <w:rsid w:val="005472EB"/>
    <w:rsid w:val="00551687"/>
    <w:rsid w:val="0058278C"/>
    <w:rsid w:val="005879E7"/>
    <w:rsid w:val="005A410B"/>
    <w:rsid w:val="005B2A05"/>
    <w:rsid w:val="005F6AB9"/>
    <w:rsid w:val="006014CE"/>
    <w:rsid w:val="00684A9B"/>
    <w:rsid w:val="006C4D5E"/>
    <w:rsid w:val="006D60C9"/>
    <w:rsid w:val="006E201E"/>
    <w:rsid w:val="006F4872"/>
    <w:rsid w:val="00732A15"/>
    <w:rsid w:val="00755944"/>
    <w:rsid w:val="00793378"/>
    <w:rsid w:val="007A2747"/>
    <w:rsid w:val="007B3CA3"/>
    <w:rsid w:val="007E6930"/>
    <w:rsid w:val="007F21DA"/>
    <w:rsid w:val="00852EAE"/>
    <w:rsid w:val="00860041"/>
    <w:rsid w:val="0086608A"/>
    <w:rsid w:val="00890948"/>
    <w:rsid w:val="00894C96"/>
    <w:rsid w:val="00897F4D"/>
    <w:rsid w:val="008D4AB2"/>
    <w:rsid w:val="008E4B62"/>
    <w:rsid w:val="009572DB"/>
    <w:rsid w:val="00966575"/>
    <w:rsid w:val="00966DB0"/>
    <w:rsid w:val="009A08CB"/>
    <w:rsid w:val="009A21B6"/>
    <w:rsid w:val="009A54BF"/>
    <w:rsid w:val="009F0F7C"/>
    <w:rsid w:val="00A123D5"/>
    <w:rsid w:val="00A5597B"/>
    <w:rsid w:val="00AA296C"/>
    <w:rsid w:val="00AB34B0"/>
    <w:rsid w:val="00B10E93"/>
    <w:rsid w:val="00B35E78"/>
    <w:rsid w:val="00B4679A"/>
    <w:rsid w:val="00B5694C"/>
    <w:rsid w:val="00BB6ECB"/>
    <w:rsid w:val="00BE4719"/>
    <w:rsid w:val="00BE7461"/>
    <w:rsid w:val="00BF5EEE"/>
    <w:rsid w:val="00BF7113"/>
    <w:rsid w:val="00C007E7"/>
    <w:rsid w:val="00C059B7"/>
    <w:rsid w:val="00C7452C"/>
    <w:rsid w:val="00C7637B"/>
    <w:rsid w:val="00C93FE2"/>
    <w:rsid w:val="00CD1328"/>
    <w:rsid w:val="00CE0397"/>
    <w:rsid w:val="00D107AA"/>
    <w:rsid w:val="00DE02AC"/>
    <w:rsid w:val="00E163C3"/>
    <w:rsid w:val="00E67D90"/>
    <w:rsid w:val="00EB316C"/>
    <w:rsid w:val="00EC675E"/>
    <w:rsid w:val="00ED49D8"/>
    <w:rsid w:val="00F131DC"/>
    <w:rsid w:val="00F40243"/>
    <w:rsid w:val="00F66DDE"/>
    <w:rsid w:val="00FB5415"/>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3B02CC"/>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table" w:styleId="TableGrid">
    <w:name w:val="Table Grid"/>
    <w:basedOn w:val="TableNormal"/>
    <w:uiPriority w:val="39"/>
    <w:rsid w:val="00B4679A"/>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76034"/>
    <w:rPr>
      <w:color w:val="FF00FF" w:themeColor="followedHyperlink"/>
      <w:u w:val="single"/>
    </w:rPr>
  </w:style>
  <w:style w:type="paragraph" w:styleId="Header">
    <w:name w:val="header"/>
    <w:basedOn w:val="Normal"/>
    <w:link w:val="HeaderChar"/>
    <w:uiPriority w:val="99"/>
    <w:unhideWhenUsed/>
    <w:rsid w:val="005F6AB9"/>
    <w:pPr>
      <w:tabs>
        <w:tab w:val="center" w:pos="4513"/>
        <w:tab w:val="right" w:pos="9026"/>
      </w:tabs>
    </w:pPr>
  </w:style>
  <w:style w:type="character" w:customStyle="1" w:styleId="HeaderChar">
    <w:name w:val="Header Char"/>
    <w:basedOn w:val="DefaultParagraphFont"/>
    <w:link w:val="Header"/>
    <w:uiPriority w:val="99"/>
    <w:rsid w:val="005F6AB9"/>
    <w:rPr>
      <w:sz w:val="24"/>
      <w:szCs w:val="24"/>
      <w:lang w:val="en-US" w:eastAsia="en-US"/>
    </w:rPr>
  </w:style>
  <w:style w:type="paragraph" w:styleId="Footer">
    <w:name w:val="footer"/>
    <w:basedOn w:val="Normal"/>
    <w:link w:val="FooterChar"/>
    <w:uiPriority w:val="99"/>
    <w:unhideWhenUsed/>
    <w:rsid w:val="005F6AB9"/>
    <w:pPr>
      <w:tabs>
        <w:tab w:val="center" w:pos="4513"/>
        <w:tab w:val="right" w:pos="9026"/>
      </w:tabs>
    </w:pPr>
  </w:style>
  <w:style w:type="character" w:customStyle="1" w:styleId="FooterChar">
    <w:name w:val="Footer Char"/>
    <w:basedOn w:val="DefaultParagraphFont"/>
    <w:link w:val="Footer"/>
    <w:uiPriority w:val="99"/>
    <w:rsid w:val="005F6AB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041634">
      <w:bodyDiv w:val="1"/>
      <w:marLeft w:val="0"/>
      <w:marRight w:val="0"/>
      <w:marTop w:val="0"/>
      <w:marBottom w:val="0"/>
      <w:divBdr>
        <w:top w:val="none" w:sz="0" w:space="0" w:color="auto"/>
        <w:left w:val="none" w:sz="0" w:space="0" w:color="auto"/>
        <w:bottom w:val="none" w:sz="0" w:space="0" w:color="auto"/>
        <w:right w:val="none" w:sz="0" w:space="0" w:color="auto"/>
      </w:divBdr>
      <w:divsChild>
        <w:div w:id="571500958">
          <w:marLeft w:val="0"/>
          <w:marRight w:val="0"/>
          <w:marTop w:val="0"/>
          <w:marBottom w:val="0"/>
          <w:divBdr>
            <w:top w:val="none" w:sz="0" w:space="0" w:color="auto"/>
            <w:left w:val="none" w:sz="0" w:space="0" w:color="auto"/>
            <w:bottom w:val="none" w:sz="0" w:space="0" w:color="auto"/>
            <w:right w:val="none" w:sz="0" w:space="0" w:color="auto"/>
          </w:divBdr>
        </w:div>
        <w:div w:id="1887639654">
          <w:marLeft w:val="0"/>
          <w:marRight w:val="0"/>
          <w:marTop w:val="0"/>
          <w:marBottom w:val="0"/>
          <w:divBdr>
            <w:top w:val="none" w:sz="0" w:space="0" w:color="auto"/>
            <w:left w:val="none" w:sz="0" w:space="0" w:color="auto"/>
            <w:bottom w:val="none" w:sz="0" w:space="0" w:color="auto"/>
            <w:right w:val="none" w:sz="0" w:space="0" w:color="auto"/>
          </w:divBdr>
        </w:div>
        <w:div w:id="367802409">
          <w:marLeft w:val="0"/>
          <w:marRight w:val="0"/>
          <w:marTop w:val="0"/>
          <w:marBottom w:val="0"/>
          <w:divBdr>
            <w:top w:val="none" w:sz="0" w:space="0" w:color="auto"/>
            <w:left w:val="none" w:sz="0" w:space="0" w:color="auto"/>
            <w:bottom w:val="none" w:sz="0" w:space="0" w:color="auto"/>
            <w:right w:val="none" w:sz="0" w:space="0" w:color="auto"/>
          </w:divBdr>
        </w:div>
        <w:div w:id="77948518">
          <w:marLeft w:val="0"/>
          <w:marRight w:val="0"/>
          <w:marTop w:val="0"/>
          <w:marBottom w:val="0"/>
          <w:divBdr>
            <w:top w:val="none" w:sz="0" w:space="0" w:color="auto"/>
            <w:left w:val="none" w:sz="0" w:space="0" w:color="auto"/>
            <w:bottom w:val="none" w:sz="0" w:space="0" w:color="auto"/>
            <w:right w:val="none" w:sz="0" w:space="0" w:color="auto"/>
          </w:divBdr>
        </w:div>
        <w:div w:id="2031908648">
          <w:marLeft w:val="0"/>
          <w:marRight w:val="0"/>
          <w:marTop w:val="0"/>
          <w:marBottom w:val="0"/>
          <w:divBdr>
            <w:top w:val="none" w:sz="0" w:space="0" w:color="auto"/>
            <w:left w:val="none" w:sz="0" w:space="0" w:color="auto"/>
            <w:bottom w:val="none" w:sz="0" w:space="0" w:color="auto"/>
            <w:right w:val="none" w:sz="0" w:space="0" w:color="auto"/>
          </w:divBdr>
        </w:div>
      </w:divsChild>
    </w:div>
    <w:div w:id="1550872750">
      <w:bodyDiv w:val="1"/>
      <w:marLeft w:val="0"/>
      <w:marRight w:val="0"/>
      <w:marTop w:val="0"/>
      <w:marBottom w:val="0"/>
      <w:divBdr>
        <w:top w:val="none" w:sz="0" w:space="0" w:color="auto"/>
        <w:left w:val="none" w:sz="0" w:space="0" w:color="auto"/>
        <w:bottom w:val="none" w:sz="0" w:space="0" w:color="auto"/>
        <w:right w:val="none" w:sz="0" w:space="0" w:color="auto"/>
      </w:divBdr>
      <w:divsChild>
        <w:div w:id="1795442519">
          <w:marLeft w:val="0"/>
          <w:marRight w:val="0"/>
          <w:marTop w:val="0"/>
          <w:marBottom w:val="0"/>
          <w:divBdr>
            <w:top w:val="none" w:sz="0" w:space="0" w:color="auto"/>
            <w:left w:val="none" w:sz="0" w:space="0" w:color="auto"/>
            <w:bottom w:val="none" w:sz="0" w:space="0" w:color="auto"/>
            <w:right w:val="none" w:sz="0" w:space="0" w:color="auto"/>
          </w:divBdr>
        </w:div>
        <w:div w:id="38482337">
          <w:marLeft w:val="0"/>
          <w:marRight w:val="0"/>
          <w:marTop w:val="0"/>
          <w:marBottom w:val="0"/>
          <w:divBdr>
            <w:top w:val="none" w:sz="0" w:space="0" w:color="auto"/>
            <w:left w:val="none" w:sz="0" w:space="0" w:color="auto"/>
            <w:bottom w:val="none" w:sz="0" w:space="0" w:color="auto"/>
            <w:right w:val="none" w:sz="0" w:space="0" w:color="auto"/>
          </w:divBdr>
        </w:div>
        <w:div w:id="130099156">
          <w:marLeft w:val="0"/>
          <w:marRight w:val="0"/>
          <w:marTop w:val="0"/>
          <w:marBottom w:val="0"/>
          <w:divBdr>
            <w:top w:val="none" w:sz="0" w:space="0" w:color="auto"/>
            <w:left w:val="none" w:sz="0" w:space="0" w:color="auto"/>
            <w:bottom w:val="none" w:sz="0" w:space="0" w:color="auto"/>
            <w:right w:val="none" w:sz="0" w:space="0" w:color="auto"/>
          </w:divBdr>
        </w:div>
        <w:div w:id="123281228">
          <w:marLeft w:val="0"/>
          <w:marRight w:val="0"/>
          <w:marTop w:val="0"/>
          <w:marBottom w:val="0"/>
          <w:divBdr>
            <w:top w:val="none" w:sz="0" w:space="0" w:color="auto"/>
            <w:left w:val="none" w:sz="0" w:space="0" w:color="auto"/>
            <w:bottom w:val="none" w:sz="0" w:space="0" w:color="auto"/>
            <w:right w:val="none" w:sz="0" w:space="0" w:color="auto"/>
          </w:divBdr>
        </w:div>
        <w:div w:id="66047344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5/11/12/florida-and-Iran-key-insights-from-recent-death-penalty-report" TargetMode="External"/><Relationship Id="rId13" Type="http://schemas.openxmlformats.org/officeDocument/2006/relationships/hyperlink" Target="https://www.safepassage.org.uk/together-not-torn" TargetMode="External"/><Relationship Id="rId18" Type="http://schemas.openxmlformats.org/officeDocument/2006/relationships/hyperlink" Target="http://www.salisburyai.com"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tif"/><Relationship Id="rId12" Type="http://schemas.openxmlformats.org/officeDocument/2006/relationships/hyperlink" Target="https://asylos.org/" TargetMode="External"/><Relationship Id="rId17" Type="http://schemas.openxmlformats.org/officeDocument/2006/relationships/hyperlink" Target="https://www.amnesty.org.uk/write-rights-2025-get-started" TargetMode="External"/><Relationship Id="rId2" Type="http://schemas.openxmlformats.org/officeDocument/2006/relationships/styles" Target="styles.xml"/><Relationship Id="rId16" Type="http://schemas.openxmlformats.org/officeDocument/2006/relationships/hyperlink" Target="https://email.amnestyuk.org.uk/q/1f0ngLAK5eLWg7br8lvaKcQ/wv"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ctionnetwork.org/petitions/stay-the-execution-of-mark-allen-geralds?source=direct_link&amp;"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salisburyai.bsky.social" TargetMode="External"/><Relationship Id="rId23" Type="http://schemas.openxmlformats.org/officeDocument/2006/relationships/glossaryDocument" Target="glossary/document.xml"/><Relationship Id="rId10" Type="http://schemas.openxmlformats.org/officeDocument/2006/relationships/hyperlink" Target="https://www.amnesty.org/en/latest/news/2025/11/israel-must-immediately-halt-legislation-of-discriminatory-death-penalty-bill/" TargetMode="External"/><Relationship Id="rId19" Type="http://schemas.openxmlformats.org/officeDocument/2006/relationships/hyperlink" Target="mailto:Donovan.fiona@gmail.com" TargetMode="External"/><Relationship Id="rId4" Type="http://schemas.openxmlformats.org/officeDocument/2006/relationships/webSettings" Target="webSettings.xml"/><Relationship Id="rId9" Type="http://schemas.openxmlformats.org/officeDocument/2006/relationships/hyperlink" Target="https://salisburyai.com/2025/11/15/israel-proposes-death-penalty-for-palestinians/" TargetMode="External"/><Relationship Id="rId14" Type="http://schemas.openxmlformats.org/officeDocument/2006/relationships/hyperlink" Target="https://www.refugee-action.org.uk/campaigns/"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FDB938821AC46E6AF298BBBE9DBAB90"/>
        <w:category>
          <w:name w:val="General"/>
          <w:gallery w:val="placeholder"/>
        </w:category>
        <w:types>
          <w:type w:val="bbPlcHdr"/>
        </w:types>
        <w:behaviors>
          <w:behavior w:val="content"/>
        </w:behaviors>
        <w:guid w:val="{5DF40439-778A-4641-A4C0-DFBB1CA05355}"/>
      </w:docPartPr>
      <w:docPartBody>
        <w:p w:rsidR="00000000" w:rsidRDefault="00BD26AD" w:rsidP="00BD26AD">
          <w:pPr>
            <w:pStyle w:val="1FDB938821AC46E6AF298BBBE9DBAB90"/>
          </w:pPr>
          <w:r>
            <w:rPr>
              <w:rFonts w:asciiTheme="majorHAnsi" w:eastAsiaTheme="majorEastAsia" w:hAnsiTheme="majorHAnsi" w:cstheme="majorBidi"/>
              <w:color w:val="2E74B5" w:themeColor="accent1" w:themeShade="BF"/>
              <w:sz w:val="32"/>
              <w:szCs w:val="32"/>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6AD"/>
    <w:rsid w:val="009C2DBA"/>
    <w:rsid w:val="00BD26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DB938821AC46E6AF298BBBE9DBAB90">
    <w:name w:val="1FDB938821AC46E6AF298BBBE9DBAB90"/>
    <w:rsid w:val="00BD26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14</Pages>
  <Words>3732</Words>
  <Characters>21273</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Group minutes</dc:title>
  <dc:creator>Owner</dc:creator>
  <cp:lastModifiedBy>Microsoft account</cp:lastModifiedBy>
  <cp:revision>10</cp:revision>
  <dcterms:created xsi:type="dcterms:W3CDTF">2025-11-16T11:29:00Z</dcterms:created>
  <dcterms:modified xsi:type="dcterms:W3CDTF">2025-11-16T11:59:00Z</dcterms:modified>
</cp:coreProperties>
</file>