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8611291" w14:textId="27D28593" w:rsidR="00277E84" w:rsidRPr="0048772D" w:rsidRDefault="00277E84" w:rsidP="00277E84">
      <w:pPr>
        <w:pBdr>
          <w:bottom w:val="single" w:sz="6" w:space="1" w:color="auto"/>
        </w:pBdr>
        <w:rPr>
          <w:rFonts w:cs="Arial"/>
          <w:b/>
        </w:rPr>
      </w:pPr>
      <w:r w:rsidRPr="0048772D">
        <w:rPr>
          <w:rFonts w:cs="Arial"/>
          <w:b/>
        </w:rPr>
        <w:t>DEATH PENALTY REPORT:</w:t>
      </w:r>
      <w:r>
        <w:rPr>
          <w:rFonts w:cs="Arial"/>
          <w:b/>
        </w:rPr>
        <w:t xml:space="preserve"> DECEMBER 2025 – JANUARY 2026</w:t>
      </w:r>
    </w:p>
    <w:p w14:paraId="1F122DCD" w14:textId="77777777" w:rsidR="00277E84" w:rsidRPr="00FD0A7E" w:rsidRDefault="00277E84" w:rsidP="00277E84">
      <w:pPr>
        <w:rPr>
          <w:rFonts w:cs="Arial"/>
          <w:i/>
          <w:sz w:val="20"/>
        </w:rPr>
      </w:pPr>
      <w:r w:rsidRPr="00FD0A7E">
        <w:rPr>
          <w:rFonts w:cs="Arial"/>
          <w:i/>
          <w:sz w:val="20"/>
        </w:rPr>
        <w:t>UK Date format: day/month/year</w:t>
      </w:r>
    </w:p>
    <w:p w14:paraId="1773E53F" w14:textId="77777777" w:rsidR="00277E84" w:rsidRPr="00A01A87" w:rsidRDefault="00277E84" w:rsidP="00277E84">
      <w:pPr>
        <w:rPr>
          <w:rFonts w:cs="Arial"/>
          <w:b/>
        </w:rPr>
      </w:pPr>
      <w:r>
        <w:rPr>
          <w:rFonts w:cs="Arial"/>
          <w:b/>
        </w:rPr>
        <w:tab/>
      </w:r>
    </w:p>
    <w:p w14:paraId="542E5835" w14:textId="77777777" w:rsidR="00277E84" w:rsidRPr="003B72C4" w:rsidRDefault="00277E84" w:rsidP="003B72C4">
      <w:pPr>
        <w:keepNext/>
        <w:framePr w:dropCap="margin" w:lines="3" w:wrap="around" w:vAnchor="text" w:hAnchor="page" w:x="766" w:y="24"/>
        <w:shd w:val="clear" w:color="auto" w:fill="CAEDFB" w:themeFill="accent4" w:themeFillTint="33"/>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3B72C4">
        <w:rPr>
          <w:rFonts w:eastAsia="Times New Roman" w:cs="Arial"/>
          <w:b/>
          <w:bCs/>
          <w:color w:val="000000"/>
          <w:position w:val="-11"/>
          <w:sz w:val="104"/>
          <w:shd w:val="clear" w:color="auto" w:fill="D1D1D1" w:themeFill="background2" w:themeFillShade="E6"/>
        </w:rPr>
        <w:t>T</w:t>
      </w:r>
    </w:p>
    <w:p w14:paraId="10FADD8C" w14:textId="77777777" w:rsidR="00277E84" w:rsidRDefault="00277E84" w:rsidP="003B72C4">
      <w:pPr>
        <w:shd w:val="clear" w:color="auto" w:fill="CAEDFB" w:themeFill="accent4" w:themeFillTint="33"/>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0311F3BE" w14:textId="77777777" w:rsidR="00277E84" w:rsidRDefault="00277E84" w:rsidP="00277E84">
      <w:pPr>
        <w:rPr>
          <w:rFonts w:eastAsia="Times New Roman" w:cs="Arial"/>
          <w:b/>
          <w:bCs/>
          <w:color w:val="000000"/>
        </w:rPr>
      </w:pPr>
    </w:p>
    <w:p w14:paraId="3DF9BA95" w14:textId="49B6D64B" w:rsidR="008A23FF" w:rsidRDefault="00277E84" w:rsidP="00277E84">
      <w:pPr>
        <w:rPr>
          <w:rFonts w:eastAsia="Times New Roman" w:cs="Arial"/>
          <w:b/>
          <w:bCs/>
          <w:color w:val="000000"/>
        </w:rPr>
      </w:pPr>
      <w:r>
        <w:rPr>
          <w:rFonts w:eastAsia="Times New Roman" w:cs="Arial"/>
          <w:b/>
          <w:bCs/>
          <w:color w:val="000000"/>
        </w:rPr>
        <w:t xml:space="preserve">International Report (from: </w:t>
      </w:r>
      <w:r w:rsidR="00021B0C">
        <w:rPr>
          <w:rFonts w:eastAsia="Times New Roman" w:cs="Arial"/>
          <w:b/>
          <w:bCs/>
          <w:color w:val="000000"/>
        </w:rPr>
        <w:t>10.12.25</w:t>
      </w:r>
      <w:r w:rsidR="00B30213">
        <w:rPr>
          <w:rFonts w:eastAsia="Times New Roman" w:cs="Arial"/>
          <w:b/>
          <w:bCs/>
          <w:color w:val="000000"/>
        </w:rPr>
        <w:t xml:space="preserve"> – 6.01.26</w:t>
      </w:r>
      <w:bookmarkStart w:id="0" w:name="_GoBack"/>
      <w:bookmarkEnd w:id="0"/>
      <w:r w:rsidR="00021B0C">
        <w:rPr>
          <w:rFonts w:eastAsia="Times New Roman" w:cs="Arial"/>
          <w:b/>
          <w:bCs/>
          <w:color w:val="000000"/>
        </w:rPr>
        <w:t>)</w:t>
      </w:r>
    </w:p>
    <w:p w14:paraId="1693234C" w14:textId="77777777" w:rsidR="00021B0C" w:rsidRDefault="00021B0C" w:rsidP="00277E84">
      <w:pPr>
        <w:rPr>
          <w:rFonts w:eastAsia="Times New Roman" w:cs="Arial"/>
          <w:b/>
          <w:bCs/>
          <w:color w:val="000000"/>
        </w:rPr>
      </w:pPr>
    </w:p>
    <w:p w14:paraId="018BC625" w14:textId="42801939" w:rsidR="00021B0C" w:rsidRDefault="00021B0C" w:rsidP="00021B0C">
      <w:pPr>
        <w:pStyle w:val="ListParagraph"/>
        <w:numPr>
          <w:ilvl w:val="0"/>
          <w:numId w:val="1"/>
        </w:numPr>
        <w:rPr>
          <w:b/>
          <w:bCs/>
        </w:rPr>
      </w:pPr>
      <w:r w:rsidRPr="00021B0C">
        <w:rPr>
          <w:b/>
          <w:bCs/>
        </w:rPr>
        <w:t>The USA</w:t>
      </w:r>
    </w:p>
    <w:p w14:paraId="7FB253EC" w14:textId="747B6F81" w:rsidR="00021B0C" w:rsidRDefault="00021B0C" w:rsidP="00021B0C">
      <w:pPr>
        <w:pStyle w:val="ListParagraph"/>
        <w:rPr>
          <w:b/>
          <w:bCs/>
        </w:rPr>
      </w:pPr>
    </w:p>
    <w:p w14:paraId="18B1BD5A" w14:textId="77777777" w:rsidR="005429AD" w:rsidRDefault="00021B0C" w:rsidP="00021B0C">
      <w:pPr>
        <w:pStyle w:val="ListParagraph"/>
        <w:numPr>
          <w:ilvl w:val="1"/>
          <w:numId w:val="1"/>
        </w:numPr>
      </w:pPr>
      <w:r>
        <w:rPr>
          <w:i/>
          <w:iCs/>
        </w:rPr>
        <w:t xml:space="preserve">Alabama </w:t>
      </w:r>
    </w:p>
    <w:p w14:paraId="5815C332" w14:textId="44EF73AA" w:rsidR="005429AD" w:rsidRDefault="005429AD" w:rsidP="005429AD">
      <w:pPr>
        <w:pStyle w:val="ListParagraph"/>
        <w:ind w:left="1440"/>
      </w:pPr>
    </w:p>
    <w:p w14:paraId="02059A5E" w14:textId="3A086F73" w:rsidR="00021B0C" w:rsidRDefault="00021B0C" w:rsidP="00D0110C">
      <w:pPr>
        <w:pStyle w:val="ListParagraph"/>
        <w:numPr>
          <w:ilvl w:val="2"/>
          <w:numId w:val="1"/>
        </w:numPr>
        <w:jc w:val="both"/>
      </w:pPr>
      <w:r>
        <w:t xml:space="preserve">10.12.25 – Following the outlawing over 20 years ago of the execution of intellectually disabled people convicted of capital crimes as forbidden under the </w:t>
      </w:r>
      <w:r w:rsidR="00063100">
        <w:t>E</w:t>
      </w:r>
      <w:r>
        <w:t xml:space="preserve">ighth </w:t>
      </w:r>
      <w:r w:rsidR="00063100">
        <w:t>A</w:t>
      </w:r>
      <w:r>
        <w:t xml:space="preserve">mendment, a hearing </w:t>
      </w:r>
      <w:r w:rsidR="00CD0FFB">
        <w:t>commence</w:t>
      </w:r>
      <w:r w:rsidR="00E4416D">
        <w:t xml:space="preserve">d </w:t>
      </w:r>
      <w:r w:rsidR="003230E4">
        <w:t xml:space="preserve"> </w:t>
      </w:r>
      <w:r>
        <w:t>in the US Supreme Court to clarify who qualifies as ‘intellectually disabled’, and what role IQ test scores play in making the determination</w:t>
      </w:r>
      <w:r w:rsidRPr="00021B0C">
        <w:rPr>
          <w:b/>
          <w:bCs/>
        </w:rPr>
        <w:t>.</w:t>
      </w:r>
      <w:r>
        <w:rPr>
          <w:b/>
          <w:bCs/>
        </w:rPr>
        <w:t xml:space="preserve">  </w:t>
      </w:r>
      <w:r w:rsidRPr="00021B0C">
        <w:t>The hearing will centre on the case of Joseph Clifton Smith from Alabama</w:t>
      </w:r>
      <w:r w:rsidR="00D0110C">
        <w:t>,</w:t>
      </w:r>
      <w:r>
        <w:t xml:space="preserve"> convicted </w:t>
      </w:r>
      <w:r w:rsidR="001C19C7">
        <w:t>of</w:t>
      </w:r>
      <w:r>
        <w:t xml:space="preserve"> murder, who has </w:t>
      </w:r>
      <w:r w:rsidR="001C19C7">
        <w:t xml:space="preserve">taken 5 separate IQ tests over almost 40 years in </w:t>
      </w:r>
      <w:r>
        <w:t>challeng</w:t>
      </w:r>
      <w:r w:rsidR="001C19C7">
        <w:t>ing</w:t>
      </w:r>
      <w:r>
        <w:t xml:space="preserve"> his death sentence</w:t>
      </w:r>
      <w:r w:rsidR="001C19C7">
        <w:t>.  (Source: ABC News.)</w:t>
      </w:r>
    </w:p>
    <w:p w14:paraId="5FC8548B" w14:textId="28694EB4" w:rsidR="005429AD" w:rsidRDefault="005429AD" w:rsidP="005429AD">
      <w:pPr>
        <w:pStyle w:val="ListParagraph"/>
        <w:ind w:left="2160"/>
      </w:pPr>
    </w:p>
    <w:p w14:paraId="617D5886" w14:textId="41F7A229" w:rsidR="005429AD" w:rsidRDefault="005429AD" w:rsidP="005429AD">
      <w:pPr>
        <w:pStyle w:val="ListParagraph"/>
        <w:numPr>
          <w:ilvl w:val="2"/>
          <w:numId w:val="1"/>
        </w:numPr>
      </w:pPr>
      <w:r>
        <w:t>1</w:t>
      </w:r>
      <w:r w:rsidR="00CD0FFB">
        <w:t>0</w:t>
      </w:r>
      <w:r>
        <w:t xml:space="preserve">.12.25 </w:t>
      </w:r>
      <w:r w:rsidR="00CD0FFB">
        <w:t>–</w:t>
      </w:r>
      <w:r>
        <w:t xml:space="preserve"> </w:t>
      </w:r>
      <w:r w:rsidR="00CD0FFB">
        <w:t xml:space="preserve">Robert </w:t>
      </w:r>
      <w:proofErr w:type="spellStart"/>
      <w:r w:rsidR="00CD0FFB">
        <w:t>Overing</w:t>
      </w:r>
      <w:proofErr w:type="spellEnd"/>
      <w:r w:rsidR="00CD0FFB">
        <w:t xml:space="preserve">, Deputy Solicitor General, argued that there was nothing in the Eighth Amendment that would bar the execution of Mr Smith, saying the District Court and the Court of Appeals had ‘changed the standard’, and that there were no statements in their opinions that his IQ was below 70.  (Source: The Intercept.) </w:t>
      </w:r>
    </w:p>
    <w:p w14:paraId="6880884D" w14:textId="77777777" w:rsidR="005C0CFA" w:rsidRDefault="005C0CFA" w:rsidP="005C0CFA">
      <w:pPr>
        <w:pStyle w:val="ListParagraph"/>
      </w:pPr>
    </w:p>
    <w:p w14:paraId="406B1E91" w14:textId="3DB6E4F3" w:rsidR="005C0CFA" w:rsidRDefault="005C0CFA" w:rsidP="005429AD">
      <w:pPr>
        <w:pStyle w:val="ListParagraph"/>
        <w:numPr>
          <w:ilvl w:val="2"/>
          <w:numId w:val="1"/>
        </w:numPr>
      </w:pPr>
      <w:r>
        <w:t xml:space="preserve">31.12.25 – An Alabama lawmaker, Chris England, has pre-filed House Bill 76, which would </w:t>
      </w:r>
      <w:r w:rsidR="00E12630">
        <w:t>giv</w:t>
      </w:r>
      <w:r w:rsidR="007E1596">
        <w:t xml:space="preserve">e </w:t>
      </w:r>
      <w:r w:rsidR="00E12630">
        <w:t>drug</w:t>
      </w:r>
      <w:r>
        <w:t xml:space="preserve"> voters the opportunity to decide whether or not to retain the death penalty in the State.  If the bill is passed by the legislature and signed by Governor Ivey, an election on the proposed amendment would take place for the </w:t>
      </w:r>
      <w:r w:rsidR="00D0110C">
        <w:t>state-wide</w:t>
      </w:r>
      <w:r>
        <w:t xml:space="preserve"> primary election in 2028.  (Source: WSFA.)</w:t>
      </w:r>
    </w:p>
    <w:p w14:paraId="031398AE" w14:textId="58BD5FBE" w:rsidR="00540E60" w:rsidRPr="00540E60" w:rsidRDefault="00540E60" w:rsidP="00540E60">
      <w:pPr>
        <w:pStyle w:val="ListParagraph"/>
        <w:ind w:left="1440"/>
      </w:pPr>
    </w:p>
    <w:p w14:paraId="34BDB26E" w14:textId="056F5519" w:rsidR="00540E60" w:rsidRDefault="00D0110C" w:rsidP="00021B0C">
      <w:pPr>
        <w:pStyle w:val="ListParagraph"/>
        <w:numPr>
          <w:ilvl w:val="1"/>
          <w:numId w:val="1"/>
        </w:numPr>
      </w:pPr>
      <w:r>
        <w:rPr>
          <w:noProof/>
          <w:lang w:eastAsia="en-GB"/>
        </w:rPr>
        <w:drawing>
          <wp:anchor distT="0" distB="0" distL="114300" distR="114300" simplePos="0" relativeHeight="251658240" behindDoc="0" locked="0" layoutInCell="1" allowOverlap="1" wp14:anchorId="25F7DB8B" wp14:editId="65AFD81A">
            <wp:simplePos x="0" y="0"/>
            <wp:positionH relativeFrom="column">
              <wp:posOffset>247650</wp:posOffset>
            </wp:positionH>
            <wp:positionV relativeFrom="paragraph">
              <wp:posOffset>243205</wp:posOffset>
            </wp:positionV>
            <wp:extent cx="1809750" cy="1933575"/>
            <wp:effectExtent l="0" t="0" r="0" b="9525"/>
            <wp:wrapSquare wrapText="bothSides"/>
            <wp:docPr id="4" name="Picture 4" descr="Accused True Crime podcast: Should Elwood Jones be on death r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ccused True Crime podcast: Should Elwood Jones be on death row?"/>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09750" cy="1933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40E60">
        <w:rPr>
          <w:i/>
          <w:iCs/>
        </w:rPr>
        <w:t xml:space="preserve">Ohio </w:t>
      </w:r>
      <w:r w:rsidR="00540E60">
        <w:t>– 12.12.25 – Elwood Jones</w:t>
      </w:r>
      <w:r w:rsidR="004F742C">
        <w:t xml:space="preserve"> (pictured)</w:t>
      </w:r>
      <w:r w:rsidR="00540E60">
        <w:t xml:space="preserve">, who had been on death row following his conviction of aggravated murder, robbery and burglary for more than a quarter of a century, had his case dismissed.  He had been granted a new trial and freed in December 2022 when a judge concluded prosecutors had not turned relevant evidence over to his attorneys years beforehand, and the County Prosecutor has now said he is not convinced of </w:t>
      </w:r>
      <w:r w:rsidR="005324CE">
        <w:t>Mr Jones’s</w:t>
      </w:r>
      <w:r w:rsidR="00540E60">
        <w:t xml:space="preserve"> guilt.  </w:t>
      </w:r>
      <w:r w:rsidR="005324CE">
        <w:t>(Source: Greenwich Time.)</w:t>
      </w:r>
    </w:p>
    <w:p w14:paraId="352BF957" w14:textId="77777777" w:rsidR="00D0110C" w:rsidRDefault="00D0110C" w:rsidP="00D0110C">
      <w:pPr>
        <w:pStyle w:val="ListParagraph"/>
        <w:ind w:left="1440"/>
      </w:pPr>
    </w:p>
    <w:p w14:paraId="044CEB9F" w14:textId="77777777" w:rsidR="009C33BD" w:rsidRDefault="009C33BD" w:rsidP="009C33BD"/>
    <w:p w14:paraId="1E8C9318" w14:textId="77777777" w:rsidR="00225BC9" w:rsidRDefault="009C33BD" w:rsidP="00AA75AA">
      <w:pPr>
        <w:pStyle w:val="ListParagraph"/>
        <w:numPr>
          <w:ilvl w:val="1"/>
          <w:numId w:val="1"/>
        </w:numPr>
      </w:pPr>
      <w:r>
        <w:rPr>
          <w:i/>
          <w:iCs/>
        </w:rPr>
        <w:lastRenderedPageBreak/>
        <w:t xml:space="preserve">Oklahoma </w:t>
      </w:r>
    </w:p>
    <w:p w14:paraId="11F3B2E6" w14:textId="77777777" w:rsidR="00225BC9" w:rsidRDefault="00225BC9" w:rsidP="00225BC9">
      <w:pPr>
        <w:pStyle w:val="ListParagraph"/>
      </w:pPr>
    </w:p>
    <w:p w14:paraId="7C57B40A" w14:textId="76726B55" w:rsidR="00C0213E" w:rsidRDefault="009C33BD" w:rsidP="00225BC9">
      <w:pPr>
        <w:pStyle w:val="ListParagraph"/>
        <w:numPr>
          <w:ilvl w:val="2"/>
          <w:numId w:val="1"/>
        </w:numPr>
      </w:pPr>
      <w:r>
        <w:t xml:space="preserve">14.12.25 – Follow the </w:t>
      </w:r>
      <w:hyperlink r:id="rId8" w:history="1">
        <w:r w:rsidRPr="009C33BD">
          <w:rPr>
            <w:rStyle w:val="Hyperlink"/>
          </w:rPr>
          <w:t>link</w:t>
        </w:r>
      </w:hyperlink>
      <w:r>
        <w:t xml:space="preserve"> for an article from </w:t>
      </w:r>
      <w:proofErr w:type="spellStart"/>
      <w:r>
        <w:t>HuffPost</w:t>
      </w:r>
      <w:proofErr w:type="spellEnd"/>
      <w:r>
        <w:t xml:space="preserve"> on the cases and the people involved in the commutation of the death sentences of Julius Jones in 2021, and </w:t>
      </w:r>
      <w:proofErr w:type="spellStart"/>
      <w:r>
        <w:t>Tremane</w:t>
      </w:r>
      <w:proofErr w:type="spellEnd"/>
      <w:r>
        <w:t xml:space="preserve"> Wood in November of this year.  (Source: The Huffington Post</w:t>
      </w:r>
      <w:r w:rsidR="00C04C82">
        <w:t>.)</w:t>
      </w:r>
    </w:p>
    <w:p w14:paraId="506F0FAD" w14:textId="5ECEDD18" w:rsidR="00225BC9" w:rsidRDefault="00225BC9" w:rsidP="00225BC9">
      <w:pPr>
        <w:pStyle w:val="ListParagraph"/>
        <w:ind w:left="2160"/>
      </w:pPr>
    </w:p>
    <w:p w14:paraId="72617432" w14:textId="7479F141" w:rsidR="00225BC9" w:rsidRDefault="004F742C" w:rsidP="00710E2F">
      <w:pPr>
        <w:pStyle w:val="ListParagraph"/>
        <w:numPr>
          <w:ilvl w:val="2"/>
          <w:numId w:val="1"/>
        </w:numPr>
        <w:jc w:val="both"/>
      </w:pPr>
      <w:r>
        <w:rPr>
          <w:noProof/>
          <w:lang w:eastAsia="en-GB"/>
        </w:rPr>
        <w:drawing>
          <wp:anchor distT="0" distB="0" distL="114300" distR="114300" simplePos="0" relativeHeight="251659264" behindDoc="0" locked="0" layoutInCell="1" allowOverlap="1" wp14:anchorId="0A0AB647" wp14:editId="22160644">
            <wp:simplePos x="0" y="0"/>
            <wp:positionH relativeFrom="column">
              <wp:posOffset>114300</wp:posOffset>
            </wp:positionH>
            <wp:positionV relativeFrom="paragraph">
              <wp:posOffset>116205</wp:posOffset>
            </wp:positionV>
            <wp:extent cx="2525395" cy="2104390"/>
            <wp:effectExtent l="0" t="0" r="8255" b="0"/>
            <wp:wrapSquare wrapText="bothSides"/>
            <wp:docPr id="6" name="Picture 6" descr="Judge continues bond hearing for Richard Glossi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udge continues bond hearing for Richard Glossip"/>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5395" cy="2104390"/>
                    </a:xfrm>
                    <a:prstGeom prst="rect">
                      <a:avLst/>
                    </a:prstGeom>
                    <a:noFill/>
                    <a:ln>
                      <a:noFill/>
                    </a:ln>
                  </pic:spPr>
                </pic:pic>
              </a:graphicData>
            </a:graphic>
          </wp:anchor>
        </w:drawing>
      </w:r>
      <w:r w:rsidR="00225BC9">
        <w:t xml:space="preserve">1.12.26 – Follow the </w:t>
      </w:r>
      <w:hyperlink r:id="rId10" w:history="1">
        <w:r w:rsidR="00225BC9" w:rsidRPr="00B14F7C">
          <w:rPr>
            <w:rStyle w:val="Hyperlink"/>
          </w:rPr>
          <w:t>link</w:t>
        </w:r>
      </w:hyperlink>
      <w:r w:rsidR="00225BC9">
        <w:t xml:space="preserve"> for an article on the current situation of Richard Glossip.  Following almost 30 years on death row for a crime of which he says he is innocent, the US Supreme Court vacated his conviction because of false testimony and prosecutorial misconduct but he remains in prison – at the Oklahoma County Detention Center – where his request for bond (bail) was refused.  Mr Glossip is to face a re-trial for first-degree murder but the State is experiencing difficulties in finding a Judge who could be seen to be impartial and he is finding the conditions at the noisy, overcrowded and reportedly dirty prison very difficult.  (Source: The Intercept.) </w:t>
      </w:r>
      <w:r w:rsidR="00710E2F">
        <w:t xml:space="preserve"> </w:t>
      </w:r>
      <w:r w:rsidR="00710E2F">
        <w:rPr>
          <w:i/>
        </w:rPr>
        <w:t xml:space="preserve">Picture </w:t>
      </w:r>
      <w:proofErr w:type="spellStart"/>
      <w:r w:rsidR="00710E2F">
        <w:rPr>
          <w:i/>
        </w:rPr>
        <w:t>koco</w:t>
      </w:r>
      <w:proofErr w:type="spellEnd"/>
      <w:r w:rsidR="00710E2F">
        <w:rPr>
          <w:i/>
        </w:rPr>
        <w:t>.</w:t>
      </w:r>
    </w:p>
    <w:p w14:paraId="0FFB8B29" w14:textId="77777777" w:rsidR="00C04C82" w:rsidRDefault="00C04C82" w:rsidP="00AA75AA"/>
    <w:p w14:paraId="3915A9FF" w14:textId="77777777" w:rsidR="00AA75AA" w:rsidRPr="00AE6FFB" w:rsidRDefault="00C04C82" w:rsidP="005429AD">
      <w:pPr>
        <w:pStyle w:val="ListParagraph"/>
        <w:numPr>
          <w:ilvl w:val="1"/>
          <w:numId w:val="1"/>
        </w:numPr>
      </w:pPr>
      <w:r>
        <w:rPr>
          <w:i/>
          <w:iCs/>
        </w:rPr>
        <w:t xml:space="preserve">Texas </w:t>
      </w:r>
    </w:p>
    <w:p w14:paraId="5EF726C4" w14:textId="77777777" w:rsidR="00AE6FFB" w:rsidRDefault="00AE6FFB" w:rsidP="00AE6FFB"/>
    <w:p w14:paraId="767F62BB" w14:textId="7F5EB9E5" w:rsidR="00C04C82" w:rsidRDefault="00AA75AA" w:rsidP="00AA75AA">
      <w:pPr>
        <w:pStyle w:val="ListParagraph"/>
        <w:numPr>
          <w:ilvl w:val="2"/>
          <w:numId w:val="1"/>
        </w:numPr>
      </w:pPr>
      <w:r>
        <w:t>1</w:t>
      </w:r>
      <w:r w:rsidR="00C04C82">
        <w:t>5.12.25 – The Stat</w:t>
      </w:r>
      <w:r w:rsidR="00575037">
        <w:t>e</w:t>
      </w:r>
      <w:r w:rsidR="00C04C82">
        <w:t>, once the national leader in capital punishment, now ranks far behind</w:t>
      </w:r>
      <w:r w:rsidR="00575037">
        <w:t xml:space="preserve"> </w:t>
      </w:r>
      <w:r w:rsidR="00C04C82">
        <w:t xml:space="preserve">Florida in the numbers of executions carried out in 2025, with the annual report compiled by the </w:t>
      </w:r>
      <w:hyperlink r:id="rId11" w:history="1">
        <w:r w:rsidR="00C04C82" w:rsidRPr="00710E2F">
          <w:rPr>
            <w:rStyle w:val="Hyperlink"/>
          </w:rPr>
          <w:t>Texas Coalition to Abolish the Death Penalty</w:t>
        </w:r>
      </w:hyperlink>
      <w:r w:rsidR="00C04C82">
        <w:t xml:space="preserve">, showing that – with the exception of Harris county – </w:t>
      </w:r>
      <w:r w:rsidR="00BB3647">
        <w:t xml:space="preserve">it </w:t>
      </w:r>
      <w:r w:rsidR="00C04C82">
        <w:t>set the fewest new execution dates in at least three decades.  (Source:</w:t>
      </w:r>
      <w:r w:rsidR="002273B9">
        <w:t xml:space="preserve"> Houston Public Media.)</w:t>
      </w:r>
    </w:p>
    <w:p w14:paraId="7496C03C" w14:textId="3E485349" w:rsidR="00AA75AA" w:rsidRDefault="00AA75AA" w:rsidP="00AA75AA">
      <w:pPr>
        <w:pStyle w:val="ListParagraph"/>
        <w:ind w:left="2160"/>
      </w:pPr>
    </w:p>
    <w:p w14:paraId="471FE2E6" w14:textId="71DA5392" w:rsidR="00AA75AA" w:rsidRDefault="00AA75AA" w:rsidP="00AA75AA">
      <w:pPr>
        <w:pStyle w:val="ListParagraph"/>
        <w:numPr>
          <w:ilvl w:val="2"/>
          <w:numId w:val="1"/>
        </w:numPr>
      </w:pPr>
      <w:r>
        <w:t>29.12.25 – The US Supreme Court heard arguments in the death penalty against Ruben Gutierrez.  Mr Gutierrez had been sentenced to death in 1998 for murder.  He is calling for the prosecution to provide the DNA evidence from the killing, believing it would prove he was not a major participant in the death of the victim; his lawyers say this would make him ineligible for the death penalty.  (Source: MSN.)</w:t>
      </w:r>
    </w:p>
    <w:p w14:paraId="1F109A5A" w14:textId="77777777" w:rsidR="0001441A" w:rsidRDefault="0001441A" w:rsidP="0001441A">
      <w:pPr>
        <w:pStyle w:val="ListParagraph"/>
      </w:pPr>
    </w:p>
    <w:p w14:paraId="76CC84D3" w14:textId="47DA2B6D" w:rsidR="0001441A" w:rsidRDefault="0001441A" w:rsidP="005429AD">
      <w:pPr>
        <w:pStyle w:val="ListParagraph"/>
        <w:numPr>
          <w:ilvl w:val="1"/>
          <w:numId w:val="1"/>
        </w:numPr>
      </w:pPr>
      <w:r>
        <w:rPr>
          <w:i/>
          <w:iCs/>
        </w:rPr>
        <w:t xml:space="preserve">Mississippi </w:t>
      </w:r>
      <w:r>
        <w:t xml:space="preserve">– 15.12.25 – The US Supreme Court announced that it will hear the appeal of death-sentenced prisoner Terry </w:t>
      </w:r>
      <w:proofErr w:type="spellStart"/>
      <w:r>
        <w:t>Pitchford</w:t>
      </w:r>
      <w:proofErr w:type="spellEnd"/>
      <w:r>
        <w:t xml:space="preserve">, who has argued his constitutional rights were violated because of race discrimination during jury selection.  Mr </w:t>
      </w:r>
      <w:proofErr w:type="spellStart"/>
      <w:r>
        <w:t>Pitchford</w:t>
      </w:r>
      <w:proofErr w:type="spellEnd"/>
      <w:r>
        <w:t xml:space="preserve"> was sentenced to death almost 20 years ago for his role in a shooting death.  Follow the </w:t>
      </w:r>
      <w:hyperlink r:id="rId12" w:history="1">
        <w:r w:rsidRPr="0001441A">
          <w:rPr>
            <w:rStyle w:val="Hyperlink"/>
          </w:rPr>
          <w:t>link</w:t>
        </w:r>
      </w:hyperlink>
      <w:r>
        <w:t xml:space="preserve"> to a post from the DPIC for details.  (Source: Death Penalty Information Center.)</w:t>
      </w:r>
    </w:p>
    <w:p w14:paraId="6E176BA5" w14:textId="77777777" w:rsidR="003B5398" w:rsidRDefault="003B5398" w:rsidP="003B5398">
      <w:pPr>
        <w:pStyle w:val="ListParagraph"/>
      </w:pPr>
    </w:p>
    <w:p w14:paraId="16810131" w14:textId="6EC8018C" w:rsidR="003B5398" w:rsidRDefault="003B5398" w:rsidP="005429AD">
      <w:pPr>
        <w:pStyle w:val="ListParagraph"/>
        <w:numPr>
          <w:ilvl w:val="1"/>
          <w:numId w:val="1"/>
        </w:numPr>
      </w:pPr>
      <w:r>
        <w:rPr>
          <w:i/>
          <w:iCs/>
        </w:rPr>
        <w:lastRenderedPageBreak/>
        <w:t xml:space="preserve">Georgia </w:t>
      </w:r>
      <w:r>
        <w:t xml:space="preserve">– 15.12.25 – The Georgia Board of Pardons and Parole </w:t>
      </w:r>
      <w:r w:rsidR="003230E4">
        <w:t>p</w:t>
      </w:r>
      <w:r w:rsidR="00DA7B83">
        <w:t>ut</w:t>
      </w:r>
      <w:r w:rsidR="003230E4">
        <w:t xml:space="preserve">                                                                                                                                                                                          </w:t>
      </w:r>
      <w:r w:rsidR="00DA7B83">
        <w:t xml:space="preserve">                </w:t>
      </w:r>
      <w:r w:rsidR="002338E9">
        <w:t xml:space="preserve">                                                                                                                                                                                                                                                                                                                                                                                                    </w:t>
      </w:r>
      <w:r>
        <w:t>on hold the execution of Stacey Humphreys, scheduled for 17</w:t>
      </w:r>
      <w:r w:rsidRPr="003B5398">
        <w:rPr>
          <w:vertAlign w:val="superscript"/>
        </w:rPr>
        <w:t>th</w:t>
      </w:r>
      <w:r>
        <w:t xml:space="preserve"> December, and postponed his clemency hearing – scheduled for 16.12.25 – indefinitely.  Allegations had been made of ‘extreme juror misconduct’  and Parole Board conflicts of interest.  (Source: Death Penalty Information Center.)</w:t>
      </w:r>
    </w:p>
    <w:p w14:paraId="5A5D59E2" w14:textId="77777777" w:rsidR="00575037" w:rsidRDefault="00575037" w:rsidP="00575037">
      <w:pPr>
        <w:pStyle w:val="ListParagraph"/>
      </w:pPr>
    </w:p>
    <w:p w14:paraId="67EF174A" w14:textId="684DCC28" w:rsidR="00575037" w:rsidRPr="00575037" w:rsidRDefault="00575037" w:rsidP="005429AD">
      <w:pPr>
        <w:pStyle w:val="ListParagraph"/>
        <w:numPr>
          <w:ilvl w:val="1"/>
          <w:numId w:val="1"/>
        </w:numPr>
      </w:pPr>
      <w:r>
        <w:rPr>
          <w:i/>
          <w:iCs/>
        </w:rPr>
        <w:t>Florida</w:t>
      </w:r>
    </w:p>
    <w:p w14:paraId="451E8C04" w14:textId="77777777" w:rsidR="00575037" w:rsidRDefault="00575037" w:rsidP="00575037">
      <w:pPr>
        <w:pStyle w:val="ListParagraph"/>
      </w:pPr>
    </w:p>
    <w:p w14:paraId="4B4C31C7" w14:textId="095122D0" w:rsidR="00575037" w:rsidRDefault="00575037" w:rsidP="00575037">
      <w:pPr>
        <w:pStyle w:val="ListParagraph"/>
        <w:numPr>
          <w:ilvl w:val="2"/>
          <w:numId w:val="1"/>
        </w:numPr>
      </w:pPr>
      <w:r>
        <w:t>18.12.25 – The Florida Supreme Court upheld a state law allowing non-unanimous juries to sentence people to death.  This cemented the lowest bar in the country for death sentences at a time when the State is driving a national increase in executions.  (Source: ABC News.)</w:t>
      </w:r>
    </w:p>
    <w:p w14:paraId="14E583C7" w14:textId="01C53198" w:rsidR="00575037" w:rsidRDefault="00575037" w:rsidP="00575037">
      <w:pPr>
        <w:pStyle w:val="ListParagraph"/>
        <w:ind w:left="2160"/>
      </w:pPr>
    </w:p>
    <w:p w14:paraId="06F78563" w14:textId="481434DE" w:rsidR="00575037" w:rsidRDefault="00575037" w:rsidP="00575037">
      <w:pPr>
        <w:pStyle w:val="ListParagraph"/>
        <w:numPr>
          <w:ilvl w:val="2"/>
          <w:numId w:val="1"/>
        </w:numPr>
      </w:pPr>
      <w:r>
        <w:t xml:space="preserve">18.12.25 – The execution by lethal </w:t>
      </w:r>
      <w:r w:rsidR="009C082A">
        <w:t>injection of Frank Walls , despite his intellectual disabilities and medical issues, took place.  His was the 19</w:t>
      </w:r>
      <w:r w:rsidR="009C082A" w:rsidRPr="009C082A">
        <w:rPr>
          <w:vertAlign w:val="superscript"/>
        </w:rPr>
        <w:t>th</w:t>
      </w:r>
      <w:r w:rsidR="009C082A">
        <w:t xml:space="preserve"> execution to be carried out in Florida in 2025.   (Source: Floridians Against the Death Penalty.)</w:t>
      </w:r>
    </w:p>
    <w:p w14:paraId="7DF04D5A" w14:textId="77777777" w:rsidR="000A733F" w:rsidRDefault="000A733F" w:rsidP="000A733F">
      <w:pPr>
        <w:pStyle w:val="ListParagraph"/>
      </w:pPr>
    </w:p>
    <w:p w14:paraId="2E293558" w14:textId="45FCE549" w:rsidR="000A733F" w:rsidRDefault="000A733F" w:rsidP="008B3F9B">
      <w:pPr>
        <w:pStyle w:val="ListParagraph"/>
        <w:numPr>
          <w:ilvl w:val="2"/>
          <w:numId w:val="1"/>
        </w:numPr>
        <w:shd w:val="clear" w:color="auto" w:fill="D9D9D9" w:themeFill="background1" w:themeFillShade="D9"/>
        <w:jc w:val="both"/>
      </w:pPr>
      <w:r>
        <w:t xml:space="preserve">1.1.26 – Follow the </w:t>
      </w:r>
      <w:hyperlink r:id="rId13" w:history="1">
        <w:r w:rsidRPr="00806099">
          <w:rPr>
            <w:rStyle w:val="Hyperlink"/>
          </w:rPr>
          <w:t>link</w:t>
        </w:r>
      </w:hyperlink>
      <w:r>
        <w:t xml:space="preserve"> for a report from the FADP on the State’s executions of 19 people in 2025 – the highest number in modern history -  with information on how it happened and why it matters.  (Source: Floridians for Alternatives to the Death Penalty.)</w:t>
      </w:r>
      <w:r w:rsidR="00CB2FEE">
        <w:t xml:space="preserve">  See also the </w:t>
      </w:r>
      <w:hyperlink r:id="rId14" w:history="1">
        <w:r w:rsidR="00CB2FEE" w:rsidRPr="00CB2FEE">
          <w:rPr>
            <w:rStyle w:val="Hyperlink"/>
          </w:rPr>
          <w:t>Amnesty post</w:t>
        </w:r>
      </w:hyperlink>
      <w:r w:rsidR="00CB2FEE">
        <w:t>.</w:t>
      </w:r>
    </w:p>
    <w:p w14:paraId="10C7A693" w14:textId="77777777" w:rsidR="00942A0A" w:rsidRDefault="00942A0A" w:rsidP="00942A0A">
      <w:pPr>
        <w:pStyle w:val="ListParagraph"/>
      </w:pPr>
    </w:p>
    <w:p w14:paraId="6A49F360" w14:textId="77777777" w:rsidR="00A42968" w:rsidRDefault="00942A0A" w:rsidP="00942A0A">
      <w:pPr>
        <w:pStyle w:val="ListParagraph"/>
        <w:numPr>
          <w:ilvl w:val="1"/>
          <w:numId w:val="1"/>
        </w:numPr>
      </w:pPr>
      <w:r>
        <w:rPr>
          <w:i/>
          <w:iCs/>
        </w:rPr>
        <w:t xml:space="preserve">Indiana </w:t>
      </w:r>
    </w:p>
    <w:p w14:paraId="62DFCCB0" w14:textId="77188EB5" w:rsidR="00A42968" w:rsidRDefault="00A42968" w:rsidP="00A42968">
      <w:pPr>
        <w:pStyle w:val="ListParagraph"/>
        <w:ind w:left="1440"/>
      </w:pPr>
    </w:p>
    <w:p w14:paraId="29A096D8" w14:textId="23B375E0" w:rsidR="00942A0A" w:rsidRDefault="00942A0A" w:rsidP="00CB2FEE">
      <w:pPr>
        <w:pStyle w:val="ListParagraph"/>
        <w:numPr>
          <w:ilvl w:val="2"/>
          <w:numId w:val="1"/>
        </w:numPr>
        <w:jc w:val="both"/>
      </w:pPr>
      <w:r>
        <w:t>18.12.25 – In preparation for the 2026 legislative session, multiple Republican legislators have filed bills to expand the methods that can be employed to carry out death sentences.  Currently lethal injection is the only method authorised under State law, but – should these bills succeed – a firing squad and nitrogen hypoxia would be available in certain circumstances if the required lethal injection drugs were unavailable.  Source: Indiana Capital Chronicle.)</w:t>
      </w:r>
    </w:p>
    <w:p w14:paraId="02318D1E" w14:textId="1D738FEC" w:rsidR="00A42968" w:rsidRDefault="00A42968" w:rsidP="00A42968">
      <w:pPr>
        <w:pStyle w:val="ListParagraph"/>
        <w:ind w:left="2160"/>
      </w:pPr>
    </w:p>
    <w:p w14:paraId="070BF655" w14:textId="39F8EB9C" w:rsidR="00A42968" w:rsidRDefault="00A42968" w:rsidP="00A42968">
      <w:pPr>
        <w:pStyle w:val="ListParagraph"/>
        <w:numPr>
          <w:ilvl w:val="2"/>
          <w:numId w:val="1"/>
        </w:numPr>
      </w:pPr>
      <w:r>
        <w:t>6.1.25 – The Senate Corrections and Criminal Law Committee discussed the bill that would allow executions by firing squad.  The squad would be made up of five Department of Correction officers selected by the Warden, whose identity would be kept confidential and not subject to discovery in civil or criminal lawsuits.  (Source: Corrections 1.)</w:t>
      </w:r>
    </w:p>
    <w:p w14:paraId="120EE0C9" w14:textId="1DF389E5" w:rsidR="007714D9" w:rsidRDefault="007714D9" w:rsidP="00225BC9"/>
    <w:p w14:paraId="61BFB1A5" w14:textId="6236C25A" w:rsidR="007714D9" w:rsidRDefault="007714D9" w:rsidP="00942A0A">
      <w:pPr>
        <w:pStyle w:val="ListParagraph"/>
        <w:numPr>
          <w:ilvl w:val="1"/>
          <w:numId w:val="1"/>
        </w:numPr>
      </w:pPr>
      <w:r>
        <w:rPr>
          <w:i/>
          <w:iCs/>
        </w:rPr>
        <w:t xml:space="preserve">Pennsylvania </w:t>
      </w:r>
      <w:r>
        <w:t xml:space="preserve">– 5.1.26 – Follow the </w:t>
      </w:r>
      <w:hyperlink r:id="rId15" w:history="1">
        <w:r w:rsidRPr="007714D9">
          <w:rPr>
            <w:rStyle w:val="Hyperlink"/>
          </w:rPr>
          <w:t>link</w:t>
        </w:r>
      </w:hyperlink>
      <w:r>
        <w:t xml:space="preserve"> for a post from the DPIC about Richard Roland Laird, under sentence of death for murder.  On 5.12.25, Governor Josh Shapiro issued an execution reprieve for Mr Laird – maintaining his promise to </w:t>
      </w:r>
      <w:r w:rsidR="00111341">
        <w:t>continue with</w:t>
      </w:r>
      <w:r>
        <w:t xml:space="preserve"> an execution moratorium in the State – while, at the same time, Department of Corrections Secretary Laurel Harry signed a Notice of Execution for </w:t>
      </w:r>
      <w:r>
        <w:lastRenderedPageBreak/>
        <w:t xml:space="preserve">2.1.26.  </w:t>
      </w:r>
      <w:r>
        <w:rPr>
          <w:i/>
          <w:iCs/>
        </w:rPr>
        <w:t xml:space="preserve">Note: </w:t>
      </w:r>
      <w:r>
        <w:t>Since 1985 only 3 of the 482 warrants or notices issued have been carried out, and since 1973 there have been 13 exonerations from death row.  (Source: Death Penalty Information Center.)</w:t>
      </w:r>
    </w:p>
    <w:p w14:paraId="7715F48F" w14:textId="77777777" w:rsidR="000478D3" w:rsidRDefault="000478D3" w:rsidP="000478D3">
      <w:pPr>
        <w:pStyle w:val="ListParagraph"/>
      </w:pPr>
    </w:p>
    <w:p w14:paraId="0CE63899" w14:textId="59E55F6D" w:rsidR="000478D3" w:rsidRDefault="000478D3" w:rsidP="00942A0A">
      <w:pPr>
        <w:pStyle w:val="ListParagraph"/>
        <w:numPr>
          <w:ilvl w:val="1"/>
          <w:numId w:val="1"/>
        </w:numPr>
      </w:pPr>
      <w:r>
        <w:rPr>
          <w:i/>
          <w:iCs/>
        </w:rPr>
        <w:t xml:space="preserve">Arizona </w:t>
      </w:r>
      <w:r>
        <w:t xml:space="preserve">– 5.1.26 – Judge Jennifer Green of the Maricopa Superior Court has rolled out a programme to facilitate quicker resolutions to death penalty cases in the county.  Over the past 20 years only 13% of cases where it was sought have resulted in a death sentence, calling into question the judgement in pursuing such an outcome.  The Court has begun issuing orders for the prosecution and defence to participate in settlement hearings </w:t>
      </w:r>
      <w:r w:rsidR="002D5EF2">
        <w:t xml:space="preserve">within </w:t>
      </w:r>
      <w:r>
        <w:t xml:space="preserve">two years following the notice to seek the death penalty rather than allowing the discussions to continue for years.  (Source: Pro </w:t>
      </w:r>
      <w:proofErr w:type="spellStart"/>
      <w:r>
        <w:t>Publica</w:t>
      </w:r>
      <w:proofErr w:type="spellEnd"/>
      <w:r>
        <w:t>.)</w:t>
      </w:r>
    </w:p>
    <w:p w14:paraId="75A3619B" w14:textId="294E9297" w:rsidR="0062337E" w:rsidRPr="0062337E" w:rsidRDefault="0062337E" w:rsidP="00F81CED"/>
    <w:p w14:paraId="390835B6" w14:textId="77777777" w:rsidR="00F81CED" w:rsidRDefault="0062337E" w:rsidP="00942A0A">
      <w:pPr>
        <w:pStyle w:val="ListParagraph"/>
        <w:numPr>
          <w:ilvl w:val="1"/>
          <w:numId w:val="1"/>
        </w:numPr>
      </w:pPr>
      <w:r>
        <w:rPr>
          <w:i/>
          <w:iCs/>
        </w:rPr>
        <w:t xml:space="preserve">Federal Death Penalty </w:t>
      </w:r>
    </w:p>
    <w:p w14:paraId="0B014F8A" w14:textId="77777777" w:rsidR="00F81CED" w:rsidRDefault="00F81CED" w:rsidP="00F81CED">
      <w:pPr>
        <w:pStyle w:val="ListParagraph"/>
      </w:pPr>
    </w:p>
    <w:p w14:paraId="36032E81" w14:textId="2F7BBCD6" w:rsidR="0062337E" w:rsidRDefault="0062337E" w:rsidP="00F81CED">
      <w:pPr>
        <w:pStyle w:val="ListParagraph"/>
        <w:numPr>
          <w:ilvl w:val="2"/>
          <w:numId w:val="1"/>
        </w:numPr>
      </w:pPr>
      <w:r>
        <w:t xml:space="preserve">20.12.25 – Lawyers for Luigi </w:t>
      </w:r>
      <w:proofErr w:type="spellStart"/>
      <w:r>
        <w:t>Mangione</w:t>
      </w:r>
      <w:proofErr w:type="spellEnd"/>
      <w:r>
        <w:t xml:space="preserve"> have claimed that AG Pam Bondi’s decision to pursue the death penalty was tainted by conflict of interest as she had previously worked as a lobbyist at a firm representing the parent company of the insurer for United Health Care and CEO Brian Thompson.  (Source: CNN.)</w:t>
      </w:r>
    </w:p>
    <w:p w14:paraId="63A8E9F1" w14:textId="396845A1" w:rsidR="00F81CED" w:rsidRDefault="00F81CED" w:rsidP="00327A3F">
      <w:pPr>
        <w:pStyle w:val="ListParagraph"/>
        <w:ind w:left="2160"/>
      </w:pPr>
    </w:p>
    <w:p w14:paraId="63B6414C" w14:textId="57B76E08" w:rsidR="00327A3F" w:rsidRDefault="00CB2FEE" w:rsidP="00C93094">
      <w:pPr>
        <w:pStyle w:val="ListParagraph"/>
        <w:numPr>
          <w:ilvl w:val="2"/>
          <w:numId w:val="1"/>
        </w:numPr>
      </w:pPr>
      <w:r>
        <w:rPr>
          <w:noProof/>
          <w:lang w:eastAsia="en-GB"/>
        </w:rPr>
        <w:drawing>
          <wp:anchor distT="0" distB="0" distL="114300" distR="114300" simplePos="0" relativeHeight="251660288" behindDoc="0" locked="0" layoutInCell="1" allowOverlap="1" wp14:anchorId="386DDD73" wp14:editId="40D28758">
            <wp:simplePos x="0" y="0"/>
            <wp:positionH relativeFrom="column">
              <wp:posOffset>3467100</wp:posOffset>
            </wp:positionH>
            <wp:positionV relativeFrom="paragraph">
              <wp:posOffset>322580</wp:posOffset>
            </wp:positionV>
            <wp:extent cx="2933700" cy="1666875"/>
            <wp:effectExtent l="0" t="0" r="0" b="9525"/>
            <wp:wrapSquare wrapText="bothSides"/>
            <wp:docPr id="2" name="Picture 2" descr="How Rahmanullah Lakanwal made it from Afghanistan to US before Whit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w Rahmanullah Lakanwal made it from Afghanistan to US before White ..."/>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933700" cy="16668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27A3F">
        <w:t xml:space="preserve">26.12.25 – In Washington DC 24.12.25 </w:t>
      </w:r>
      <w:r>
        <w:t>–</w:t>
      </w:r>
      <w:r w:rsidR="00327A3F">
        <w:t xml:space="preserve"> Rahmullah </w:t>
      </w:r>
      <w:proofErr w:type="spellStart"/>
      <w:r w:rsidR="00327A3F">
        <w:t>Lakanwal</w:t>
      </w:r>
      <w:proofErr w:type="spellEnd"/>
      <w:proofErr w:type="gramStart"/>
      <w:r w:rsidR="00327A3F">
        <w:t xml:space="preserve">, </w:t>
      </w:r>
      <w:r>
        <w:t xml:space="preserve"> </w:t>
      </w:r>
      <w:r w:rsidR="00327A3F">
        <w:t>an</w:t>
      </w:r>
      <w:proofErr w:type="gramEnd"/>
      <w:r w:rsidR="00327A3F">
        <w:t xml:space="preserve"> Afghan refugee charged with first degree murder, assault and two weapons charges in connection with the shooting of two National Guards on 26</w:t>
      </w:r>
      <w:r w:rsidR="00327A3F" w:rsidRPr="00EB07EB">
        <w:rPr>
          <w:vertAlign w:val="superscript"/>
        </w:rPr>
        <w:t>th</w:t>
      </w:r>
      <w:r w:rsidR="00327A3F">
        <w:t xml:space="preserve"> November, is facing additional federal firearm charges which could carry the death penalty.  (Source: New York Times.)</w:t>
      </w:r>
    </w:p>
    <w:p w14:paraId="760FB7B5" w14:textId="77777777" w:rsidR="00E1756A" w:rsidRDefault="00E1756A" w:rsidP="00E1756A">
      <w:pPr>
        <w:pStyle w:val="ListParagraph"/>
      </w:pPr>
    </w:p>
    <w:p w14:paraId="62A1D906" w14:textId="556396E3" w:rsidR="00E1756A" w:rsidRPr="00C93094" w:rsidRDefault="00E1756A" w:rsidP="00C93094">
      <w:pPr>
        <w:pStyle w:val="ListParagraph"/>
        <w:numPr>
          <w:ilvl w:val="2"/>
          <w:numId w:val="1"/>
        </w:numPr>
        <w:shd w:val="clear" w:color="auto" w:fill="F2F2F2" w:themeFill="background1" w:themeFillShade="F2"/>
      </w:pPr>
      <w:r>
        <w:t xml:space="preserve">5.1.26 </w:t>
      </w:r>
      <w:r w:rsidRPr="00C93094">
        <w:t xml:space="preserve">– It has been reported that, should Nicolas Maduro, ‘former’ President of Venezuela, be convicted of federal </w:t>
      </w:r>
      <w:r w:rsidR="00E12630" w:rsidRPr="00C93094">
        <w:t xml:space="preserve">drug </w:t>
      </w:r>
      <w:r w:rsidRPr="00C93094">
        <w:t>trafficking and other charges, he could face the death penalty.  (Source: New York Post.)</w:t>
      </w:r>
    </w:p>
    <w:p w14:paraId="6BE66AE2" w14:textId="77777777" w:rsidR="00C04C82" w:rsidRDefault="00C04C82" w:rsidP="00C04C82">
      <w:pPr>
        <w:pStyle w:val="ListParagraph"/>
      </w:pPr>
    </w:p>
    <w:p w14:paraId="1936F1C9" w14:textId="480817DB" w:rsidR="00C04C82" w:rsidRPr="00C04C82" w:rsidRDefault="00C04C82" w:rsidP="005429AD">
      <w:pPr>
        <w:pStyle w:val="ListParagraph"/>
        <w:numPr>
          <w:ilvl w:val="1"/>
          <w:numId w:val="1"/>
        </w:numPr>
      </w:pPr>
      <w:r>
        <w:rPr>
          <w:i/>
          <w:iCs/>
        </w:rPr>
        <w:t>Research/Reports</w:t>
      </w:r>
    </w:p>
    <w:p w14:paraId="668F144C" w14:textId="77777777" w:rsidR="00C04C82" w:rsidRDefault="00C04C82" w:rsidP="00C04C82">
      <w:pPr>
        <w:pStyle w:val="ListParagraph"/>
      </w:pPr>
    </w:p>
    <w:p w14:paraId="72E8C309" w14:textId="296F1617" w:rsidR="00C04C82" w:rsidRDefault="00C04C82" w:rsidP="00C04C82">
      <w:pPr>
        <w:pStyle w:val="ListParagraph"/>
        <w:numPr>
          <w:ilvl w:val="2"/>
          <w:numId w:val="1"/>
        </w:numPr>
      </w:pPr>
      <w:r>
        <w:t xml:space="preserve">Follow the </w:t>
      </w:r>
      <w:hyperlink r:id="rId17" w:history="1">
        <w:r w:rsidRPr="00C04C82">
          <w:rPr>
            <w:rStyle w:val="Hyperlink"/>
          </w:rPr>
          <w:t>link</w:t>
        </w:r>
      </w:hyperlink>
      <w:r>
        <w:t xml:space="preserve"> for a report from the DPIC into the US Death Penalty in 2025, which shows how the Florida-driven surge in Executions has driven the uptick in projected total executions (48) despite record-low public approval (52%.)  (Source: Death Penalty Information Center.)</w:t>
      </w:r>
    </w:p>
    <w:p w14:paraId="2FD79808" w14:textId="60B47FCC" w:rsidR="000A733F" w:rsidRDefault="000A733F" w:rsidP="000A733F">
      <w:pPr>
        <w:pStyle w:val="ListParagraph"/>
        <w:ind w:left="2160"/>
      </w:pPr>
    </w:p>
    <w:p w14:paraId="62FFAE0B" w14:textId="6B8EDCA0" w:rsidR="000A733F" w:rsidRDefault="000A733F" w:rsidP="00C04C82">
      <w:pPr>
        <w:pStyle w:val="ListParagraph"/>
        <w:numPr>
          <w:ilvl w:val="2"/>
          <w:numId w:val="1"/>
        </w:numPr>
      </w:pPr>
      <w:r>
        <w:t xml:space="preserve">31.12.25 – Follow the </w:t>
      </w:r>
      <w:hyperlink r:id="rId18" w:history="1">
        <w:r w:rsidRPr="000A733F">
          <w:rPr>
            <w:rStyle w:val="Hyperlink"/>
          </w:rPr>
          <w:t>link</w:t>
        </w:r>
      </w:hyperlink>
      <w:r>
        <w:t xml:space="preserve"> for an article in The Guardian by Ed Pilkington on executions in the US in 2025, which surged to the </w:t>
      </w:r>
      <w:r>
        <w:lastRenderedPageBreak/>
        <w:t>highest level in 16 years: 47 men were executed, rising by 88% from 2024, largely down to President Trump and the US Supreme Court’s refusal to engage in last-minute please for reprieve</w:t>
      </w:r>
      <w:r w:rsidR="00D10FBC">
        <w:t xml:space="preserve">  (see below.)</w:t>
      </w:r>
      <w:r>
        <w:t xml:space="preserve"> (Source: The Guardian.)</w:t>
      </w:r>
    </w:p>
    <w:p w14:paraId="0930F431" w14:textId="77777777" w:rsidR="00FC577F" w:rsidRDefault="00FC577F" w:rsidP="00FC577F">
      <w:pPr>
        <w:pStyle w:val="ListParagraph"/>
      </w:pPr>
    </w:p>
    <w:p w14:paraId="5470DF3C" w14:textId="6FEEF931" w:rsidR="00FC577F" w:rsidRPr="00021B0C" w:rsidRDefault="00FC577F" w:rsidP="00C93094">
      <w:pPr>
        <w:pStyle w:val="ListParagraph"/>
        <w:numPr>
          <w:ilvl w:val="2"/>
          <w:numId w:val="1"/>
        </w:numPr>
        <w:jc w:val="both"/>
      </w:pPr>
      <w:r>
        <w:t xml:space="preserve">6.1.26 – Follow the </w:t>
      </w:r>
      <w:hyperlink r:id="rId19" w:history="1">
        <w:r w:rsidRPr="00FC577F">
          <w:rPr>
            <w:rStyle w:val="Hyperlink"/>
          </w:rPr>
          <w:t>link</w:t>
        </w:r>
      </w:hyperlink>
      <w:r>
        <w:t xml:space="preserve"> for information from The American Bar Association outlining the </w:t>
      </w:r>
      <w:r w:rsidR="00320678">
        <w:t>a</w:t>
      </w:r>
      <w:r>
        <w:t xml:space="preserve">pproach by the US Supreme Court to capital </w:t>
      </w:r>
      <w:r w:rsidR="00320678">
        <w:t xml:space="preserve">cases which </w:t>
      </w:r>
      <w:r>
        <w:t>causes generates notable dissents.  In 2025 the Court did not grant a single stay of execution in a death penalty case, consistent with its post-19 approach that has favoured keeping execution dates in place once set.  These repeated denials, together with denials of certiorari in death penalty cases, have prompted notable dissents from several justices, most authored by Justice Sonia Sotomayor.  (Source: The American Bar Association.)</w:t>
      </w:r>
    </w:p>
    <w:p w14:paraId="4043A02D" w14:textId="77777777" w:rsidR="00021B0C" w:rsidRPr="00021B0C" w:rsidRDefault="00021B0C" w:rsidP="00021B0C">
      <w:pPr>
        <w:pStyle w:val="ListParagraph"/>
        <w:ind w:left="1440"/>
      </w:pPr>
    </w:p>
    <w:p w14:paraId="3DEF2408" w14:textId="77777777" w:rsidR="00CB2453" w:rsidRDefault="002A64E6" w:rsidP="00021B0C">
      <w:pPr>
        <w:pStyle w:val="ListParagraph"/>
        <w:numPr>
          <w:ilvl w:val="0"/>
          <w:numId w:val="1"/>
        </w:numPr>
      </w:pPr>
      <w:r>
        <w:rPr>
          <w:b/>
          <w:bCs/>
        </w:rPr>
        <w:t xml:space="preserve">Iran </w:t>
      </w:r>
    </w:p>
    <w:p w14:paraId="3127494C" w14:textId="0E474C64" w:rsidR="00CB2453" w:rsidRDefault="00CB2453" w:rsidP="00CB2453">
      <w:pPr>
        <w:pStyle w:val="ListParagraph"/>
      </w:pPr>
    </w:p>
    <w:p w14:paraId="3918EFE4" w14:textId="10E15FDD" w:rsidR="00021B0C" w:rsidRDefault="002A64E6" w:rsidP="00CB2453">
      <w:pPr>
        <w:pStyle w:val="ListParagraph"/>
        <w:numPr>
          <w:ilvl w:val="1"/>
          <w:numId w:val="1"/>
        </w:numPr>
      </w:pPr>
      <w:r>
        <w:t>3.12.25 – The UN Special Reporter for Iran, Mai Sato, welcomed the release of an Iranian child bride who was on death row for killing her abusive husband, but warned that the case exposed deep-rooted institutional injustices in Iran’s judicial system.  (Source: Iran Human Rights.)</w:t>
      </w:r>
    </w:p>
    <w:p w14:paraId="1B70A4D9" w14:textId="65DF5F7D" w:rsidR="00CB2453" w:rsidRDefault="00CB2453" w:rsidP="00F32A03">
      <w:pPr>
        <w:pStyle w:val="ListParagraph"/>
        <w:ind w:left="1440"/>
      </w:pPr>
    </w:p>
    <w:p w14:paraId="0C9143FF" w14:textId="19A6A262" w:rsidR="00CB2453" w:rsidRDefault="00F32A03" w:rsidP="00CB2453">
      <w:pPr>
        <w:pStyle w:val="ListParagraph"/>
        <w:numPr>
          <w:ilvl w:val="1"/>
          <w:numId w:val="1"/>
        </w:numPr>
      </w:pPr>
      <w:r>
        <w:t xml:space="preserve">23.12.25 – UN experts called for an immediate halt to the execution of Zahra </w:t>
      </w:r>
      <w:proofErr w:type="spellStart"/>
      <w:r>
        <w:t>Shahbaz</w:t>
      </w:r>
      <w:proofErr w:type="spellEnd"/>
      <w:r>
        <w:t xml:space="preserve"> </w:t>
      </w:r>
      <w:proofErr w:type="spellStart"/>
      <w:r>
        <w:t>Tabari</w:t>
      </w:r>
      <w:proofErr w:type="spellEnd"/>
      <w:r>
        <w:t xml:space="preserve">, a 67-year-old electrical engineer detained in </w:t>
      </w:r>
      <w:proofErr w:type="spellStart"/>
      <w:r>
        <w:t>Lakan</w:t>
      </w:r>
      <w:proofErr w:type="spellEnd"/>
      <w:r>
        <w:t xml:space="preserve"> Prison.  Sentenced to death on 25</w:t>
      </w:r>
      <w:r w:rsidRPr="00F32A03">
        <w:rPr>
          <w:vertAlign w:val="superscript"/>
        </w:rPr>
        <w:t>th</w:t>
      </w:r>
      <w:r>
        <w:t xml:space="preserve"> October by the Revolutionary Court of Rasht for ‘armed rebellion against the foundations of the Islamic Republic of </w:t>
      </w:r>
      <w:proofErr w:type="spellStart"/>
      <w:r>
        <w:t>Kran</w:t>
      </w:r>
      <w:proofErr w:type="spellEnd"/>
      <w:r>
        <w:t xml:space="preserve">), Ms </w:t>
      </w:r>
      <w:proofErr w:type="spellStart"/>
      <w:r>
        <w:t>Tabari</w:t>
      </w:r>
      <w:proofErr w:type="spellEnd"/>
      <w:r>
        <w:t xml:space="preserve"> was arrested without a judicial warrant, interrogated while held in solitary confinement, and pressured into a confession.  The trial, conducted via video conference, involved severe procedural violations and lasted less than 10 minutes.  (Source: OHCHR.)</w:t>
      </w:r>
    </w:p>
    <w:p w14:paraId="3ACCE482" w14:textId="77777777" w:rsidR="00641980" w:rsidRDefault="00641980" w:rsidP="00641980">
      <w:pPr>
        <w:pStyle w:val="ListParagraph"/>
      </w:pPr>
    </w:p>
    <w:p w14:paraId="3DECA6EF" w14:textId="6330E4B3" w:rsidR="00641980" w:rsidRDefault="00641980" w:rsidP="00C93094">
      <w:pPr>
        <w:pStyle w:val="ListParagraph"/>
        <w:numPr>
          <w:ilvl w:val="1"/>
          <w:numId w:val="1"/>
        </w:numPr>
        <w:jc w:val="both"/>
      </w:pPr>
      <w:r>
        <w:t xml:space="preserve">26.12.25 – Follow the </w:t>
      </w:r>
      <w:hyperlink r:id="rId20" w:history="1">
        <w:r w:rsidRPr="00641980">
          <w:rPr>
            <w:rStyle w:val="Hyperlink"/>
          </w:rPr>
          <w:t>link</w:t>
        </w:r>
      </w:hyperlink>
      <w:r>
        <w:t xml:space="preserve"> for a criminological, legal and structural analysis of the death penalty under the rule of the ’Islamic Republic’, which highlights how execution is deployed as a tool of governance and political repression, the execution-oriented and discriminatory nature of the penal laws, its compatibility or conflict with international law, the role of social inequality within its structural criminology and its ideological legitimacy, together with implications and recommendations to relevant international b</w:t>
      </w:r>
      <w:r w:rsidR="00C93094">
        <w:t>odies.  (Source:</w:t>
      </w:r>
      <w:r>
        <w:t xml:space="preserve"> </w:t>
      </w:r>
      <w:hyperlink r:id="rId21" w:history="1">
        <w:r w:rsidR="00804C61" w:rsidRPr="00C93094">
          <w:rPr>
            <w:rStyle w:val="Hyperlink"/>
          </w:rPr>
          <w:t>Iran Human Rights</w:t>
        </w:r>
        <w:r w:rsidR="002B2C2B" w:rsidRPr="00C93094">
          <w:rPr>
            <w:rStyle w:val="Hyperlink"/>
          </w:rPr>
          <w:t xml:space="preserve"> Monitor</w:t>
        </w:r>
      </w:hyperlink>
      <w:r w:rsidR="00804C61">
        <w:t>.)</w:t>
      </w:r>
    </w:p>
    <w:p w14:paraId="61A50D2E" w14:textId="77777777" w:rsidR="002B2C2B" w:rsidRDefault="002B2C2B" w:rsidP="002B2C2B">
      <w:pPr>
        <w:pStyle w:val="ListParagraph"/>
      </w:pPr>
    </w:p>
    <w:p w14:paraId="658CB267" w14:textId="1EBA1EC5" w:rsidR="002B2C2B" w:rsidRDefault="00D41B7A" w:rsidP="00C93094">
      <w:pPr>
        <w:pStyle w:val="ListParagraph"/>
        <w:numPr>
          <w:ilvl w:val="1"/>
          <w:numId w:val="1"/>
        </w:numPr>
        <w:shd w:val="clear" w:color="auto" w:fill="D9D9D9" w:themeFill="background1" w:themeFillShade="D9"/>
      </w:pPr>
      <w:r>
        <w:t xml:space="preserve">26.12.25 – Iran carried out at least 1,922 executions in 2025, more than twice as many as in 2024, with at least 10 conducted in public.  In addition, at least 168 people were newly sentenced to death, and at least 56 death sentences were upheld by the Supreme Court.  47.55% of executions were for cases of murder, and 46.10% for drugs-related offences.  (Source: iranintl.com.) </w:t>
      </w:r>
    </w:p>
    <w:p w14:paraId="778188C4" w14:textId="77777777" w:rsidR="009B27F4" w:rsidRDefault="009B27F4" w:rsidP="009B27F4">
      <w:pPr>
        <w:pStyle w:val="ListParagraph"/>
      </w:pPr>
    </w:p>
    <w:p w14:paraId="40397670" w14:textId="679A9D00" w:rsidR="009B27F4" w:rsidRDefault="009B27F4" w:rsidP="00CB2453">
      <w:pPr>
        <w:pStyle w:val="ListParagraph"/>
        <w:numPr>
          <w:ilvl w:val="1"/>
          <w:numId w:val="1"/>
        </w:numPr>
      </w:pPr>
      <w:r>
        <w:lastRenderedPageBreak/>
        <w:t xml:space="preserve">6.1.26 – Karim </w:t>
      </w:r>
      <w:proofErr w:type="spellStart"/>
      <w:r>
        <w:t>Asgari</w:t>
      </w:r>
      <w:proofErr w:type="spellEnd"/>
      <w:r>
        <w:t xml:space="preserve">, a woman, and </w:t>
      </w:r>
      <w:proofErr w:type="spellStart"/>
      <w:r>
        <w:t>Tayebeh</w:t>
      </w:r>
      <w:proofErr w:type="spellEnd"/>
      <w:r>
        <w:t xml:space="preserve"> </w:t>
      </w:r>
      <w:proofErr w:type="spellStart"/>
      <w:r>
        <w:t>Hekmat</w:t>
      </w:r>
      <w:proofErr w:type="spellEnd"/>
      <w:r>
        <w:t>, were executed for separate murders.  (Source: Iran Human Rights.)</w:t>
      </w:r>
    </w:p>
    <w:p w14:paraId="299E8E99" w14:textId="77777777" w:rsidR="00F1158B" w:rsidRDefault="00F1158B" w:rsidP="00F1158B">
      <w:pPr>
        <w:pStyle w:val="ListParagraph"/>
      </w:pPr>
    </w:p>
    <w:p w14:paraId="3795DC2E" w14:textId="77777777" w:rsidR="00FB3086" w:rsidRDefault="003F4CBA" w:rsidP="00021B0C">
      <w:pPr>
        <w:pStyle w:val="ListParagraph"/>
        <w:numPr>
          <w:ilvl w:val="0"/>
          <w:numId w:val="1"/>
        </w:numPr>
      </w:pPr>
      <w:r>
        <w:rPr>
          <w:b/>
          <w:bCs/>
        </w:rPr>
        <w:t xml:space="preserve">Israel </w:t>
      </w:r>
      <w:r w:rsidR="00FB3086">
        <w:t xml:space="preserve"> </w:t>
      </w:r>
    </w:p>
    <w:p w14:paraId="0B2CA037" w14:textId="77777777" w:rsidR="00FB3086" w:rsidRDefault="00FB3086" w:rsidP="00FB3086">
      <w:pPr>
        <w:pStyle w:val="ListParagraph"/>
      </w:pPr>
    </w:p>
    <w:p w14:paraId="3C7AC3CC" w14:textId="4D0C2A80" w:rsidR="00A77D81" w:rsidRDefault="00C93094" w:rsidP="00C93094">
      <w:pPr>
        <w:pStyle w:val="ListParagraph"/>
        <w:numPr>
          <w:ilvl w:val="1"/>
          <w:numId w:val="1"/>
        </w:numPr>
        <w:jc w:val="both"/>
      </w:pPr>
      <w:r>
        <w:rPr>
          <w:noProof/>
          <w:lang w:eastAsia="en-GB"/>
        </w:rPr>
        <w:drawing>
          <wp:anchor distT="0" distB="0" distL="114300" distR="114300" simplePos="0" relativeHeight="251661312" behindDoc="0" locked="0" layoutInCell="1" allowOverlap="1" wp14:anchorId="74780CA4" wp14:editId="1136A3E6">
            <wp:simplePos x="0" y="0"/>
            <wp:positionH relativeFrom="column">
              <wp:posOffset>352425</wp:posOffset>
            </wp:positionH>
            <wp:positionV relativeFrom="paragraph">
              <wp:posOffset>75565</wp:posOffset>
            </wp:positionV>
            <wp:extent cx="2638425" cy="2238375"/>
            <wp:effectExtent l="0" t="0" r="9525" b="9525"/>
            <wp:wrapSquare wrapText="bothSides"/>
            <wp:docPr id="5" name="Picture 5" descr="Ben Gvir and a new reign of cruelty for Palestini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n Gvir and a new reign of cruelty for Palestinians"/>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638425" cy="2238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B3086">
        <w:t>1</w:t>
      </w:r>
      <w:r w:rsidR="003F4CBA">
        <w:t>9.12.25 – National Security Minister I</w:t>
      </w:r>
      <w:r>
        <w:t xml:space="preserve">tamar Ben </w:t>
      </w:r>
      <w:proofErr w:type="spellStart"/>
      <w:r>
        <w:t>Givr</w:t>
      </w:r>
      <w:proofErr w:type="spellEnd"/>
      <w:r>
        <w:t xml:space="preserve"> has published an </w:t>
      </w:r>
      <w:r w:rsidR="003F4CBA">
        <w:t>updated version of the ‘Death Penalty for Terrorists’ Bill that would allow the State to execute Palestinian detainees accused of involvement in the October 7</w:t>
      </w:r>
      <w:r w:rsidR="003F4CBA" w:rsidRPr="003F4CBA">
        <w:rPr>
          <w:vertAlign w:val="superscript"/>
        </w:rPr>
        <w:t>th</w:t>
      </w:r>
      <w:r w:rsidR="003F4CBA">
        <w:t xml:space="preserve"> attacks, who would receive the death penalty as a ‘mandatory sentence’.  Once a detainee had been officially accused, they would be executed within 90 days by the Israeli Prison Service.   A mandatory death sentence would also be imposed for so called ‘terrorists’ in the occupied West Bank, with military courts authorised to impose execution regardless of the prosecution’s position – </w:t>
      </w:r>
      <w:r>
        <w:t>i.e.</w:t>
      </w:r>
      <w:r w:rsidR="003F4CBA">
        <w:t xml:space="preserve"> rank within the military.  This latest draft also abolishes the requirement for a unanimous decision.  The legislation </w:t>
      </w:r>
      <w:r w:rsidR="002D3E59">
        <w:t>would</w:t>
      </w:r>
      <w:r w:rsidR="003F4CBA">
        <w:t xml:space="preserve"> not apply to Israelis</w:t>
      </w:r>
      <w:r w:rsidR="002D3E59">
        <w:t xml:space="preserve"> who killed Palestinians under similar circumstances.  </w:t>
      </w:r>
      <w:r w:rsidR="002D3E59">
        <w:rPr>
          <w:i/>
          <w:iCs/>
        </w:rPr>
        <w:t xml:space="preserve">Note: </w:t>
      </w:r>
      <w:r w:rsidR="002D3E59">
        <w:t>Israeli law currently allows the death penalty in certain circumstances but the last execution to be carried out was that of Adolf Eichmann in 1962.  (Source: Middle East Eye.)</w:t>
      </w:r>
    </w:p>
    <w:p w14:paraId="60FA1EFF" w14:textId="304A36B4" w:rsidR="00FB3086" w:rsidRDefault="00FB3086" w:rsidP="00FB3086">
      <w:pPr>
        <w:pStyle w:val="ListParagraph"/>
        <w:ind w:left="1440"/>
      </w:pPr>
    </w:p>
    <w:p w14:paraId="45CF34D6" w14:textId="21A335DB" w:rsidR="00FB3086" w:rsidRDefault="00FB3086" w:rsidP="00FB3086">
      <w:pPr>
        <w:pStyle w:val="ListParagraph"/>
        <w:numPr>
          <w:ilvl w:val="1"/>
          <w:numId w:val="1"/>
        </w:numPr>
      </w:pPr>
      <w:r>
        <w:t xml:space="preserve">21.12.25 – Palestinian lawyers and activists are alarmed at the above, claiming that the law fundamentally undermines judicial safeguards and seeks to erase the status of Palestinian detainees as protected under international law.  (Source: </w:t>
      </w:r>
      <w:proofErr w:type="spellStart"/>
      <w:r>
        <w:t>AlJazeera</w:t>
      </w:r>
      <w:proofErr w:type="spellEnd"/>
      <w:r>
        <w:t>.)</w:t>
      </w:r>
    </w:p>
    <w:p w14:paraId="2E0B3F00" w14:textId="77777777" w:rsidR="005C0CFA" w:rsidRDefault="005C0CFA" w:rsidP="005C0CFA">
      <w:pPr>
        <w:pStyle w:val="ListParagraph"/>
      </w:pPr>
    </w:p>
    <w:p w14:paraId="5215EBFE" w14:textId="0E011429" w:rsidR="005C0CFA" w:rsidRDefault="005C0CFA" w:rsidP="00FB3086">
      <w:pPr>
        <w:pStyle w:val="ListParagraph"/>
        <w:numPr>
          <w:ilvl w:val="1"/>
          <w:numId w:val="1"/>
        </w:numPr>
      </w:pPr>
      <w:r>
        <w:t xml:space="preserve">30.12.25 – Michael </w:t>
      </w:r>
      <w:proofErr w:type="spellStart"/>
      <w:r>
        <w:t>Zoosman</w:t>
      </w:r>
      <w:proofErr w:type="spellEnd"/>
      <w:r>
        <w:t>, a former Jewish Prison Chaplain, has published an article in his blog saying that the death penalty would not deter but would in fact entice ‘martyrs’ to attack Israel</w:t>
      </w:r>
      <w:r w:rsidR="00302AF1">
        <w:t xml:space="preserve"> and that antisemitic extremists would blame all Jews for ‘their state’s sponsored murder program’ and fit it into their ’warped</w:t>
      </w:r>
      <w:r w:rsidR="00E47EF1">
        <w:t xml:space="preserve"> </w:t>
      </w:r>
      <w:r w:rsidR="00302AF1">
        <w:t>view of Israel – and, by extension, Judaism’.  (Source: The Times of Israel.)</w:t>
      </w:r>
    </w:p>
    <w:p w14:paraId="602020F8" w14:textId="77777777" w:rsidR="00BD07FF" w:rsidRDefault="00BD07FF" w:rsidP="00BD07FF">
      <w:pPr>
        <w:pStyle w:val="ListParagraph"/>
      </w:pPr>
    </w:p>
    <w:p w14:paraId="791CC78B" w14:textId="43F8E5EC" w:rsidR="00BD07FF" w:rsidRDefault="00BD07FF" w:rsidP="00FB3086">
      <w:pPr>
        <w:pStyle w:val="ListParagraph"/>
        <w:numPr>
          <w:ilvl w:val="1"/>
          <w:numId w:val="1"/>
        </w:numPr>
      </w:pPr>
      <w:r>
        <w:t xml:space="preserve">2.1.26 – UN Human Rights Chief Volker </w:t>
      </w:r>
      <w:proofErr w:type="spellStart"/>
      <w:r>
        <w:t>Türk</w:t>
      </w:r>
      <w:proofErr w:type="spellEnd"/>
      <w:r>
        <w:t xml:space="preserve"> urged the Israeli authorities to drop their plans to introduce new legislation that would impose mandatory death sentences exclusively on Palestinians both in the Occupied Palestine Territory and Israel, saying they fly in the face of international law.  (Source: OHCHR.)</w:t>
      </w:r>
    </w:p>
    <w:p w14:paraId="1F1616DE" w14:textId="77777777" w:rsidR="00FB3086" w:rsidRDefault="00FB3086" w:rsidP="00FB3086">
      <w:pPr>
        <w:pStyle w:val="ListParagraph"/>
      </w:pPr>
    </w:p>
    <w:p w14:paraId="05A1F888" w14:textId="77777777" w:rsidR="0057745A" w:rsidRDefault="001B546D" w:rsidP="00021B0C">
      <w:pPr>
        <w:pStyle w:val="ListParagraph"/>
        <w:numPr>
          <w:ilvl w:val="0"/>
          <w:numId w:val="1"/>
        </w:numPr>
      </w:pPr>
      <w:r>
        <w:rPr>
          <w:b/>
          <w:bCs/>
        </w:rPr>
        <w:t xml:space="preserve">Saudi Arabia </w:t>
      </w:r>
    </w:p>
    <w:p w14:paraId="15ECDB06" w14:textId="2F123D41" w:rsidR="0057745A" w:rsidRDefault="0057745A" w:rsidP="0057745A">
      <w:pPr>
        <w:pStyle w:val="ListParagraph"/>
      </w:pPr>
    </w:p>
    <w:p w14:paraId="30F0C082" w14:textId="45A84901" w:rsidR="00FB3086" w:rsidRDefault="001B546D" w:rsidP="0057745A">
      <w:pPr>
        <w:pStyle w:val="ListParagraph"/>
        <w:numPr>
          <w:ilvl w:val="1"/>
          <w:numId w:val="1"/>
        </w:numPr>
      </w:pPr>
      <w:r>
        <w:t>21.</w:t>
      </w:r>
      <w:r w:rsidR="00442FD9">
        <w:t xml:space="preserve">12.25 – Human Rights groups have condemned the </w:t>
      </w:r>
      <w:hyperlink r:id="rId23" w:history="1">
        <w:r w:rsidR="00442FD9" w:rsidRPr="00C93094">
          <w:rPr>
            <w:rStyle w:val="Hyperlink"/>
          </w:rPr>
          <w:t>new record number of executions</w:t>
        </w:r>
      </w:hyperlink>
      <w:r w:rsidR="00442FD9">
        <w:t xml:space="preserve"> that have taken place in the Kingdom this year.  </w:t>
      </w:r>
      <w:r w:rsidR="00442FD9">
        <w:lastRenderedPageBreak/>
        <w:t>At least 347 people to date have been put to death, up from a total of 346 in 345 in 2024 with approximately two-thirds following their conviction for drug-related offences.  More than half were foreign nationals</w:t>
      </w:r>
      <w:r w:rsidR="009A04B9">
        <w:t>.  Source: Reprieve/BBC News.</w:t>
      </w:r>
    </w:p>
    <w:p w14:paraId="3C966E1F" w14:textId="25ED436E" w:rsidR="0057745A" w:rsidRDefault="0057745A" w:rsidP="0057745A">
      <w:pPr>
        <w:pStyle w:val="ListParagraph"/>
        <w:ind w:left="1440"/>
      </w:pPr>
    </w:p>
    <w:p w14:paraId="0D211158" w14:textId="12D28FD1" w:rsidR="0057745A" w:rsidRDefault="0057745A" w:rsidP="0057745A">
      <w:pPr>
        <w:pStyle w:val="ListParagraph"/>
        <w:numPr>
          <w:ilvl w:val="1"/>
          <w:numId w:val="1"/>
        </w:numPr>
      </w:pPr>
      <w:r>
        <w:t xml:space="preserve">1.1.26 – Follow the </w:t>
      </w:r>
      <w:hyperlink r:id="rId24" w:history="1">
        <w:r w:rsidRPr="0057745A">
          <w:rPr>
            <w:rStyle w:val="Hyperlink"/>
          </w:rPr>
          <w:t>link</w:t>
        </w:r>
      </w:hyperlink>
      <w:r>
        <w:t xml:space="preserve"> for an article from The Guardian, which states that 356 executions have taken place over the course of 2025, with analysists attributing this number – the highest on record – to the Kingdom’s ‘war on drugs.’  (Source: The Guardian.)</w:t>
      </w:r>
    </w:p>
    <w:p w14:paraId="0A1BB515" w14:textId="77777777" w:rsidR="00C86ABE" w:rsidRDefault="00C86ABE" w:rsidP="00C86ABE">
      <w:pPr>
        <w:pStyle w:val="ListParagraph"/>
      </w:pPr>
    </w:p>
    <w:p w14:paraId="42491E49" w14:textId="4D64EDA9" w:rsidR="00C86ABE" w:rsidRDefault="00C86ABE" w:rsidP="00C86ABE">
      <w:pPr>
        <w:pStyle w:val="ListParagraph"/>
        <w:numPr>
          <w:ilvl w:val="0"/>
          <w:numId w:val="2"/>
        </w:numPr>
      </w:pPr>
      <w:r>
        <w:rPr>
          <w:b/>
          <w:bCs/>
        </w:rPr>
        <w:t xml:space="preserve">Kenya </w:t>
      </w:r>
      <w:r>
        <w:t>– 4.1.26 – Drawing parallels with countries such as the Philippines, Mala</w:t>
      </w:r>
      <w:r w:rsidR="005C0C90">
        <w:t xml:space="preserve">ysia and China, President William </w:t>
      </w:r>
      <w:proofErr w:type="spellStart"/>
      <w:r w:rsidR="005C0C90">
        <w:t>Ruto</w:t>
      </w:r>
      <w:proofErr w:type="spellEnd"/>
      <w:r w:rsidR="005C0C90">
        <w:t xml:space="preserve"> and Interior and National Administration Secretary </w:t>
      </w:r>
      <w:proofErr w:type="spellStart"/>
      <w:r w:rsidR="005C0C90">
        <w:t>Kipchumba</w:t>
      </w:r>
      <w:proofErr w:type="spellEnd"/>
      <w:r w:rsidR="005C0C90">
        <w:t xml:space="preserve"> </w:t>
      </w:r>
      <w:proofErr w:type="spellStart"/>
      <w:r w:rsidR="005C0C90">
        <w:t>Murkomen</w:t>
      </w:r>
      <w:proofErr w:type="spellEnd"/>
      <w:r w:rsidR="005C0C90">
        <w:t xml:space="preserve"> put the case for introducing the death penalty for drug traffickers.  (Source: Citizen Digital.) </w:t>
      </w:r>
    </w:p>
    <w:p w14:paraId="608EC171" w14:textId="77777777" w:rsidR="00A77D81" w:rsidRDefault="00A77D81" w:rsidP="00A77D81">
      <w:pPr>
        <w:rPr>
          <w:b/>
          <w:bCs/>
        </w:rPr>
      </w:pPr>
    </w:p>
    <w:p w14:paraId="475F4964" w14:textId="038E1556" w:rsidR="00A77D81" w:rsidRDefault="00A77D81" w:rsidP="00A77D81">
      <w:r>
        <w:rPr>
          <w:b/>
          <w:bCs/>
        </w:rPr>
        <w:t>Urgent Actions</w:t>
      </w:r>
      <w:r>
        <w:t xml:space="preserve"> – 16.12.25 – An email was received from FADP (Florida) with a petition and request for a letter to be sent to Governor De Santis on behalf of Frank Walls, whose execution </w:t>
      </w:r>
      <w:r w:rsidR="003B43CF">
        <w:t>was</w:t>
      </w:r>
      <w:r>
        <w:t xml:space="preserve"> scheduled for 18</w:t>
      </w:r>
      <w:r w:rsidRPr="00A77D81">
        <w:rPr>
          <w:vertAlign w:val="superscript"/>
        </w:rPr>
        <w:t>th</w:t>
      </w:r>
      <w:r>
        <w:t xml:space="preserve"> December.  Mr Walls </w:t>
      </w:r>
      <w:r w:rsidR="003B43CF">
        <w:t>was</w:t>
      </w:r>
      <w:r>
        <w:t xml:space="preserve"> intellectually disabled and ha</w:t>
      </w:r>
      <w:r w:rsidR="003B43CF">
        <w:t>d</w:t>
      </w:r>
      <w:r>
        <w:t xml:space="preserve"> heath issues which ma</w:t>
      </w:r>
      <w:r w:rsidR="003B43CF">
        <w:t>de</w:t>
      </w:r>
      <w:r>
        <w:t xml:space="preserve"> him vulnerable to the known risks of lethal injection such as pulmonary oedema. (</w:t>
      </w:r>
      <w:r>
        <w:rPr>
          <w:i/>
          <w:iCs/>
        </w:rPr>
        <w:t>Circulated to the Group 16.12.25</w:t>
      </w:r>
      <w:r w:rsidR="001E1FF4">
        <w:rPr>
          <w:i/>
          <w:iCs/>
        </w:rPr>
        <w:t xml:space="preserve"> – Note: Mr Walls was executed on 18.12.25.</w:t>
      </w:r>
      <w:r>
        <w:t>)</w:t>
      </w:r>
    </w:p>
    <w:p w14:paraId="3F43132C" w14:textId="77777777" w:rsidR="00A7455F" w:rsidRDefault="00A7455F" w:rsidP="00A77D81"/>
    <w:p w14:paraId="2EF04824" w14:textId="1E2BBDC3" w:rsidR="00A7455F" w:rsidRPr="00A7455F" w:rsidRDefault="00A7455F" w:rsidP="00A77D81">
      <w:r>
        <w:rPr>
          <w:b/>
          <w:bCs/>
        </w:rPr>
        <w:t xml:space="preserve">Campaigning </w:t>
      </w:r>
      <w:r>
        <w:t xml:space="preserve">-  For a further month, </w:t>
      </w:r>
      <w:r w:rsidR="001E1FF4">
        <w:t>n</w:t>
      </w:r>
      <w:r>
        <w:t>o Newsletter from the Amnesty Anti-\death Penalty Project, has been received and there has been no response to the request for information on this year’s campaign.  A further request has been sent.</w:t>
      </w:r>
    </w:p>
    <w:sectPr w:rsidR="00A7455F" w:rsidRPr="00A7455F" w:rsidSect="0061184B">
      <w:headerReference w:type="default" r:id="rId25"/>
      <w:footerReference w:type="default" r:id="rId26"/>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922741" w14:textId="77777777" w:rsidR="004159BF" w:rsidRDefault="004159BF" w:rsidP="0061184B">
      <w:r>
        <w:separator/>
      </w:r>
    </w:p>
  </w:endnote>
  <w:endnote w:type="continuationSeparator" w:id="0">
    <w:p w14:paraId="59630F2D" w14:textId="77777777" w:rsidR="004159BF" w:rsidRDefault="004159BF" w:rsidP="00611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7684010"/>
      <w:docPartObj>
        <w:docPartGallery w:val="Page Numbers (Bottom of Page)"/>
        <w:docPartUnique/>
      </w:docPartObj>
    </w:sdtPr>
    <w:sdtEndPr>
      <w:rPr>
        <w:noProof/>
      </w:rPr>
    </w:sdtEndPr>
    <w:sdtContent>
      <w:p w14:paraId="010F5CFC" w14:textId="4BBD1B32" w:rsidR="0061184B" w:rsidRDefault="0061184B">
        <w:pPr>
          <w:pStyle w:val="Footer"/>
        </w:pPr>
        <w:r>
          <w:t xml:space="preserve">Page | </w:t>
        </w:r>
        <w:r>
          <w:fldChar w:fldCharType="begin"/>
        </w:r>
        <w:r>
          <w:instrText xml:space="preserve"> PAGE   \* MERGEFORMAT </w:instrText>
        </w:r>
        <w:r>
          <w:fldChar w:fldCharType="separate"/>
        </w:r>
        <w:r w:rsidR="00B30213">
          <w:rPr>
            <w:noProof/>
          </w:rPr>
          <w:t>7</w:t>
        </w:r>
        <w:r>
          <w:rPr>
            <w:noProof/>
          </w:rPr>
          <w:fldChar w:fldCharType="end"/>
        </w:r>
      </w:p>
    </w:sdtContent>
  </w:sdt>
  <w:p w14:paraId="5BDDEBC5" w14:textId="77777777" w:rsidR="0061184B" w:rsidRDefault="0061184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960681A" w14:textId="77777777" w:rsidR="004159BF" w:rsidRDefault="004159BF" w:rsidP="0061184B">
      <w:r>
        <w:separator/>
      </w:r>
    </w:p>
  </w:footnote>
  <w:footnote w:type="continuationSeparator" w:id="0">
    <w:p w14:paraId="4FBB7946" w14:textId="77777777" w:rsidR="004159BF" w:rsidRDefault="004159BF" w:rsidP="006118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003D09" w14:textId="39165374" w:rsidR="0061184B" w:rsidRDefault="0061184B">
    <w:pPr>
      <w:spacing w:line="264" w:lineRule="auto"/>
    </w:pPr>
    <w:r>
      <w:rPr>
        <w:noProof/>
        <w:color w:val="000000"/>
        <w:lang w:eastAsia="en-GB"/>
      </w:rPr>
      <mc:AlternateContent>
        <mc:Choice Requires="wps">
          <w:drawing>
            <wp:anchor distT="0" distB="0" distL="114300" distR="114300" simplePos="0" relativeHeight="251659264" behindDoc="0" locked="0" layoutInCell="1" allowOverlap="1" wp14:anchorId="333256B7" wp14:editId="2D357928">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32F4172"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37373 [1614]" strokeweight="1.25pt">
              <w10:wrap anchorx="page" anchory="page"/>
            </v:rect>
          </w:pict>
        </mc:Fallback>
      </mc:AlternateContent>
    </w:r>
    <w:sdt>
      <w:sdtPr>
        <w:rPr>
          <w:color w:val="156082" w:themeColor="accent1"/>
          <w:sz w:val="20"/>
          <w:szCs w:val="20"/>
        </w:rPr>
        <w:alias w:val="Title"/>
        <w:id w:val="15524250"/>
        <w:placeholder>
          <w:docPart w:val="AF24D1813F58432E9734B36F3BDB5CBF"/>
        </w:placeholder>
        <w:dataBinding w:prefixMappings="xmlns:ns0='http://schemas.openxmlformats.org/package/2006/metadata/core-properties' xmlns:ns1='http://purl.org/dc/elements/1.1/'" w:xpath="/ns0:coreProperties[1]/ns1:title[1]" w:storeItemID="{6C3C8BC8-F283-45AE-878A-BAB7291924A1}"/>
        <w:text/>
      </w:sdtPr>
      <w:sdtEndPr/>
      <w:sdtContent>
        <w:r>
          <w:rPr>
            <w:color w:val="156082" w:themeColor="accent1"/>
            <w:sz w:val="20"/>
            <w:szCs w:val="20"/>
          </w:rPr>
          <w:t>Death Penalty Report</w:t>
        </w:r>
      </w:sdtContent>
    </w:sdt>
  </w:p>
  <w:p w14:paraId="77DF3C2B" w14:textId="77777777" w:rsidR="0061184B" w:rsidRDefault="0061184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24B331E"/>
    <w:multiLevelType w:val="hybridMultilevel"/>
    <w:tmpl w:val="61EE46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0D84444"/>
    <w:multiLevelType w:val="hybridMultilevel"/>
    <w:tmpl w:val="703C35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E84"/>
    <w:rsid w:val="0001441A"/>
    <w:rsid w:val="00021B0C"/>
    <w:rsid w:val="00035285"/>
    <w:rsid w:val="000449A7"/>
    <w:rsid w:val="000478D3"/>
    <w:rsid w:val="00063100"/>
    <w:rsid w:val="000A733F"/>
    <w:rsid w:val="000C5784"/>
    <w:rsid w:val="000C58E1"/>
    <w:rsid w:val="000F119C"/>
    <w:rsid w:val="00111341"/>
    <w:rsid w:val="001558F8"/>
    <w:rsid w:val="001B546D"/>
    <w:rsid w:val="001C19C7"/>
    <w:rsid w:val="001E1FF4"/>
    <w:rsid w:val="00225BC9"/>
    <w:rsid w:val="002273B9"/>
    <w:rsid w:val="002338E9"/>
    <w:rsid w:val="00251EA6"/>
    <w:rsid w:val="00254C60"/>
    <w:rsid w:val="00277E84"/>
    <w:rsid w:val="002A64E6"/>
    <w:rsid w:val="002B2C2B"/>
    <w:rsid w:val="002D3E59"/>
    <w:rsid w:val="002D5EF2"/>
    <w:rsid w:val="00302AF1"/>
    <w:rsid w:val="00320678"/>
    <w:rsid w:val="00322EFB"/>
    <w:rsid w:val="003230E4"/>
    <w:rsid w:val="00327A3F"/>
    <w:rsid w:val="003B43CF"/>
    <w:rsid w:val="003B5398"/>
    <w:rsid w:val="003B72C4"/>
    <w:rsid w:val="003D305B"/>
    <w:rsid w:val="003D66B2"/>
    <w:rsid w:val="003F4CBA"/>
    <w:rsid w:val="00405BE3"/>
    <w:rsid w:val="004159BF"/>
    <w:rsid w:val="00442FD9"/>
    <w:rsid w:val="004543E0"/>
    <w:rsid w:val="004F742C"/>
    <w:rsid w:val="00521B7B"/>
    <w:rsid w:val="005324CE"/>
    <w:rsid w:val="00540E60"/>
    <w:rsid w:val="005429AD"/>
    <w:rsid w:val="00556109"/>
    <w:rsid w:val="00575037"/>
    <w:rsid w:val="0057745A"/>
    <w:rsid w:val="005C0C90"/>
    <w:rsid w:val="005C0CFA"/>
    <w:rsid w:val="0061184B"/>
    <w:rsid w:val="0062337E"/>
    <w:rsid w:val="00641980"/>
    <w:rsid w:val="006539E7"/>
    <w:rsid w:val="006871B8"/>
    <w:rsid w:val="006B1818"/>
    <w:rsid w:val="006E7031"/>
    <w:rsid w:val="007019FF"/>
    <w:rsid w:val="00710E2F"/>
    <w:rsid w:val="0075419B"/>
    <w:rsid w:val="007714D9"/>
    <w:rsid w:val="007E1596"/>
    <w:rsid w:val="00804C61"/>
    <w:rsid w:val="00806099"/>
    <w:rsid w:val="008113D9"/>
    <w:rsid w:val="008A23FF"/>
    <w:rsid w:val="008B3F9B"/>
    <w:rsid w:val="008C1034"/>
    <w:rsid w:val="008C54F9"/>
    <w:rsid w:val="00942A0A"/>
    <w:rsid w:val="00980A54"/>
    <w:rsid w:val="009A04B9"/>
    <w:rsid w:val="009B27F4"/>
    <w:rsid w:val="009C082A"/>
    <w:rsid w:val="009C33BD"/>
    <w:rsid w:val="00A42968"/>
    <w:rsid w:val="00A7455F"/>
    <w:rsid w:val="00A77D81"/>
    <w:rsid w:val="00AA75AA"/>
    <w:rsid w:val="00AE6FFB"/>
    <w:rsid w:val="00B14F7C"/>
    <w:rsid w:val="00B30213"/>
    <w:rsid w:val="00B62810"/>
    <w:rsid w:val="00BB3647"/>
    <w:rsid w:val="00BD07FF"/>
    <w:rsid w:val="00BD5AD3"/>
    <w:rsid w:val="00C0213E"/>
    <w:rsid w:val="00C04C82"/>
    <w:rsid w:val="00C2323B"/>
    <w:rsid w:val="00C86ABE"/>
    <w:rsid w:val="00C928B5"/>
    <w:rsid w:val="00C93094"/>
    <w:rsid w:val="00CB2453"/>
    <w:rsid w:val="00CB2FEE"/>
    <w:rsid w:val="00CD0FFB"/>
    <w:rsid w:val="00D0110C"/>
    <w:rsid w:val="00D10FBC"/>
    <w:rsid w:val="00D41B7A"/>
    <w:rsid w:val="00D72153"/>
    <w:rsid w:val="00D76C16"/>
    <w:rsid w:val="00DA7B83"/>
    <w:rsid w:val="00DD196E"/>
    <w:rsid w:val="00E12630"/>
    <w:rsid w:val="00E154D7"/>
    <w:rsid w:val="00E1756A"/>
    <w:rsid w:val="00E4416D"/>
    <w:rsid w:val="00E47EF1"/>
    <w:rsid w:val="00E54888"/>
    <w:rsid w:val="00E86962"/>
    <w:rsid w:val="00EB07EB"/>
    <w:rsid w:val="00ED0385"/>
    <w:rsid w:val="00ED1A12"/>
    <w:rsid w:val="00ED7DC3"/>
    <w:rsid w:val="00F1158B"/>
    <w:rsid w:val="00F32A03"/>
    <w:rsid w:val="00F42AD4"/>
    <w:rsid w:val="00F60A44"/>
    <w:rsid w:val="00F74D08"/>
    <w:rsid w:val="00F81CED"/>
    <w:rsid w:val="00FB3086"/>
    <w:rsid w:val="00FC5611"/>
    <w:rsid w:val="00FC5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C17CDE"/>
  <w14:defaultImageDpi w14:val="32767"/>
  <w15:chartTrackingRefBased/>
  <w15:docId w15:val="{C3BF7DDF-8FBD-C04A-826E-41BBC6403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7E84"/>
    <w:rPr>
      <w:kern w:val="0"/>
      <w14:ligatures w14:val="none"/>
    </w:rPr>
  </w:style>
  <w:style w:type="paragraph" w:styleId="Heading1">
    <w:name w:val="heading 1"/>
    <w:basedOn w:val="Normal"/>
    <w:next w:val="Normal"/>
    <w:link w:val="Heading1Char"/>
    <w:uiPriority w:val="9"/>
    <w:qFormat/>
    <w:rsid w:val="00277E84"/>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277E84"/>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277E84"/>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277E84"/>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277E84"/>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277E84"/>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277E84"/>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277E84"/>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277E84"/>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7E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7E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7E8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7E8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277E8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277E8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277E8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277E8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277E8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277E8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277E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7E84"/>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277E8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277E84"/>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277E84"/>
    <w:rPr>
      <w:i/>
      <w:iCs/>
      <w:color w:val="404040" w:themeColor="text1" w:themeTint="BF"/>
    </w:rPr>
  </w:style>
  <w:style w:type="paragraph" w:styleId="ListParagraph">
    <w:name w:val="List Paragraph"/>
    <w:basedOn w:val="Normal"/>
    <w:uiPriority w:val="34"/>
    <w:qFormat/>
    <w:rsid w:val="00277E84"/>
    <w:pPr>
      <w:ind w:left="720"/>
      <w:contextualSpacing/>
    </w:pPr>
    <w:rPr>
      <w:kern w:val="2"/>
      <w14:ligatures w14:val="standardContextual"/>
    </w:rPr>
  </w:style>
  <w:style w:type="character" w:styleId="IntenseEmphasis">
    <w:name w:val="Intense Emphasis"/>
    <w:basedOn w:val="DefaultParagraphFont"/>
    <w:uiPriority w:val="21"/>
    <w:qFormat/>
    <w:rsid w:val="00277E84"/>
    <w:rPr>
      <w:i/>
      <w:iCs/>
      <w:color w:val="0F4761" w:themeColor="accent1" w:themeShade="BF"/>
    </w:rPr>
  </w:style>
  <w:style w:type="paragraph" w:styleId="IntenseQuote">
    <w:name w:val="Intense Quote"/>
    <w:basedOn w:val="Normal"/>
    <w:next w:val="Normal"/>
    <w:link w:val="IntenseQuoteChar"/>
    <w:uiPriority w:val="30"/>
    <w:qFormat/>
    <w:rsid w:val="00277E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277E84"/>
    <w:rPr>
      <w:i/>
      <w:iCs/>
      <w:color w:val="0F4761" w:themeColor="accent1" w:themeShade="BF"/>
    </w:rPr>
  </w:style>
  <w:style w:type="character" w:styleId="IntenseReference">
    <w:name w:val="Intense Reference"/>
    <w:basedOn w:val="DefaultParagraphFont"/>
    <w:uiPriority w:val="32"/>
    <w:qFormat/>
    <w:rsid w:val="00277E84"/>
    <w:rPr>
      <w:b/>
      <w:bCs/>
      <w:smallCaps/>
      <w:color w:val="0F4761" w:themeColor="accent1" w:themeShade="BF"/>
      <w:spacing w:val="5"/>
    </w:rPr>
  </w:style>
  <w:style w:type="character" w:styleId="Hyperlink">
    <w:name w:val="Hyperlink"/>
    <w:basedOn w:val="DefaultParagraphFont"/>
    <w:uiPriority w:val="99"/>
    <w:unhideWhenUsed/>
    <w:rsid w:val="009C33BD"/>
    <w:rPr>
      <w:color w:val="467886" w:themeColor="hyperlink"/>
      <w:u w:val="single"/>
    </w:rPr>
  </w:style>
  <w:style w:type="character" w:customStyle="1" w:styleId="UnresolvedMention">
    <w:name w:val="Unresolved Mention"/>
    <w:basedOn w:val="DefaultParagraphFont"/>
    <w:uiPriority w:val="99"/>
    <w:rsid w:val="009C33BD"/>
    <w:rPr>
      <w:color w:val="605E5C"/>
      <w:shd w:val="clear" w:color="auto" w:fill="E1DFDD"/>
    </w:rPr>
  </w:style>
  <w:style w:type="character" w:styleId="FollowedHyperlink">
    <w:name w:val="FollowedHyperlink"/>
    <w:basedOn w:val="DefaultParagraphFont"/>
    <w:uiPriority w:val="99"/>
    <w:semiHidden/>
    <w:unhideWhenUsed/>
    <w:rsid w:val="00806099"/>
    <w:rPr>
      <w:color w:val="96607D" w:themeColor="followedHyperlink"/>
      <w:u w:val="single"/>
    </w:rPr>
  </w:style>
  <w:style w:type="paragraph" w:styleId="Header">
    <w:name w:val="header"/>
    <w:basedOn w:val="Normal"/>
    <w:link w:val="HeaderChar"/>
    <w:uiPriority w:val="99"/>
    <w:unhideWhenUsed/>
    <w:rsid w:val="0061184B"/>
    <w:pPr>
      <w:tabs>
        <w:tab w:val="center" w:pos="4513"/>
        <w:tab w:val="right" w:pos="9026"/>
      </w:tabs>
    </w:pPr>
  </w:style>
  <w:style w:type="character" w:customStyle="1" w:styleId="HeaderChar">
    <w:name w:val="Header Char"/>
    <w:basedOn w:val="DefaultParagraphFont"/>
    <w:link w:val="Header"/>
    <w:uiPriority w:val="99"/>
    <w:rsid w:val="0061184B"/>
    <w:rPr>
      <w:kern w:val="0"/>
      <w14:ligatures w14:val="none"/>
    </w:rPr>
  </w:style>
  <w:style w:type="paragraph" w:styleId="Footer">
    <w:name w:val="footer"/>
    <w:basedOn w:val="Normal"/>
    <w:link w:val="FooterChar"/>
    <w:uiPriority w:val="99"/>
    <w:unhideWhenUsed/>
    <w:rsid w:val="0061184B"/>
    <w:pPr>
      <w:tabs>
        <w:tab w:val="center" w:pos="4513"/>
        <w:tab w:val="right" w:pos="9026"/>
      </w:tabs>
    </w:pPr>
  </w:style>
  <w:style w:type="character" w:customStyle="1" w:styleId="FooterChar">
    <w:name w:val="Footer Char"/>
    <w:basedOn w:val="DefaultParagraphFont"/>
    <w:link w:val="Footer"/>
    <w:uiPriority w:val="99"/>
    <w:rsid w:val="0061184B"/>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uffingtonpost.co.uk/entry/tremane-wood-julius-jones-oklahoma-execution_n_693c602be4b018dc36f194e5" TargetMode="External"/><Relationship Id="rId13" Type="http://schemas.openxmlformats.org/officeDocument/2006/relationships/hyperlink" Target="https://drive.google.com/file/d/1dqFRjuR4qIJnZA6G03MtCdF5Yg9RLzSz/view?link_id=5&amp;can_id=299e8d00abe1641aff472bba4a9d1247&amp;source=email-our-2025-year-end-report-is-here&amp;email_referrer=email_3037371&amp;email_subject=our-2025-year-end-report-is-here" TargetMode="External"/><Relationship Id="rId18" Type="http://schemas.openxmlformats.org/officeDocument/2006/relationships/hyperlink" Target="https://www.theguardian.com/us-news/2025/dec/31/us-death-penalty-executions-2025"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www.bing.com/ck/a?!&amp;&amp;p=f987489bfdf26e9cd551ca3d02521fa6738d2966d8a3b27ab60a200a464aa6a8JmltdHM9MTc2Nzc0NDAwMA&amp;ptn=3&amp;ver=2&amp;hsh=4&amp;fclid=09432062-7991-6313-03ca-35a0782a6266&amp;psq=iran+human+rights+monitor&amp;u=a1aHR0cHM6Ly9pcmFuLWhybS5jb20v" TargetMode="External"/><Relationship Id="rId7" Type="http://schemas.openxmlformats.org/officeDocument/2006/relationships/image" Target="media/image1.jpeg"/><Relationship Id="rId12" Type="http://schemas.openxmlformats.org/officeDocument/2006/relationships/hyperlink" Target="https://deathpenaltyinfo.org/u-s-supreme-court-agrees-to-hear-mississippi-death-penalty-case-alleging-race-based-jury-discrimination" TargetMode="External"/><Relationship Id="rId17" Type="http://schemas.openxmlformats.org/officeDocument/2006/relationships/hyperlink" Target="https://deathpenaltyinfo.org/research/analysis/reports/year-end-reports/the-death-penalty-in-2025"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hyperlink" Target="https://iran-hrm.com/2025/12/26/the-death-penalty-under-the-rule-of-the-islamic-republic/"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ing.com/ck/a?!&amp;&amp;p=f27a65753c9607ae152e0dbaeaa07c5c4f8b4daab3902aa7c3092cb7091e81c9JmltdHM9MTc2Nzc0NDAwMA&amp;ptn=3&amp;ver=2&amp;hsh=4&amp;fclid=09432062-7991-6313-03ca-35a0782a6266&amp;psq=texas+coalition+to+abolish+the+death+penalty&amp;u=a1aHR0cHM6Ly90Y2FkcC5vcmcv" TargetMode="External"/><Relationship Id="rId24" Type="http://schemas.openxmlformats.org/officeDocument/2006/relationships/hyperlink" Target="https://www.theguardian.com/world/2026/jan/01/executions-saudi-arabia-highest-number-ever-2025" TargetMode="External"/><Relationship Id="rId5" Type="http://schemas.openxmlformats.org/officeDocument/2006/relationships/footnotes" Target="footnotes.xml"/><Relationship Id="rId15" Type="http://schemas.openxmlformats.org/officeDocument/2006/relationships/hyperlink" Target="https://deathpenaltyinfo.org/pennsylvania-governor-issues-reprieve-for-richard-laird-continuing-states-execution-moratorium" TargetMode="External"/><Relationship Id="rId23" Type="http://schemas.openxmlformats.org/officeDocument/2006/relationships/hyperlink" Target="https://salisburyai.com/2026/01/02/surge-in-executions-in-saudi/" TargetMode="External"/><Relationship Id="rId28" Type="http://schemas.openxmlformats.org/officeDocument/2006/relationships/glossaryDocument" Target="glossary/document.xml"/><Relationship Id="rId10" Type="http://schemas.openxmlformats.org/officeDocument/2006/relationships/hyperlink" Target="https://theintercept.com/2026/01/01/richard-glossip-oklahoma-jail-new-trial-supreme-court/" TargetMode="External"/><Relationship Id="rId19" Type="http://schemas.openxmlformats.org/officeDocument/2006/relationships/hyperlink" Target="https://www.americanbar.org/groups/committees/death_penalty_representation/project_press/2025/year-end-2025/supreme-court-notable-dissents/"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salisburyai.com/2026/01/01/death-penalty-in-florida/" TargetMode="External"/><Relationship Id="rId22" Type="http://schemas.openxmlformats.org/officeDocument/2006/relationships/image" Target="media/image4.jpeg"/><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AF24D1813F58432E9734B36F3BDB5CBF"/>
        <w:category>
          <w:name w:val="General"/>
          <w:gallery w:val="placeholder"/>
        </w:category>
        <w:types>
          <w:type w:val="bbPlcHdr"/>
        </w:types>
        <w:behaviors>
          <w:behavior w:val="content"/>
        </w:behaviors>
        <w:guid w:val="{0BB3BEE4-F3FA-4FEC-8C8F-D02C5432A0F2}"/>
      </w:docPartPr>
      <w:docPartBody>
        <w:p w:rsidR="002128FC" w:rsidRDefault="005B3155" w:rsidP="005B3155">
          <w:pPr>
            <w:pStyle w:val="AF24D1813F58432E9734B36F3BDB5CBF"/>
          </w:pPr>
          <w:r>
            <w:rPr>
              <w:color w:val="5B9BD5"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155"/>
    <w:rsid w:val="002128FC"/>
    <w:rsid w:val="00495FA6"/>
    <w:rsid w:val="005B3155"/>
    <w:rsid w:val="00E616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F24D1813F58432E9734B36F3BDB5CBF">
    <w:name w:val="AF24D1813F58432E9734B36F3BDB5CBF"/>
    <w:rsid w:val="005B315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7</Pages>
  <Words>2654</Words>
  <Characters>15134</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Death Penalty Report</dc:title>
  <dc:subject/>
  <dc:creator>Peter Curbishley</dc:creator>
  <cp:keywords/>
  <dc:description/>
  <cp:lastModifiedBy>Microsoft account</cp:lastModifiedBy>
  <cp:revision>8</cp:revision>
  <dcterms:created xsi:type="dcterms:W3CDTF">2026-01-07T15:19:00Z</dcterms:created>
  <dcterms:modified xsi:type="dcterms:W3CDTF">2026-01-07T15:58:00Z</dcterms:modified>
</cp:coreProperties>
</file>