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80CCD9" w14:textId="22400C7C" w:rsidR="00612711" w:rsidRPr="0048772D" w:rsidRDefault="00612711" w:rsidP="00CD571C">
      <w:pPr>
        <w:pBdr>
          <w:bottom w:val="single" w:sz="6" w:space="1" w:color="auto"/>
        </w:pBdr>
        <w:rPr>
          <w:rFonts w:cs="Arial"/>
          <w:b/>
        </w:rPr>
      </w:pPr>
      <w:r w:rsidRPr="0048772D">
        <w:rPr>
          <w:rFonts w:cs="Arial"/>
          <w:b/>
        </w:rPr>
        <w:t>DEATH PENALTY REPORT:</w:t>
      </w:r>
      <w:r>
        <w:rPr>
          <w:rFonts w:cs="Arial"/>
          <w:b/>
        </w:rPr>
        <w:t xml:space="preserve"> FEBRUARY - MARCH 2026</w:t>
      </w:r>
      <w:r w:rsidR="00CD571C">
        <w:rPr>
          <w:rFonts w:cs="Arial"/>
          <w:b/>
          <w:noProof/>
          <w:lang w:eastAsia="en-GB"/>
          <w14:ligatures w14:val="standardContextual"/>
        </w:rPr>
        <w:t xml:space="preserve">                 </w:t>
      </w:r>
      <w:r w:rsidR="00CD571C">
        <w:rPr>
          <w:rFonts w:cs="Arial"/>
          <w:b/>
          <w:noProof/>
          <w:lang w:eastAsia="en-GB"/>
          <w14:ligatures w14:val="standardContextual"/>
        </w:rPr>
        <w:drawing>
          <wp:inline distT="0" distB="0" distL="0" distR="0" wp14:anchorId="717FA87E" wp14:editId="719A5682">
            <wp:extent cx="762000" cy="876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mnesty-international-logo[1].png"/>
                    <pic:cNvPicPr/>
                  </pic:nvPicPr>
                  <pic:blipFill>
                    <a:blip r:embed="rId7">
                      <a:extLst>
                        <a:ext uri="{28A0092B-C50C-407E-A947-70E740481C1C}">
                          <a14:useLocalDpi xmlns:a14="http://schemas.microsoft.com/office/drawing/2010/main" val="0"/>
                        </a:ext>
                      </a:extLst>
                    </a:blip>
                    <a:stretch>
                      <a:fillRect/>
                    </a:stretch>
                  </pic:blipFill>
                  <pic:spPr>
                    <a:xfrm>
                      <a:off x="0" y="0"/>
                      <a:ext cx="762000" cy="876300"/>
                    </a:xfrm>
                    <a:prstGeom prst="rect">
                      <a:avLst/>
                    </a:prstGeom>
                  </pic:spPr>
                </pic:pic>
              </a:graphicData>
            </a:graphic>
          </wp:inline>
        </w:drawing>
      </w:r>
    </w:p>
    <w:p w14:paraId="093F55CF" w14:textId="77777777" w:rsidR="00612711" w:rsidRPr="00FD0A7E" w:rsidRDefault="00612711" w:rsidP="00612711">
      <w:pPr>
        <w:rPr>
          <w:rFonts w:cs="Arial"/>
          <w:i/>
          <w:sz w:val="20"/>
        </w:rPr>
      </w:pPr>
      <w:r w:rsidRPr="00FD0A7E">
        <w:rPr>
          <w:rFonts w:cs="Arial"/>
          <w:i/>
          <w:sz w:val="20"/>
        </w:rPr>
        <w:t>UK Date format: day/month/year</w:t>
      </w:r>
    </w:p>
    <w:p w14:paraId="5DCBA9C8" w14:textId="77777777" w:rsidR="00612711" w:rsidRPr="00A01A87" w:rsidRDefault="00612711" w:rsidP="00612711">
      <w:pPr>
        <w:rPr>
          <w:rFonts w:cs="Arial"/>
          <w:b/>
        </w:rPr>
      </w:pPr>
      <w:r>
        <w:rPr>
          <w:rFonts w:cs="Arial"/>
          <w:b/>
        </w:rPr>
        <w:tab/>
      </w:r>
    </w:p>
    <w:p w14:paraId="693D57B6" w14:textId="77777777" w:rsidR="00612711" w:rsidRPr="003B72C4" w:rsidRDefault="00612711" w:rsidP="00612711">
      <w:pPr>
        <w:keepNext/>
        <w:framePr w:dropCap="margin" w:lines="3" w:wrap="around" w:vAnchor="text" w:hAnchor="page" w:x="766" w:y="24"/>
        <w:shd w:val="clear" w:color="auto" w:fill="CAEDFB" w:themeFill="accent4" w:themeFillTint="33"/>
        <w:spacing w:line="827" w:lineRule="exact"/>
        <w:ind w:left="360"/>
        <w:jc w:val="both"/>
        <w:textAlignment w:val="baseline"/>
        <w:rPr>
          <w:rFonts w:eastAsia="Times New Roman" w:cs="Arial"/>
          <w:b/>
          <w:bCs/>
          <w:color w:val="000000"/>
          <w:position w:val="-11"/>
          <w:sz w:val="104"/>
          <w:shd w:val="clear" w:color="auto" w:fill="CAEDFB" w:themeFill="accent4" w:themeFillTint="33"/>
        </w:rPr>
      </w:pPr>
      <w:r w:rsidRPr="003B72C4">
        <w:rPr>
          <w:rFonts w:eastAsia="Times New Roman" w:cs="Arial"/>
          <w:b/>
          <w:bCs/>
          <w:color w:val="000000"/>
          <w:position w:val="-11"/>
          <w:sz w:val="104"/>
          <w:shd w:val="clear" w:color="auto" w:fill="D1D1D1" w:themeFill="background2" w:themeFillShade="E6"/>
        </w:rPr>
        <w:t>T</w:t>
      </w:r>
    </w:p>
    <w:p w14:paraId="715ADD32" w14:textId="77777777" w:rsidR="00612711" w:rsidRDefault="00612711" w:rsidP="00612711">
      <w:pPr>
        <w:shd w:val="clear" w:color="auto" w:fill="CAEDFB" w:themeFill="accent4" w:themeFillTint="33"/>
        <w:ind w:left="360"/>
        <w:jc w:val="both"/>
        <w:rPr>
          <w:rFonts w:eastAsia="Times New Roman" w:cs="Arial"/>
          <w:b/>
          <w:bCs/>
          <w:color w:val="000000"/>
        </w:rPr>
      </w:pPr>
      <w:r w:rsidRPr="00B64284">
        <w:rPr>
          <w:rFonts w:eastAsia="Times New Roman" w:cs="Arial"/>
          <w:b/>
          <w:bCs/>
          <w:color w:val="000000"/>
          <w:shd w:val="clear" w:color="auto" w:fill="DAE9F7" w:themeFill="text2" w:themeFillTint="1A"/>
        </w:rPr>
        <w:t>he death penalty is the ultimate cruel, inhuman and degrading punishment. Amnesty opposes the death penalty in all cases without exception - regardless of who is accused, the nature or circumstances of the</w:t>
      </w:r>
      <w:r w:rsidRPr="00B64284">
        <w:rPr>
          <w:rFonts w:eastAsia="Times New Roman" w:cs="Arial"/>
          <w:color w:val="000000"/>
          <w:shd w:val="clear" w:color="auto" w:fill="DAE9F7" w:themeFill="text2" w:themeFillTint="1A"/>
        </w:rPr>
        <w:t> </w:t>
      </w:r>
      <w:r w:rsidRPr="00B64284">
        <w:rPr>
          <w:rFonts w:eastAsia="Times New Roman" w:cs="Arial"/>
          <w:b/>
          <w:bCs/>
          <w:color w:val="000000"/>
          <w:shd w:val="clear" w:color="auto" w:fill="DAE9F7" w:themeFill="text2" w:themeFillTint="1A"/>
        </w:rPr>
        <w:t>crime, guilt or innocence or method</w:t>
      </w:r>
      <w:r w:rsidRPr="00FD20CB">
        <w:rPr>
          <w:rFonts w:eastAsia="Times New Roman" w:cs="Arial"/>
          <w:b/>
          <w:bCs/>
          <w:color w:val="000000"/>
          <w:shd w:val="clear" w:color="auto" w:fill="FAE2D5" w:themeFill="accent2" w:themeFillTint="33"/>
        </w:rPr>
        <w:t xml:space="preserve"> </w:t>
      </w:r>
      <w:r w:rsidRPr="00B64284">
        <w:rPr>
          <w:rFonts w:eastAsia="Times New Roman" w:cs="Arial"/>
          <w:b/>
          <w:bCs/>
          <w:color w:val="000000"/>
          <w:shd w:val="clear" w:color="auto" w:fill="DAE9F7" w:themeFill="text2" w:themeFillTint="1A"/>
        </w:rPr>
        <w:t>of execution</w:t>
      </w:r>
    </w:p>
    <w:p w14:paraId="45E4BF93" w14:textId="77777777" w:rsidR="00612711" w:rsidRDefault="00612711" w:rsidP="00612711">
      <w:pPr>
        <w:rPr>
          <w:rFonts w:eastAsia="Times New Roman" w:cs="Arial"/>
          <w:b/>
          <w:bCs/>
          <w:color w:val="000000"/>
        </w:rPr>
      </w:pPr>
    </w:p>
    <w:p w14:paraId="43254C48" w14:textId="1BA7C5EC" w:rsidR="008A23FF" w:rsidRDefault="00612711" w:rsidP="00612711">
      <w:pPr>
        <w:rPr>
          <w:rFonts w:eastAsia="Times New Roman" w:cs="Arial"/>
          <w:b/>
          <w:bCs/>
          <w:color w:val="000000"/>
        </w:rPr>
      </w:pPr>
      <w:r>
        <w:rPr>
          <w:rFonts w:eastAsia="Times New Roman" w:cs="Arial"/>
          <w:b/>
          <w:bCs/>
          <w:color w:val="000000"/>
        </w:rPr>
        <w:t>International Report (from:</w:t>
      </w:r>
      <w:r w:rsidR="00DF4926">
        <w:rPr>
          <w:rFonts w:eastAsia="Times New Roman" w:cs="Arial"/>
          <w:b/>
          <w:bCs/>
          <w:color w:val="000000"/>
        </w:rPr>
        <w:t xml:space="preserve"> 11.2.26 –</w:t>
      </w:r>
      <w:r w:rsidR="009A2D94">
        <w:rPr>
          <w:rFonts w:eastAsia="Times New Roman" w:cs="Arial"/>
          <w:b/>
          <w:bCs/>
          <w:color w:val="000000"/>
        </w:rPr>
        <w:t xml:space="preserve"> 10.3.26)</w:t>
      </w:r>
    </w:p>
    <w:p w14:paraId="381476AE" w14:textId="77777777" w:rsidR="00DF4926" w:rsidRDefault="00DF4926" w:rsidP="00612711">
      <w:pPr>
        <w:rPr>
          <w:rFonts w:eastAsia="Times New Roman" w:cs="Arial"/>
          <w:b/>
          <w:bCs/>
          <w:color w:val="000000"/>
        </w:rPr>
      </w:pPr>
    </w:p>
    <w:p w14:paraId="1EDD1C9C" w14:textId="3E5A2281" w:rsidR="00DF4926" w:rsidRDefault="00DF4926" w:rsidP="00DF4926">
      <w:pPr>
        <w:pStyle w:val="ListParagraph"/>
        <w:numPr>
          <w:ilvl w:val="0"/>
          <w:numId w:val="1"/>
        </w:numPr>
        <w:rPr>
          <w:b/>
          <w:bCs/>
        </w:rPr>
      </w:pPr>
      <w:r w:rsidRPr="00DF4926">
        <w:rPr>
          <w:b/>
          <w:bCs/>
        </w:rPr>
        <w:t>The USA</w:t>
      </w:r>
    </w:p>
    <w:p w14:paraId="06BCB7E0" w14:textId="7D19A01C" w:rsidR="001D32CA" w:rsidRDefault="001D32CA" w:rsidP="001D32CA">
      <w:pPr>
        <w:pStyle w:val="ListParagraph"/>
        <w:rPr>
          <w:b/>
          <w:bCs/>
        </w:rPr>
      </w:pPr>
    </w:p>
    <w:p w14:paraId="6CE3A11E" w14:textId="2EF51CF4" w:rsidR="001D32CA" w:rsidRPr="00DB36BC" w:rsidRDefault="001D32CA" w:rsidP="001D32CA">
      <w:pPr>
        <w:pStyle w:val="ListParagraph"/>
        <w:numPr>
          <w:ilvl w:val="1"/>
          <w:numId w:val="1"/>
        </w:numPr>
        <w:rPr>
          <w:b/>
          <w:bCs/>
        </w:rPr>
      </w:pPr>
      <w:r>
        <w:rPr>
          <w:i/>
          <w:iCs/>
        </w:rPr>
        <w:t xml:space="preserve">Oklahoma </w:t>
      </w:r>
      <w:r>
        <w:t xml:space="preserve">– 12.2.26 – The execution by lethal injection of Kendrick Simpson took place at Oklahoma State Penitentiary.  Mr Simpson had been sentenced to death following his conviction </w:t>
      </w:r>
      <w:r w:rsidR="001A4F1D">
        <w:t>of</w:t>
      </w:r>
      <w:r>
        <w:t xml:space="preserve"> killing two men by shooting.  The Pardon and Parole Board had voted 3:2 against clemency.  (Source: Oklahoma Voice.)</w:t>
      </w:r>
    </w:p>
    <w:p w14:paraId="47472C52" w14:textId="30864DA5" w:rsidR="00DB36BC" w:rsidRPr="00DB36BC" w:rsidRDefault="00DB36BC" w:rsidP="00DB36BC">
      <w:pPr>
        <w:pStyle w:val="ListParagraph"/>
        <w:ind w:left="1440"/>
        <w:rPr>
          <w:b/>
          <w:bCs/>
        </w:rPr>
      </w:pPr>
    </w:p>
    <w:p w14:paraId="190589F8" w14:textId="77777777" w:rsidR="00E73217" w:rsidRPr="00E73217" w:rsidRDefault="00DB36BC" w:rsidP="001D32CA">
      <w:pPr>
        <w:pStyle w:val="ListParagraph"/>
        <w:numPr>
          <w:ilvl w:val="1"/>
          <w:numId w:val="1"/>
        </w:numPr>
        <w:rPr>
          <w:b/>
          <w:bCs/>
        </w:rPr>
      </w:pPr>
      <w:r>
        <w:rPr>
          <w:i/>
          <w:iCs/>
        </w:rPr>
        <w:t xml:space="preserve">Florida </w:t>
      </w:r>
    </w:p>
    <w:p w14:paraId="048AB096" w14:textId="77777777" w:rsidR="00E73217" w:rsidRDefault="00E73217" w:rsidP="00E73217">
      <w:pPr>
        <w:pStyle w:val="ListParagraph"/>
      </w:pPr>
    </w:p>
    <w:p w14:paraId="1AF58E69" w14:textId="40EFD961" w:rsidR="00DB36BC" w:rsidRPr="00E73217" w:rsidRDefault="00DB36BC" w:rsidP="00E73217">
      <w:pPr>
        <w:pStyle w:val="ListParagraph"/>
        <w:numPr>
          <w:ilvl w:val="2"/>
          <w:numId w:val="1"/>
        </w:numPr>
        <w:rPr>
          <w:b/>
          <w:bCs/>
        </w:rPr>
      </w:pPr>
      <w:r>
        <w:t xml:space="preserve">17.2.26 – The Florida Supreme Court denied the claim of Melvin Trotter, whose execution </w:t>
      </w:r>
      <w:r w:rsidR="00E73217">
        <w:t>was</w:t>
      </w:r>
      <w:r>
        <w:t xml:space="preserve"> scheduled for 24.2.26.  Mr Trotter, convicted and sentenced to death for murder, had submitted claims that </w:t>
      </w:r>
      <w:r w:rsidR="00A26F70">
        <w:t xml:space="preserve">the </w:t>
      </w:r>
      <w:r>
        <w:t xml:space="preserve">Florida Department of Corrections had used expired drugs, incorrect dosages and </w:t>
      </w:r>
      <w:r w:rsidR="00C864F9">
        <w:t>d</w:t>
      </w:r>
      <w:r>
        <w:t>rugs not in the protocol during several executions in 2025.  (Source: FADP.)</w:t>
      </w:r>
    </w:p>
    <w:p w14:paraId="4AF13603" w14:textId="77ECE1B7" w:rsidR="00E73217" w:rsidRPr="00E73217" w:rsidRDefault="00E73217" w:rsidP="00B3070D">
      <w:pPr>
        <w:pStyle w:val="ListParagraph"/>
        <w:ind w:left="2160"/>
        <w:rPr>
          <w:b/>
          <w:bCs/>
        </w:rPr>
      </w:pPr>
    </w:p>
    <w:p w14:paraId="18ED9BDD" w14:textId="2EBF31F9" w:rsidR="00E73217" w:rsidRPr="000717E9" w:rsidRDefault="00E73217" w:rsidP="00E73217">
      <w:pPr>
        <w:pStyle w:val="ListParagraph"/>
        <w:numPr>
          <w:ilvl w:val="2"/>
          <w:numId w:val="1"/>
        </w:numPr>
        <w:rPr>
          <w:b/>
          <w:bCs/>
        </w:rPr>
      </w:pPr>
      <w:r>
        <w:t xml:space="preserve">24.2.26 – The execution by lethal injection of Melvyn Trotter took place </w:t>
      </w:r>
      <w:r w:rsidR="00B3070D">
        <w:t>by lethal injection at Florida State Prison.  (Source: FADP.)</w:t>
      </w:r>
    </w:p>
    <w:p w14:paraId="2ACAE072" w14:textId="77777777" w:rsidR="000717E9" w:rsidRPr="000717E9" w:rsidRDefault="000717E9" w:rsidP="000717E9">
      <w:pPr>
        <w:pStyle w:val="ListParagraph"/>
        <w:rPr>
          <w:b/>
          <w:bCs/>
        </w:rPr>
      </w:pPr>
    </w:p>
    <w:p w14:paraId="2943D83A" w14:textId="469BB75A" w:rsidR="000717E9" w:rsidRDefault="000717E9" w:rsidP="00E73217">
      <w:pPr>
        <w:pStyle w:val="ListParagraph"/>
        <w:numPr>
          <w:ilvl w:val="2"/>
          <w:numId w:val="1"/>
        </w:numPr>
      </w:pPr>
      <w:r w:rsidRPr="000717E9">
        <w:t>28.2.28</w:t>
      </w:r>
      <w:r>
        <w:t xml:space="preserve"> – Governor DeSantis signed the death warrant for James </w:t>
      </w:r>
      <w:proofErr w:type="spellStart"/>
      <w:r>
        <w:t>Duckett</w:t>
      </w:r>
      <w:proofErr w:type="spellEnd"/>
      <w:r>
        <w:t>, whose execution is scheduled for 31</w:t>
      </w:r>
      <w:r w:rsidRPr="000717E9">
        <w:rPr>
          <w:vertAlign w:val="superscript"/>
        </w:rPr>
        <w:t>st</w:t>
      </w:r>
      <w:r>
        <w:t xml:space="preserve"> March.  Mr </w:t>
      </w:r>
      <w:proofErr w:type="spellStart"/>
      <w:r>
        <w:t>Duckett</w:t>
      </w:r>
      <w:proofErr w:type="spellEnd"/>
      <w:r>
        <w:t xml:space="preserve"> was convicted of murder.  (Source: F</w:t>
      </w:r>
      <w:r w:rsidR="00B84A46">
        <w:t>A</w:t>
      </w:r>
      <w:r>
        <w:t>DP.)</w:t>
      </w:r>
    </w:p>
    <w:p w14:paraId="5F080008" w14:textId="77777777" w:rsidR="00716CBD" w:rsidRDefault="00716CBD" w:rsidP="00716CBD">
      <w:pPr>
        <w:pStyle w:val="ListParagraph"/>
      </w:pPr>
    </w:p>
    <w:p w14:paraId="36EA8BF5" w14:textId="45452C0C" w:rsidR="00716CBD" w:rsidRDefault="00716CBD" w:rsidP="00E73217">
      <w:pPr>
        <w:pStyle w:val="ListParagraph"/>
        <w:numPr>
          <w:ilvl w:val="2"/>
          <w:numId w:val="1"/>
        </w:numPr>
      </w:pPr>
      <w:r>
        <w:t xml:space="preserve">3.3.26 – Follow the </w:t>
      </w:r>
      <w:hyperlink r:id="rId8" w:history="1">
        <w:r w:rsidRPr="00716CBD">
          <w:rPr>
            <w:rStyle w:val="Hyperlink"/>
          </w:rPr>
          <w:t>link</w:t>
        </w:r>
      </w:hyperlink>
      <w:r>
        <w:t xml:space="preserve"> for a statement from Supreme Court Justice Sonia Sotomayor accompany</w:t>
      </w:r>
      <w:r w:rsidR="007D0BCE">
        <w:t>ing</w:t>
      </w:r>
      <w:r>
        <w:t xml:space="preserve"> the denial of certiorari in the case of Melvyn Trotter </w:t>
      </w:r>
      <w:r w:rsidR="00B767B6">
        <w:t>–</w:t>
      </w:r>
      <w:r>
        <w:t xml:space="preserve"> with reference also to Ronnie Heath and Frank Walls – in which she express</w:t>
      </w:r>
      <w:r w:rsidR="00575EF7">
        <w:t>ed</w:t>
      </w:r>
      <w:r>
        <w:t xml:space="preserve"> concern that ‘</w:t>
      </w:r>
      <w:r w:rsidRPr="00B767B6">
        <w:rPr>
          <w:i/>
        </w:rPr>
        <w:t>By continuing to shroud its executions in secrecy, Florida undermines both the integrity of its own process and, potentially, this Court’s ability to ensure the State’s compliance with its constitutional obligations</w:t>
      </w:r>
      <w:r>
        <w:t>.’  Source: Death Penalty Information Center.)</w:t>
      </w:r>
    </w:p>
    <w:p w14:paraId="08AD14F7" w14:textId="77777777" w:rsidR="00362778" w:rsidRDefault="00362778" w:rsidP="00362778">
      <w:pPr>
        <w:pStyle w:val="ListParagraph"/>
      </w:pPr>
    </w:p>
    <w:p w14:paraId="27231A1A" w14:textId="5BEC4261" w:rsidR="00362778" w:rsidRDefault="00362778" w:rsidP="00E73217">
      <w:pPr>
        <w:pStyle w:val="ListParagraph"/>
        <w:numPr>
          <w:ilvl w:val="2"/>
          <w:numId w:val="1"/>
        </w:numPr>
      </w:pPr>
      <w:r>
        <w:lastRenderedPageBreak/>
        <w:t xml:space="preserve">3.3.26 – The </w:t>
      </w:r>
      <w:hyperlink r:id="rId9" w:history="1">
        <w:r w:rsidRPr="00222492">
          <w:rPr>
            <w:rStyle w:val="Hyperlink"/>
          </w:rPr>
          <w:t>execution by lethal injection of Billy Kearse</w:t>
        </w:r>
      </w:hyperlink>
      <w:r>
        <w:t xml:space="preserve"> was carried out, the third to take place in the State this year.  (Source: WUFT.)</w:t>
      </w:r>
    </w:p>
    <w:p w14:paraId="4F978457" w14:textId="77777777" w:rsidR="00B84A46" w:rsidRDefault="00B84A46" w:rsidP="00B84A46">
      <w:pPr>
        <w:pStyle w:val="ListParagraph"/>
      </w:pPr>
    </w:p>
    <w:p w14:paraId="29918B3E" w14:textId="70CB80C1" w:rsidR="00B84A46" w:rsidRPr="001219C3" w:rsidRDefault="001219C3" w:rsidP="00E73217">
      <w:pPr>
        <w:pStyle w:val="ListParagraph"/>
        <w:numPr>
          <w:ilvl w:val="2"/>
          <w:numId w:val="1"/>
        </w:numPr>
        <w:rPr>
          <w:i/>
        </w:rPr>
      </w:pPr>
      <w:r>
        <w:rPr>
          <w:noProof/>
          <w:lang w:eastAsia="en-GB"/>
        </w:rPr>
        <w:drawing>
          <wp:anchor distT="0" distB="0" distL="114300" distR="114300" simplePos="0" relativeHeight="251658240" behindDoc="0" locked="0" layoutInCell="1" allowOverlap="1" wp14:anchorId="310351C7" wp14:editId="7ABD7539">
            <wp:simplePos x="0" y="0"/>
            <wp:positionH relativeFrom="column">
              <wp:posOffset>28575</wp:posOffset>
            </wp:positionH>
            <wp:positionV relativeFrom="paragraph">
              <wp:posOffset>13335</wp:posOffset>
            </wp:positionV>
            <wp:extent cx="962025" cy="1438910"/>
            <wp:effectExtent l="0" t="0" r="9525" b="8890"/>
            <wp:wrapSquare wrapText="bothSides"/>
            <wp:docPr id="2" name="Picture 2" descr="After 50 years, a final verdict for Tommy Zeig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ter 50 years, a final verdict for Tommy Zeigle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62025" cy="1438910"/>
                    </a:xfrm>
                    <a:prstGeom prst="rect">
                      <a:avLst/>
                    </a:prstGeom>
                    <a:noFill/>
                    <a:ln>
                      <a:noFill/>
                    </a:ln>
                  </pic:spPr>
                </pic:pic>
              </a:graphicData>
            </a:graphic>
          </wp:anchor>
        </w:drawing>
      </w:r>
      <w:r w:rsidR="00B84A46">
        <w:t xml:space="preserve">8.3.26 – Tommy Zeigler, who is now 80 and is Florida’s longest-serving prisoner on death row – almost 50 years – </w:t>
      </w:r>
      <w:r w:rsidR="00B404D5">
        <w:t>following his</w:t>
      </w:r>
      <w:r w:rsidR="00B84A46">
        <w:t xml:space="preserve"> </w:t>
      </w:r>
      <w:r w:rsidR="00B404D5">
        <w:t xml:space="preserve">death sentence </w:t>
      </w:r>
      <w:r w:rsidR="00B84A46">
        <w:t xml:space="preserve"> for the murder of his family, a crime many believe he did not commit.  Following a 5-day evidentiary hearing in December, a Judge has ruled that the new DNA evidence submitted by his lawyers is not sufficient to overturn his conviction.  His legal team will be appealing to the Florida State Court.  (Source: FAPD.)</w:t>
      </w:r>
      <w:r>
        <w:t xml:space="preserve">.  </w:t>
      </w:r>
      <w:r w:rsidRPr="001219C3">
        <w:rPr>
          <w:i/>
        </w:rPr>
        <w:t>Picture</w:t>
      </w:r>
      <w:r>
        <w:rPr>
          <w:i/>
        </w:rPr>
        <w:t xml:space="preserve"> –</w:t>
      </w:r>
      <w:r w:rsidRPr="001219C3">
        <w:rPr>
          <w:i/>
        </w:rPr>
        <w:t xml:space="preserve"> Sun Sentinel</w:t>
      </w:r>
    </w:p>
    <w:p w14:paraId="1A99710A" w14:textId="77777777" w:rsidR="009B370C" w:rsidRPr="009B370C" w:rsidRDefault="009B370C" w:rsidP="009B370C">
      <w:pPr>
        <w:pStyle w:val="ListParagraph"/>
        <w:rPr>
          <w:b/>
          <w:bCs/>
        </w:rPr>
      </w:pPr>
    </w:p>
    <w:p w14:paraId="68799015" w14:textId="2D8974E8" w:rsidR="009B370C" w:rsidRPr="00527585" w:rsidRDefault="009B370C" w:rsidP="001D32CA">
      <w:pPr>
        <w:pStyle w:val="ListParagraph"/>
        <w:numPr>
          <w:ilvl w:val="1"/>
          <w:numId w:val="1"/>
        </w:numPr>
        <w:rPr>
          <w:i/>
          <w:iCs/>
        </w:rPr>
      </w:pPr>
      <w:r w:rsidRPr="009B370C">
        <w:rPr>
          <w:i/>
          <w:iCs/>
        </w:rPr>
        <w:t>Louisiana</w:t>
      </w:r>
      <w:r>
        <w:rPr>
          <w:i/>
          <w:iCs/>
        </w:rPr>
        <w:t xml:space="preserve"> </w:t>
      </w:r>
      <w:r>
        <w:t xml:space="preserve">– 17.2.26 </w:t>
      </w:r>
      <w:r w:rsidR="00BD5D31">
        <w:t>–</w:t>
      </w:r>
      <w:r>
        <w:t xml:space="preserve"> </w:t>
      </w:r>
      <w:r w:rsidR="00BD5D31">
        <w:t>The Louisiana Supreme Court unanimously ruled two prisoners on death row – Marcus Reed and Larry Roy – had been targeted with premature execution warrants as the Governor and Attorney General had not given them time to exhaust their post-conviction appeals. (Source: Death Penalty Information Center.)</w:t>
      </w:r>
    </w:p>
    <w:p w14:paraId="2D15F1E7" w14:textId="77777777" w:rsidR="00527585" w:rsidRPr="00527585" w:rsidRDefault="00527585" w:rsidP="00527585">
      <w:pPr>
        <w:pStyle w:val="ListParagraph"/>
        <w:rPr>
          <w:i/>
          <w:iCs/>
        </w:rPr>
      </w:pPr>
    </w:p>
    <w:p w14:paraId="470F32A0" w14:textId="7C316F44" w:rsidR="00527585" w:rsidRPr="00304A4E" w:rsidRDefault="00527585" w:rsidP="000501A6">
      <w:pPr>
        <w:pStyle w:val="ListParagraph"/>
        <w:numPr>
          <w:ilvl w:val="1"/>
          <w:numId w:val="1"/>
        </w:numPr>
        <w:shd w:val="clear" w:color="auto" w:fill="F2F2F2" w:themeFill="background1" w:themeFillShade="F2"/>
        <w:jc w:val="both"/>
        <w:rPr>
          <w:i/>
          <w:iCs/>
        </w:rPr>
      </w:pPr>
      <w:r>
        <w:rPr>
          <w:i/>
          <w:iCs/>
        </w:rPr>
        <w:t xml:space="preserve">New Hampshire </w:t>
      </w:r>
      <w:r>
        <w:t xml:space="preserve">– 19.2.26 – The New Hampshire House of Representatives voted down the bill that would have reinstituted the death penalty 50 years after the State had abolished it.  The House Criminal Justice and Public Safety Committee had cited data showing that, since its repeal, murder rates had not increased, </w:t>
      </w:r>
      <w:r w:rsidR="00E5265E">
        <w:t xml:space="preserve">there were  </w:t>
      </w:r>
      <w:r>
        <w:t xml:space="preserve">concerns regarding new advances in DNA testing disproving recent previous murder convictions, and </w:t>
      </w:r>
      <w:r w:rsidR="00E5265E">
        <w:t xml:space="preserve">there were </w:t>
      </w:r>
      <w:r>
        <w:t>moral objections.  (</w:t>
      </w:r>
      <w:r w:rsidR="001004C0">
        <w:t>New Hampshire Bulletin.)</w:t>
      </w:r>
    </w:p>
    <w:p w14:paraId="217CA3F6" w14:textId="77777777" w:rsidR="00304A4E" w:rsidRPr="00304A4E" w:rsidRDefault="00304A4E" w:rsidP="00304A4E">
      <w:pPr>
        <w:pStyle w:val="ListParagraph"/>
        <w:rPr>
          <w:i/>
          <w:iCs/>
        </w:rPr>
      </w:pPr>
    </w:p>
    <w:p w14:paraId="58787DBD" w14:textId="2BB9E8DA" w:rsidR="00304A4E" w:rsidRPr="004A0737" w:rsidRDefault="00304A4E" w:rsidP="001D32CA">
      <w:pPr>
        <w:pStyle w:val="ListParagraph"/>
        <w:numPr>
          <w:ilvl w:val="1"/>
          <w:numId w:val="1"/>
        </w:numPr>
        <w:rPr>
          <w:i/>
          <w:iCs/>
        </w:rPr>
      </w:pPr>
      <w:r>
        <w:rPr>
          <w:i/>
          <w:iCs/>
        </w:rPr>
        <w:t xml:space="preserve">South Dakota </w:t>
      </w:r>
      <w:r>
        <w:t>– 19.2.26 – The bill to repeal the S</w:t>
      </w:r>
      <w:r w:rsidR="003763A9">
        <w:t>t</w:t>
      </w:r>
      <w:r>
        <w:t xml:space="preserve">ate’s death penalty, introduced by the former Republican lawmaker </w:t>
      </w:r>
      <w:r w:rsidR="003763A9">
        <w:t xml:space="preserve">Tim </w:t>
      </w:r>
      <w:proofErr w:type="spellStart"/>
      <w:r w:rsidR="003763A9">
        <w:t>Reisch</w:t>
      </w:r>
      <w:proofErr w:type="spellEnd"/>
      <w:r w:rsidR="003763A9">
        <w:t xml:space="preserve">, </w:t>
      </w:r>
      <w:r>
        <w:t>who had previously led the State prison system</w:t>
      </w:r>
      <w:r w:rsidR="003763A9">
        <w:t xml:space="preserve"> and served as County Sheriff, </w:t>
      </w:r>
      <w:r>
        <w:t xml:space="preserve">failed in a legislative committee. </w:t>
      </w:r>
      <w:r w:rsidR="003763A9">
        <w:t xml:space="preserve"> </w:t>
      </w:r>
      <w:r>
        <w:t xml:space="preserve">Mr </w:t>
      </w:r>
      <w:proofErr w:type="spellStart"/>
      <w:r>
        <w:t>Reisch</w:t>
      </w:r>
      <w:proofErr w:type="spellEnd"/>
      <w:r>
        <w:t xml:space="preserve"> was the only person to support it.  (Source: South Dakota Searchlight.)</w:t>
      </w:r>
    </w:p>
    <w:p w14:paraId="72F3429E" w14:textId="77777777" w:rsidR="004A0737" w:rsidRPr="004A0737" w:rsidRDefault="004A0737" w:rsidP="004A0737">
      <w:pPr>
        <w:pStyle w:val="ListParagraph"/>
        <w:rPr>
          <w:i/>
          <w:iCs/>
        </w:rPr>
      </w:pPr>
    </w:p>
    <w:p w14:paraId="10933E8D" w14:textId="64B51C11" w:rsidR="00114261" w:rsidRPr="00263A26" w:rsidRDefault="004A0737" w:rsidP="00114261">
      <w:pPr>
        <w:pStyle w:val="ListParagraph"/>
        <w:numPr>
          <w:ilvl w:val="1"/>
          <w:numId w:val="1"/>
        </w:numPr>
        <w:rPr>
          <w:i/>
          <w:iCs/>
        </w:rPr>
      </w:pPr>
      <w:r>
        <w:rPr>
          <w:i/>
          <w:iCs/>
        </w:rPr>
        <w:t xml:space="preserve">Tennessee </w:t>
      </w:r>
      <w:r>
        <w:t xml:space="preserve">– 23.2.26 – Republicans have proposed a bill that would allow the death penalty to be imposed on women who have had an abortion, as well as charging women ‘involved in the homicide of her own unborn child’ with homicide.  </w:t>
      </w:r>
      <w:r w:rsidR="0004490A">
        <w:t>Th</w:t>
      </w:r>
      <w:r w:rsidR="003763A9">
        <w:t>e</w:t>
      </w:r>
      <w:r w:rsidR="0004490A">
        <w:t xml:space="preserve"> bill specifically removes further legal protection from women living in the State and classifies harm done to </w:t>
      </w:r>
      <w:r w:rsidR="00523116">
        <w:t>a</w:t>
      </w:r>
      <w:r w:rsidR="0004490A">
        <w:t xml:space="preserve">n unborn child the same as harm done to a living person, or someone who is ‘born alive’. </w:t>
      </w:r>
      <w:r w:rsidR="003763A9">
        <w:t xml:space="preserve"> </w:t>
      </w:r>
      <w:r>
        <w:t>(Source: The Independent.)</w:t>
      </w:r>
    </w:p>
    <w:p w14:paraId="1E8CE304" w14:textId="77777777" w:rsidR="00263A26" w:rsidRPr="00263A26" w:rsidRDefault="00263A26" w:rsidP="00263A26">
      <w:pPr>
        <w:pStyle w:val="ListParagraph"/>
        <w:rPr>
          <w:i/>
          <w:iCs/>
        </w:rPr>
      </w:pPr>
    </w:p>
    <w:p w14:paraId="633FA955" w14:textId="77777777" w:rsidR="007E63B8" w:rsidRPr="007E63B8" w:rsidRDefault="00263A26" w:rsidP="00114261">
      <w:pPr>
        <w:pStyle w:val="ListParagraph"/>
        <w:numPr>
          <w:ilvl w:val="1"/>
          <w:numId w:val="1"/>
        </w:numPr>
        <w:rPr>
          <w:i/>
          <w:iCs/>
        </w:rPr>
      </w:pPr>
      <w:r>
        <w:rPr>
          <w:i/>
          <w:iCs/>
        </w:rPr>
        <w:t xml:space="preserve">Utah </w:t>
      </w:r>
    </w:p>
    <w:p w14:paraId="1C5000D1" w14:textId="77777777" w:rsidR="007E63B8" w:rsidRDefault="007E63B8" w:rsidP="007E63B8">
      <w:pPr>
        <w:pStyle w:val="ListParagraph"/>
      </w:pPr>
    </w:p>
    <w:p w14:paraId="30C8B322" w14:textId="195AFEF9" w:rsidR="00263A26" w:rsidRPr="007E63B8" w:rsidRDefault="00263A26" w:rsidP="007E63B8">
      <w:pPr>
        <w:pStyle w:val="ListParagraph"/>
        <w:numPr>
          <w:ilvl w:val="2"/>
          <w:numId w:val="1"/>
        </w:numPr>
        <w:rPr>
          <w:i/>
          <w:iCs/>
        </w:rPr>
      </w:pPr>
      <w:r w:rsidRPr="00263A26">
        <w:t>26.2.26</w:t>
      </w:r>
      <w:r>
        <w:t xml:space="preserve"> – The Utah House of Representatives debated the bill that would shorten the timeline on death penalty cases, and whether this would still respect the rights of those on death row.  The votes – 13-16 – which followed party lines – advanced </w:t>
      </w:r>
      <w:r w:rsidR="00342A69">
        <w:t xml:space="preserve">to </w:t>
      </w:r>
      <w:r>
        <w:t>the bill to the Senate, with Democrats in opposition.  (Source: Utah News Dispatch.)</w:t>
      </w:r>
    </w:p>
    <w:p w14:paraId="07CDB644" w14:textId="22599CFC" w:rsidR="007E63B8" w:rsidRPr="00CE0285" w:rsidRDefault="007E63B8" w:rsidP="007E63B8">
      <w:pPr>
        <w:pStyle w:val="ListParagraph"/>
        <w:numPr>
          <w:ilvl w:val="2"/>
          <w:numId w:val="1"/>
        </w:numPr>
        <w:rPr>
          <w:i/>
          <w:iCs/>
        </w:rPr>
      </w:pPr>
      <w:r>
        <w:lastRenderedPageBreak/>
        <w:t xml:space="preserve">4.3.26 – A Committee of Utah lawmakers has unanimously approved the bill.  A number of </w:t>
      </w:r>
      <w:r w:rsidR="00D30D8B">
        <w:t xml:space="preserve">defence lawyers have expressed their opposition, saying it would make the State’s system less efficient, take longer and be more expensive.  (Source: KSL News Radio.)  </w:t>
      </w:r>
    </w:p>
    <w:p w14:paraId="3F4E1049" w14:textId="09A9C958" w:rsidR="00CE0285" w:rsidRPr="00CE0285" w:rsidRDefault="00CE0285" w:rsidP="00CE0285">
      <w:pPr>
        <w:pStyle w:val="ListParagraph"/>
        <w:rPr>
          <w:i/>
          <w:iCs/>
        </w:rPr>
      </w:pPr>
    </w:p>
    <w:p w14:paraId="1C05BFD1" w14:textId="42CFCDC1" w:rsidR="005F1B91" w:rsidRPr="005F1B91" w:rsidRDefault="003763A9" w:rsidP="00114261">
      <w:pPr>
        <w:pStyle w:val="ListParagraph"/>
        <w:numPr>
          <w:ilvl w:val="1"/>
          <w:numId w:val="1"/>
        </w:numPr>
        <w:rPr>
          <w:i/>
          <w:iCs/>
        </w:rPr>
      </w:pPr>
      <w:r>
        <w:rPr>
          <w:noProof/>
          <w:lang w:eastAsia="en-GB"/>
        </w:rPr>
        <w:drawing>
          <wp:anchor distT="0" distB="0" distL="114300" distR="114300" simplePos="0" relativeHeight="251659264" behindDoc="0" locked="0" layoutInCell="1" allowOverlap="1" wp14:anchorId="077345B2" wp14:editId="356670F3">
            <wp:simplePos x="0" y="0"/>
            <wp:positionH relativeFrom="page">
              <wp:align>right</wp:align>
            </wp:positionH>
            <wp:positionV relativeFrom="paragraph">
              <wp:posOffset>120015</wp:posOffset>
            </wp:positionV>
            <wp:extent cx="1859915" cy="1847850"/>
            <wp:effectExtent l="0" t="0" r="6985" b="0"/>
            <wp:wrapSquare wrapText="bothSides"/>
            <wp:docPr id="4" name="Picture 4" descr="I sentenced a man to die in Alabama. I was wrong: op-ed - al.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 sentenced a man to die in Alabama. I was wrong: op-ed - al.com"/>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59915" cy="1847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E0285">
        <w:rPr>
          <w:i/>
          <w:iCs/>
        </w:rPr>
        <w:t xml:space="preserve">Alabama </w:t>
      </w:r>
    </w:p>
    <w:p w14:paraId="44DC2C61" w14:textId="555F4466" w:rsidR="005F1B91" w:rsidRPr="005F1B91" w:rsidRDefault="005F1B91" w:rsidP="005F1B91">
      <w:pPr>
        <w:pStyle w:val="ListParagraph"/>
        <w:ind w:left="1440"/>
        <w:rPr>
          <w:i/>
          <w:iCs/>
        </w:rPr>
      </w:pPr>
    </w:p>
    <w:p w14:paraId="1EB27563" w14:textId="271CBE53" w:rsidR="00CE0285" w:rsidRPr="005F1B91" w:rsidRDefault="00CE0285" w:rsidP="003763A9">
      <w:pPr>
        <w:pStyle w:val="ListParagraph"/>
        <w:numPr>
          <w:ilvl w:val="2"/>
          <w:numId w:val="1"/>
        </w:numPr>
        <w:rPr>
          <w:i/>
          <w:iCs/>
        </w:rPr>
      </w:pPr>
      <w:r>
        <w:t xml:space="preserve">2.3.26 </w:t>
      </w:r>
      <w:r w:rsidR="001C6E97">
        <w:t>–</w:t>
      </w:r>
      <w:r>
        <w:t xml:space="preserve"> </w:t>
      </w:r>
      <w:r w:rsidR="001C6E97">
        <w:t xml:space="preserve">The execution of Charles ‘Sonny’ Burton by nitrogen gas </w:t>
      </w:r>
      <w:r w:rsidR="006F4298">
        <w:t>is</w:t>
      </w:r>
      <w:r w:rsidR="001C6E97">
        <w:t xml:space="preserve"> scheduled for 12.3.26.  He has spent over three decades on death row following his conviction for capital murder.  Mr Burton did not kill the victim but was involved in the robbery which resulted in the murder and was sentenced to death under the State’s felony murder statute which holds participants in certain felonies liable for deaths which occur during the commission of such crimes.  The man who committed the murder was initially sentenced to death, but then re-sentenced to life without parole.  Mr Burton’s attorneys have filed a formal application for clemency and re-sentencing to life without parole, and numbers of people, including leaders, journalists, former trial jurors and the victim’s daughter</w:t>
      </w:r>
      <w:r w:rsidR="006A2BD5">
        <w:t xml:space="preserve"> support this application.  (Source: Death Penalty Information Center.)</w:t>
      </w:r>
    </w:p>
    <w:p w14:paraId="1F25E3D4" w14:textId="1AC6773F" w:rsidR="005F1B91" w:rsidRPr="005F1B91" w:rsidRDefault="005F1B91" w:rsidP="005F1B91">
      <w:pPr>
        <w:pStyle w:val="ListParagraph"/>
        <w:ind w:left="2160"/>
        <w:rPr>
          <w:i/>
          <w:iCs/>
        </w:rPr>
      </w:pPr>
    </w:p>
    <w:p w14:paraId="2887616C" w14:textId="7CBB57B8" w:rsidR="005F1B91" w:rsidRPr="00C8100E" w:rsidRDefault="005F1B91" w:rsidP="005F1B91">
      <w:pPr>
        <w:pStyle w:val="ListParagraph"/>
        <w:numPr>
          <w:ilvl w:val="2"/>
          <w:numId w:val="1"/>
        </w:numPr>
        <w:rPr>
          <w:i/>
          <w:iCs/>
        </w:rPr>
      </w:pPr>
      <w:r>
        <w:t xml:space="preserve">10.3.26 – Governor Kay Ivey commuted Mr Burton’s death sentence to life imprisonment without the possibility of parole.  This was </w:t>
      </w:r>
      <w:r w:rsidR="006F4298">
        <w:t xml:space="preserve">only </w:t>
      </w:r>
      <w:r>
        <w:t>her second commutation since entering office in 2017.  (Source: The Huffington Post.)</w:t>
      </w:r>
    </w:p>
    <w:p w14:paraId="30FD0E5C" w14:textId="77777777" w:rsidR="00C8100E" w:rsidRPr="00C8100E" w:rsidRDefault="00C8100E" w:rsidP="00C8100E">
      <w:pPr>
        <w:pStyle w:val="ListParagraph"/>
        <w:rPr>
          <w:i/>
          <w:iCs/>
        </w:rPr>
      </w:pPr>
    </w:p>
    <w:p w14:paraId="56A5C82B" w14:textId="561F0ADE" w:rsidR="00C8100E" w:rsidRPr="0090315A" w:rsidRDefault="00C8100E" w:rsidP="00114261">
      <w:pPr>
        <w:pStyle w:val="ListParagraph"/>
        <w:numPr>
          <w:ilvl w:val="1"/>
          <w:numId w:val="1"/>
        </w:numPr>
        <w:rPr>
          <w:i/>
          <w:iCs/>
        </w:rPr>
      </w:pPr>
      <w:r>
        <w:rPr>
          <w:i/>
          <w:iCs/>
        </w:rPr>
        <w:t xml:space="preserve">Kentucky </w:t>
      </w:r>
      <w:r>
        <w:t xml:space="preserve">– 4.3.26 – A bill has been introduced to the Senate by two Senators that would eliminate the death penalty in the commonwealth, replacing it with mandatory life sentences without the possibility of parole or probation.  </w:t>
      </w:r>
      <w:r w:rsidRPr="00C8100E">
        <w:rPr>
          <w:i/>
          <w:iCs/>
        </w:rPr>
        <w:t>Note</w:t>
      </w:r>
      <w:r>
        <w:t xml:space="preserve">: The last execution in the State took place almost 20 years ago, but previous efforts to abolish the death penalty have been unsuccessful. (Source WKYT.)  </w:t>
      </w:r>
    </w:p>
    <w:p w14:paraId="18F3012E" w14:textId="77777777" w:rsidR="0090315A" w:rsidRPr="0090315A" w:rsidRDefault="0090315A" w:rsidP="0090315A">
      <w:pPr>
        <w:pStyle w:val="ListParagraph"/>
        <w:rPr>
          <w:i/>
          <w:iCs/>
        </w:rPr>
      </w:pPr>
    </w:p>
    <w:p w14:paraId="1BEE1D9E" w14:textId="3F4EAE55" w:rsidR="0090315A" w:rsidRPr="00DF1CCF" w:rsidRDefault="0090315A" w:rsidP="00114261">
      <w:pPr>
        <w:pStyle w:val="ListParagraph"/>
        <w:numPr>
          <w:ilvl w:val="1"/>
          <w:numId w:val="1"/>
        </w:numPr>
        <w:rPr>
          <w:i/>
          <w:iCs/>
        </w:rPr>
      </w:pPr>
      <w:r>
        <w:rPr>
          <w:i/>
          <w:iCs/>
        </w:rPr>
        <w:t xml:space="preserve">Indiana </w:t>
      </w:r>
      <w:r>
        <w:t xml:space="preserve">– 6.3.26 – </w:t>
      </w:r>
      <w:r w:rsidR="0004557C">
        <w:t>A</w:t>
      </w:r>
      <w:r>
        <w:t xml:space="preserve"> three-judge panel of the U</w:t>
      </w:r>
      <w:r w:rsidR="0004557C">
        <w:t>S</w:t>
      </w:r>
      <w:r>
        <w:t xml:space="preserve"> Court of Appeals for the Seventh Circuit heard oral arguments in a case seeking to open executions in Indiana to witnesses from the Press.  The State is one of two to explicitly ban the Press entirely from executions.  (The other – Wyoming – has not carried out an execution since 1992 and has no prisoners on death row.)  A ruling is pending.  (Source: Death Penalty Information Center.)</w:t>
      </w:r>
    </w:p>
    <w:p w14:paraId="0347DC41" w14:textId="77777777" w:rsidR="00DF1CCF" w:rsidRPr="00DF1CCF" w:rsidRDefault="00DF1CCF" w:rsidP="00DF1CCF">
      <w:pPr>
        <w:pStyle w:val="ListParagraph"/>
        <w:rPr>
          <w:i/>
          <w:iCs/>
        </w:rPr>
      </w:pPr>
    </w:p>
    <w:p w14:paraId="327084EA" w14:textId="1F539889" w:rsidR="00BC150A" w:rsidRPr="00A736EF" w:rsidRDefault="00DF1CCF" w:rsidP="00A736EF">
      <w:pPr>
        <w:pStyle w:val="ListParagraph"/>
        <w:numPr>
          <w:ilvl w:val="1"/>
          <w:numId w:val="1"/>
        </w:numPr>
        <w:rPr>
          <w:i/>
          <w:iCs/>
        </w:rPr>
      </w:pPr>
      <w:r>
        <w:rPr>
          <w:i/>
          <w:iCs/>
        </w:rPr>
        <w:t xml:space="preserve">Missouri </w:t>
      </w:r>
      <w:r w:rsidR="00A736EF">
        <w:rPr>
          <w:i/>
          <w:iCs/>
        </w:rPr>
        <w:t>-</w:t>
      </w:r>
      <w:r w:rsidR="00BC150A">
        <w:t xml:space="preserve">10.3.26 – The Committee hearing of </w:t>
      </w:r>
      <w:r w:rsidR="00A736EF">
        <w:t>a</w:t>
      </w:r>
      <w:r w:rsidR="00BC150A">
        <w:t xml:space="preserve"> bill </w:t>
      </w:r>
      <w:r w:rsidR="00A736EF">
        <w:t xml:space="preserve">which would end the death penalty </w:t>
      </w:r>
      <w:r w:rsidR="00BC150A">
        <w:t xml:space="preserve">took place, with strong support </w:t>
      </w:r>
      <w:r w:rsidR="00A736EF">
        <w:t>that it</w:t>
      </w:r>
      <w:r w:rsidR="00BC150A">
        <w:t xml:space="preserve"> should be abolished from Most Reverend Mitchell Thomas </w:t>
      </w:r>
      <w:proofErr w:type="spellStart"/>
      <w:r w:rsidR="00BC150A">
        <w:t>Rozanski</w:t>
      </w:r>
      <w:proofErr w:type="spellEnd"/>
      <w:r w:rsidR="00BC150A">
        <w:t>, the highest-ranking catholic leader in the State.  The Committee leader promised there would be a vote, possibly next week.  (Source: KFVS 12)</w:t>
      </w:r>
    </w:p>
    <w:p w14:paraId="6D7683E2" w14:textId="0ADEB325" w:rsidR="00BC150A" w:rsidRPr="00BC150A" w:rsidRDefault="00BC150A" w:rsidP="00A736EF">
      <w:pPr>
        <w:ind w:left="1440"/>
      </w:pPr>
      <w:r w:rsidRPr="00A736EF">
        <w:rPr>
          <w:i/>
          <w:iCs/>
        </w:rPr>
        <w:lastRenderedPageBreak/>
        <w:t xml:space="preserve">Note: </w:t>
      </w:r>
      <w:r>
        <w:t>The legislation would not apply to prisoners currently on death row, but the Governor would have the option to commute their sentences.  (Source: STPLR.)</w:t>
      </w:r>
    </w:p>
    <w:p w14:paraId="2A653305" w14:textId="77777777" w:rsidR="00EF65EE" w:rsidRPr="00EF65EE" w:rsidRDefault="00EF65EE" w:rsidP="00EF65EE">
      <w:pPr>
        <w:pStyle w:val="ListParagraph"/>
        <w:rPr>
          <w:i/>
          <w:iCs/>
        </w:rPr>
      </w:pPr>
    </w:p>
    <w:p w14:paraId="3BFE6B3F" w14:textId="2511EA9E" w:rsidR="00EF65EE" w:rsidRPr="00114261" w:rsidRDefault="00EF65EE" w:rsidP="00114261">
      <w:pPr>
        <w:pStyle w:val="ListParagraph"/>
        <w:numPr>
          <w:ilvl w:val="1"/>
          <w:numId w:val="1"/>
        </w:numPr>
        <w:rPr>
          <w:i/>
          <w:iCs/>
        </w:rPr>
      </w:pPr>
      <w:r>
        <w:rPr>
          <w:i/>
          <w:iCs/>
        </w:rPr>
        <w:t xml:space="preserve">Texas </w:t>
      </w:r>
      <w:r>
        <w:t xml:space="preserve">– 9.3.26 – Carmen Mejia was exonerated by a Judge from the Texas Court of Criminal Appeals with a ruling overturning her convictions with the finding </w:t>
      </w:r>
      <w:r w:rsidR="001C4540">
        <w:t xml:space="preserve">that </w:t>
      </w:r>
      <w:r>
        <w:t>new evidence had established she was ‘actually innocent</w:t>
      </w:r>
      <w:r w:rsidR="001C4540">
        <w:t>’</w:t>
      </w:r>
      <w:r>
        <w:t>.  Ms Mejia had spent 22 years in prison wrongly accused and convicted of causing the death of a 10-month-old infant.  She had been sentenced to life imprisonment.  (Source: The Innocence Project.)</w:t>
      </w:r>
    </w:p>
    <w:p w14:paraId="7FDC02A5" w14:textId="0B2A9468" w:rsidR="00DF4926" w:rsidRDefault="00DF4926" w:rsidP="00501269">
      <w:pPr>
        <w:pStyle w:val="ListParagraph"/>
        <w:rPr>
          <w:b/>
          <w:bCs/>
        </w:rPr>
      </w:pPr>
    </w:p>
    <w:p w14:paraId="41E415A6" w14:textId="7E71434C" w:rsidR="00DF4926" w:rsidRPr="00DF4926" w:rsidRDefault="00DF4926" w:rsidP="00DF4926">
      <w:pPr>
        <w:pStyle w:val="ListParagraph"/>
        <w:numPr>
          <w:ilvl w:val="1"/>
          <w:numId w:val="1"/>
        </w:numPr>
        <w:rPr>
          <w:b/>
          <w:bCs/>
        </w:rPr>
      </w:pPr>
      <w:r>
        <w:rPr>
          <w:i/>
          <w:iCs/>
        </w:rPr>
        <w:t>The Federal Death Penalty</w:t>
      </w:r>
    </w:p>
    <w:p w14:paraId="170C846E" w14:textId="07146E2B" w:rsidR="00DF4926" w:rsidRPr="00DF4926" w:rsidRDefault="00DF4926" w:rsidP="00DF4926">
      <w:pPr>
        <w:pStyle w:val="ListParagraph"/>
        <w:ind w:left="1440"/>
        <w:rPr>
          <w:b/>
          <w:bCs/>
        </w:rPr>
      </w:pPr>
    </w:p>
    <w:p w14:paraId="177933E4" w14:textId="28100C23" w:rsidR="00DF4926" w:rsidRPr="00DF4926" w:rsidRDefault="00DF4926" w:rsidP="00DF4926">
      <w:pPr>
        <w:pStyle w:val="ListParagraph"/>
        <w:numPr>
          <w:ilvl w:val="2"/>
          <w:numId w:val="1"/>
        </w:numPr>
        <w:rPr>
          <w:b/>
          <w:bCs/>
        </w:rPr>
      </w:pPr>
      <w:r>
        <w:t xml:space="preserve">11.2.26 – </w:t>
      </w:r>
      <w:r w:rsidR="00C43507">
        <w:t>A Federal Judge blocked the Trump administration from transferring 20 former death row prisoners to the maximum-security facility in Colorado, concluding that the President and Attorney General had dictated the decision before the men had had a chance to contest it.  (Source: Politico.)</w:t>
      </w:r>
    </w:p>
    <w:p w14:paraId="231C6DE0" w14:textId="23AE0436" w:rsidR="00DF4926" w:rsidRPr="00DF4926" w:rsidRDefault="00DF4926" w:rsidP="00DF4926">
      <w:pPr>
        <w:pStyle w:val="ListParagraph"/>
        <w:ind w:left="2160"/>
        <w:rPr>
          <w:b/>
          <w:bCs/>
        </w:rPr>
      </w:pPr>
    </w:p>
    <w:p w14:paraId="5A62A103" w14:textId="54AD4F35" w:rsidR="00114261" w:rsidRPr="005A2F7D" w:rsidRDefault="00114261" w:rsidP="00114261">
      <w:pPr>
        <w:pStyle w:val="ListParagraph"/>
        <w:numPr>
          <w:ilvl w:val="2"/>
          <w:numId w:val="1"/>
        </w:numPr>
        <w:rPr>
          <w:b/>
          <w:bCs/>
        </w:rPr>
      </w:pPr>
      <w:r>
        <w:t>26.2.26 – Rep. Nancy Mace introduced legislation that would allow the Federal Government to impose the death penalty on people convicted of raping or sexually assaulting children.  The Death Penalty for Child Rapists Act is intended to expand eligib</w:t>
      </w:r>
      <w:r w:rsidR="00424C96">
        <w:t>ility for capital punishment to</w:t>
      </w:r>
      <w:r>
        <w:t xml:space="preserve"> several federal child sex statutes and to the rape of a child under the Uniform Code of Military Justice.  </w:t>
      </w:r>
      <w:r>
        <w:rPr>
          <w:i/>
          <w:iCs/>
        </w:rPr>
        <w:t xml:space="preserve">Note: </w:t>
      </w:r>
      <w:r>
        <w:t>The Supreme Court ruled in 2008 that imposing the death penalty for the rape of a child where the victim does not die violates the Eighth Amendment.  (Source: ABC News.)</w:t>
      </w:r>
    </w:p>
    <w:p w14:paraId="418CF0EF" w14:textId="77777777" w:rsidR="005A2F7D" w:rsidRPr="005A2F7D" w:rsidRDefault="005A2F7D" w:rsidP="005A2F7D">
      <w:pPr>
        <w:pStyle w:val="ListParagraph"/>
        <w:rPr>
          <w:b/>
          <w:bCs/>
        </w:rPr>
      </w:pPr>
    </w:p>
    <w:p w14:paraId="4DFEC308" w14:textId="0EB72169" w:rsidR="005A2F7D" w:rsidRPr="00CD5908" w:rsidRDefault="00CD5908" w:rsidP="00114261">
      <w:pPr>
        <w:pStyle w:val="ListParagraph"/>
        <w:numPr>
          <w:ilvl w:val="2"/>
          <w:numId w:val="1"/>
        </w:numPr>
      </w:pPr>
      <w:r w:rsidRPr="00CD5908">
        <w:t xml:space="preserve">28.2.26 </w:t>
      </w:r>
      <w:r>
        <w:t>–</w:t>
      </w:r>
      <w:r w:rsidRPr="00CD5908">
        <w:t xml:space="preserve"> </w:t>
      </w:r>
      <w:r>
        <w:t xml:space="preserve">The Manhattan Federal Prosecutors in his case declined to appeal the Judge’s ruling barring them from seeking the death penalty against Luigi </w:t>
      </w:r>
      <w:proofErr w:type="spellStart"/>
      <w:r>
        <w:t>Mangione</w:t>
      </w:r>
      <w:proofErr w:type="spellEnd"/>
      <w:r>
        <w:t xml:space="preserve"> charged with the killing of the CEO of United Health Care.  (Source: ABC News.)</w:t>
      </w:r>
    </w:p>
    <w:p w14:paraId="28E124AD" w14:textId="77777777" w:rsidR="00DF4926" w:rsidRPr="00DF4926" w:rsidRDefault="00DF4926" w:rsidP="00DF4926">
      <w:pPr>
        <w:rPr>
          <w:b/>
          <w:bCs/>
        </w:rPr>
      </w:pPr>
    </w:p>
    <w:p w14:paraId="7383564A" w14:textId="5581FAB9" w:rsidR="00DF4926" w:rsidRPr="00EE3DFB" w:rsidRDefault="00EE3DFB" w:rsidP="00DF4926">
      <w:pPr>
        <w:pStyle w:val="ListParagraph"/>
        <w:numPr>
          <w:ilvl w:val="1"/>
          <w:numId w:val="1"/>
        </w:numPr>
      </w:pPr>
      <w:r>
        <w:rPr>
          <w:i/>
          <w:iCs/>
        </w:rPr>
        <w:t>Research &amp; Reports</w:t>
      </w:r>
    </w:p>
    <w:p w14:paraId="20EC249D" w14:textId="1C6AE3F5" w:rsidR="00EE3DFB" w:rsidRPr="00EE3DFB" w:rsidRDefault="00EE3DFB" w:rsidP="00EE3DFB">
      <w:pPr>
        <w:pStyle w:val="ListParagraph"/>
        <w:ind w:left="1440"/>
      </w:pPr>
    </w:p>
    <w:p w14:paraId="1B11BF2D" w14:textId="77777777" w:rsidR="00F204ED" w:rsidRDefault="00EE3DFB" w:rsidP="00EE3DFB">
      <w:pPr>
        <w:pStyle w:val="ListParagraph"/>
        <w:numPr>
          <w:ilvl w:val="2"/>
          <w:numId w:val="1"/>
        </w:numPr>
      </w:pPr>
      <w:r>
        <w:t xml:space="preserve">13.2.26 – Follow the </w:t>
      </w:r>
      <w:hyperlink r:id="rId12" w:history="1">
        <w:r w:rsidRPr="00EE3DFB">
          <w:rPr>
            <w:rStyle w:val="Hyperlink"/>
          </w:rPr>
          <w:t>link</w:t>
        </w:r>
      </w:hyperlink>
      <w:r>
        <w:t xml:space="preserve"> for a report from the DPIC on </w:t>
      </w:r>
      <w:r w:rsidRPr="007E63B8">
        <w:rPr>
          <w:i/>
          <w:iCs/>
        </w:rPr>
        <w:t>Women and the Death Penalty in the US</w:t>
      </w:r>
      <w:r>
        <w:t xml:space="preserve">, which shows that, although women represent just 2% of prisoners sentenced to death (fewer than 50), they have often faced gender biases at every stage of their prosecution.  </w:t>
      </w:r>
    </w:p>
    <w:p w14:paraId="24B359C0" w14:textId="0849AE3D" w:rsidR="00F204ED" w:rsidRDefault="00F204ED" w:rsidP="00F204ED">
      <w:pPr>
        <w:pStyle w:val="ListParagraph"/>
        <w:ind w:left="2160"/>
      </w:pPr>
    </w:p>
    <w:p w14:paraId="0AAB664F" w14:textId="26C11569" w:rsidR="00EE3DFB" w:rsidRDefault="00F204ED" w:rsidP="00EE3DFB">
      <w:pPr>
        <w:pStyle w:val="ListParagraph"/>
        <w:numPr>
          <w:ilvl w:val="2"/>
          <w:numId w:val="1"/>
        </w:numPr>
      </w:pPr>
      <w:r>
        <w:t xml:space="preserve">19.2.26 - </w:t>
      </w:r>
      <w:r w:rsidR="00EE3DFB">
        <w:t xml:space="preserve"> </w:t>
      </w:r>
      <w:r>
        <w:t xml:space="preserve">Follow the </w:t>
      </w:r>
      <w:hyperlink r:id="rId13" w:history="1">
        <w:r w:rsidRPr="00D31F15">
          <w:rPr>
            <w:rStyle w:val="Hyperlink"/>
          </w:rPr>
          <w:t>link</w:t>
        </w:r>
      </w:hyperlink>
      <w:r>
        <w:t xml:space="preserve"> for a report from the What to Know series by the DPIC </w:t>
      </w:r>
      <w:r w:rsidR="00D31F15">
        <w:t xml:space="preserve">on </w:t>
      </w:r>
      <w:r w:rsidR="00D31F15" w:rsidRPr="007E63B8">
        <w:rPr>
          <w:i/>
          <w:iCs/>
        </w:rPr>
        <w:t>Race and the Death Penalty</w:t>
      </w:r>
      <w:r w:rsidR="00D31F15">
        <w:t>.  This shows that black people in the capital punishment system in the US are disproportionately represented, comprising 40% of the death row population despite only being 12% of the US population.  (Source: Death Penalty Information Center.)</w:t>
      </w:r>
    </w:p>
    <w:p w14:paraId="49A1FB41" w14:textId="0FDDABCE" w:rsidR="007E63B8" w:rsidRPr="00E15E9C" w:rsidRDefault="007E63B8" w:rsidP="00EE3DFB">
      <w:pPr>
        <w:pStyle w:val="ListParagraph"/>
        <w:numPr>
          <w:ilvl w:val="2"/>
          <w:numId w:val="1"/>
        </w:numPr>
        <w:rPr>
          <w:i/>
          <w:iCs/>
        </w:rPr>
      </w:pPr>
      <w:r>
        <w:lastRenderedPageBreak/>
        <w:t xml:space="preserve">4.2.26 – Follow the </w:t>
      </w:r>
      <w:hyperlink r:id="rId14" w:history="1">
        <w:r w:rsidRPr="007E63B8">
          <w:rPr>
            <w:rStyle w:val="Hyperlink"/>
          </w:rPr>
          <w:t>link</w:t>
        </w:r>
      </w:hyperlink>
      <w:r>
        <w:t xml:space="preserve"> for a report from the What </w:t>
      </w:r>
      <w:r w:rsidR="00E15E9C">
        <w:t>T</w:t>
      </w:r>
      <w:r>
        <w:t xml:space="preserve">o Know series by the DPIC on </w:t>
      </w:r>
      <w:r w:rsidRPr="007E63B8">
        <w:rPr>
          <w:i/>
          <w:iCs/>
        </w:rPr>
        <w:t xml:space="preserve">Deterrence and the Death Penalty </w:t>
      </w:r>
      <w:r>
        <w:t>which highlights studies which have consistently shown that it does not deter homicide, scientists have found no reliable evidence that it does so, and countries without the death penalty experience lower murder rates than the US.  (Source: Death Penalty Information Center.)</w:t>
      </w:r>
    </w:p>
    <w:p w14:paraId="5CBF79D3" w14:textId="77777777" w:rsidR="00E15E9C" w:rsidRPr="00E15E9C" w:rsidRDefault="00E15E9C" w:rsidP="00E15E9C">
      <w:pPr>
        <w:pStyle w:val="ListParagraph"/>
        <w:rPr>
          <w:i/>
          <w:iCs/>
        </w:rPr>
      </w:pPr>
    </w:p>
    <w:p w14:paraId="3B984C9A" w14:textId="0F9C21F8" w:rsidR="00E15E9C" w:rsidRPr="007E63B8" w:rsidRDefault="00E15E9C" w:rsidP="00EE3DFB">
      <w:pPr>
        <w:pStyle w:val="ListParagraph"/>
        <w:numPr>
          <w:ilvl w:val="2"/>
          <w:numId w:val="1"/>
        </w:numPr>
        <w:rPr>
          <w:i/>
          <w:iCs/>
        </w:rPr>
      </w:pPr>
      <w:r>
        <w:t xml:space="preserve">9.3.26 – Follow the </w:t>
      </w:r>
      <w:hyperlink r:id="rId15" w:history="1">
        <w:r w:rsidRPr="00E15E9C">
          <w:rPr>
            <w:rStyle w:val="Hyperlink"/>
          </w:rPr>
          <w:t>link</w:t>
        </w:r>
      </w:hyperlink>
      <w:r>
        <w:t xml:space="preserve"> for a report from the What To Know series by the DPIC on </w:t>
      </w:r>
      <w:r>
        <w:rPr>
          <w:i/>
          <w:iCs/>
        </w:rPr>
        <w:t xml:space="preserve">Costs and the Death Penalty </w:t>
      </w:r>
      <w:r>
        <w:t>with evidence that it costs 2.5 times more than life imprisonment, capital cases take longer and incur higher trial and appeal costs,  costs for wrongful conviction are high, incarcerating prisoners sentenced to death requires 2-3 times more resources, capital trials involve additional expense, and costs estimates for States seeking to reinstate the death penalty are considerable.</w:t>
      </w:r>
    </w:p>
    <w:p w14:paraId="3C6E423C" w14:textId="06FBE005" w:rsidR="00DF4926" w:rsidRPr="007E63B8" w:rsidRDefault="00DF4926" w:rsidP="00DF4926">
      <w:pPr>
        <w:pStyle w:val="ListParagraph"/>
        <w:rPr>
          <w:b/>
          <w:bCs/>
          <w:i/>
          <w:iCs/>
        </w:rPr>
      </w:pPr>
    </w:p>
    <w:p w14:paraId="0C459600" w14:textId="77777777" w:rsidR="00B640FA" w:rsidRPr="00B640FA" w:rsidRDefault="00A67FB4" w:rsidP="00DF4926">
      <w:pPr>
        <w:pStyle w:val="ListParagraph"/>
        <w:numPr>
          <w:ilvl w:val="0"/>
          <w:numId w:val="1"/>
        </w:numPr>
        <w:rPr>
          <w:b/>
          <w:bCs/>
        </w:rPr>
      </w:pPr>
      <w:r>
        <w:rPr>
          <w:b/>
          <w:bCs/>
        </w:rPr>
        <w:t xml:space="preserve">Israel </w:t>
      </w:r>
    </w:p>
    <w:p w14:paraId="6FE18EEA" w14:textId="7D784376" w:rsidR="00B640FA" w:rsidRPr="00B640FA" w:rsidRDefault="00B640FA" w:rsidP="00B640FA">
      <w:pPr>
        <w:pStyle w:val="ListParagraph"/>
        <w:rPr>
          <w:b/>
          <w:bCs/>
        </w:rPr>
      </w:pPr>
    </w:p>
    <w:p w14:paraId="7B4B5B23" w14:textId="14C84781" w:rsidR="00DF4926" w:rsidRPr="00B640FA" w:rsidRDefault="00A67FB4" w:rsidP="00B640FA">
      <w:pPr>
        <w:pStyle w:val="ListParagraph"/>
        <w:numPr>
          <w:ilvl w:val="1"/>
          <w:numId w:val="1"/>
        </w:numPr>
        <w:rPr>
          <w:b/>
          <w:bCs/>
        </w:rPr>
      </w:pPr>
      <w:r>
        <w:t xml:space="preserve">14.2.26 – It is reported that Prime Minister Netanyahu has asked National Security Minister Itamar Ben </w:t>
      </w:r>
      <w:proofErr w:type="spellStart"/>
      <w:r>
        <w:t>Givr</w:t>
      </w:r>
      <w:proofErr w:type="spellEnd"/>
      <w:r>
        <w:t xml:space="preserve"> to soft</w:t>
      </w:r>
      <w:r w:rsidR="00A0284D">
        <w:t>en</w:t>
      </w:r>
      <w:r>
        <w:t xml:space="preserve"> the wording of the bill to legislate the death penalty for those convicted of terrorism due to fears of international legal repercussions and domes</w:t>
      </w:r>
      <w:r w:rsidR="009E0C99">
        <w:t>tic legal challenges.  (Source:</w:t>
      </w:r>
      <w:r>
        <w:t xml:space="preserve"> The Times of Israel.)</w:t>
      </w:r>
    </w:p>
    <w:p w14:paraId="4D9CAC14" w14:textId="0DC68DD9" w:rsidR="00B640FA" w:rsidRPr="00B640FA" w:rsidRDefault="00B640FA" w:rsidP="00B640FA">
      <w:pPr>
        <w:pStyle w:val="ListParagraph"/>
        <w:ind w:left="1440"/>
        <w:rPr>
          <w:b/>
          <w:bCs/>
        </w:rPr>
      </w:pPr>
    </w:p>
    <w:p w14:paraId="7D10334E" w14:textId="3E4F3E71" w:rsidR="00B640FA" w:rsidRPr="00C728CD" w:rsidRDefault="00B640FA" w:rsidP="00B640FA">
      <w:pPr>
        <w:pStyle w:val="ListParagraph"/>
        <w:numPr>
          <w:ilvl w:val="1"/>
          <w:numId w:val="1"/>
        </w:numPr>
        <w:rPr>
          <w:b/>
          <w:bCs/>
        </w:rPr>
      </w:pPr>
      <w:r>
        <w:t xml:space="preserve">23.2.26 – Follow the </w:t>
      </w:r>
      <w:hyperlink r:id="rId16" w:history="1">
        <w:r w:rsidRPr="00B640FA">
          <w:rPr>
            <w:rStyle w:val="Hyperlink"/>
          </w:rPr>
          <w:t>link</w:t>
        </w:r>
      </w:hyperlink>
      <w:r>
        <w:t xml:space="preserve"> for an article from Tania </w:t>
      </w:r>
      <w:proofErr w:type="spellStart"/>
      <w:r>
        <w:t>Krämer</w:t>
      </w:r>
      <w:proofErr w:type="spellEnd"/>
      <w:r>
        <w:t xml:space="preserve"> of DW.com which includes details of opposition to the bill in Israel and information on the history of the death penalty in the country. (Source: DW.com.)</w:t>
      </w:r>
    </w:p>
    <w:p w14:paraId="0E3494C5" w14:textId="618C1B40" w:rsidR="00C728CD" w:rsidRPr="00C728CD" w:rsidRDefault="00C728CD" w:rsidP="00C728CD">
      <w:pPr>
        <w:ind w:left="360"/>
        <w:rPr>
          <w:b/>
          <w:bCs/>
        </w:rPr>
      </w:pPr>
    </w:p>
    <w:p w14:paraId="1787E185" w14:textId="6AF9D937" w:rsidR="00C728CD" w:rsidRPr="00C728CD" w:rsidRDefault="00C728CD" w:rsidP="00DF4926">
      <w:pPr>
        <w:pStyle w:val="ListParagraph"/>
        <w:numPr>
          <w:ilvl w:val="0"/>
          <w:numId w:val="1"/>
        </w:numPr>
        <w:rPr>
          <w:b/>
          <w:bCs/>
        </w:rPr>
      </w:pPr>
      <w:r>
        <w:rPr>
          <w:b/>
          <w:bCs/>
        </w:rPr>
        <w:t xml:space="preserve">World Coalition Against the Death Penalty </w:t>
      </w:r>
      <w:r>
        <w:t xml:space="preserve">– 17.2.26 – Follow the </w:t>
      </w:r>
      <w:hyperlink r:id="rId17" w:history="1">
        <w:r w:rsidRPr="00C728CD">
          <w:rPr>
            <w:rStyle w:val="Hyperlink"/>
          </w:rPr>
          <w:t>link</w:t>
        </w:r>
      </w:hyperlink>
      <w:r>
        <w:t xml:space="preserve"> for the February Newsletter from the WADP.  This contains information on:</w:t>
      </w:r>
    </w:p>
    <w:p w14:paraId="207069E7" w14:textId="77777777" w:rsidR="00C728CD" w:rsidRPr="00C728CD" w:rsidRDefault="00C728CD" w:rsidP="00C728CD">
      <w:pPr>
        <w:pStyle w:val="ListParagraph"/>
        <w:rPr>
          <w:b/>
          <w:bCs/>
        </w:rPr>
      </w:pPr>
    </w:p>
    <w:p w14:paraId="7D6B823D" w14:textId="4F1A6D66" w:rsidR="00C728CD" w:rsidRPr="00C728CD" w:rsidRDefault="00C728CD" w:rsidP="00C728CD">
      <w:pPr>
        <w:pStyle w:val="ListParagraph"/>
        <w:numPr>
          <w:ilvl w:val="1"/>
          <w:numId w:val="1"/>
        </w:numPr>
        <w:rPr>
          <w:b/>
          <w:bCs/>
        </w:rPr>
      </w:pPr>
      <w:r>
        <w:t>The FFPA Death Penalty Project – which is preparing to launch Phase 2;</w:t>
      </w:r>
    </w:p>
    <w:p w14:paraId="0E2382D0" w14:textId="43E3B141" w:rsidR="00C728CD" w:rsidRPr="00C728CD" w:rsidRDefault="00C728CD" w:rsidP="00C728CD">
      <w:pPr>
        <w:pStyle w:val="ListParagraph"/>
        <w:numPr>
          <w:ilvl w:val="1"/>
          <w:numId w:val="1"/>
        </w:numPr>
        <w:rPr>
          <w:b/>
          <w:bCs/>
        </w:rPr>
      </w:pPr>
      <w:r>
        <w:t>The 5</w:t>
      </w:r>
      <w:r w:rsidRPr="00C728CD">
        <w:rPr>
          <w:vertAlign w:val="superscript"/>
        </w:rPr>
        <w:t>th</w:t>
      </w:r>
      <w:r>
        <w:t xml:space="preserve"> Regional Conference in Tokyo;</w:t>
      </w:r>
    </w:p>
    <w:p w14:paraId="41D1A474" w14:textId="1113E43B" w:rsidR="00C728CD" w:rsidRPr="00C728CD" w:rsidRDefault="00C728CD" w:rsidP="00C728CD">
      <w:pPr>
        <w:pStyle w:val="ListParagraph"/>
        <w:numPr>
          <w:ilvl w:val="1"/>
          <w:numId w:val="1"/>
        </w:numPr>
        <w:rPr>
          <w:b/>
          <w:bCs/>
        </w:rPr>
      </w:pPr>
      <w:r>
        <w:t>The 85</w:t>
      </w:r>
      <w:r w:rsidRPr="00C728CD">
        <w:rPr>
          <w:vertAlign w:val="superscript"/>
        </w:rPr>
        <w:t>th</w:t>
      </w:r>
      <w:r>
        <w:t xml:space="preserve"> Session of the African Commission on Human and People’s Rights;</w:t>
      </w:r>
    </w:p>
    <w:p w14:paraId="59D55247" w14:textId="233A01B0" w:rsidR="00C728CD" w:rsidRPr="00C728CD" w:rsidRDefault="00C728CD" w:rsidP="00C728CD">
      <w:pPr>
        <w:pStyle w:val="ListParagraph"/>
        <w:numPr>
          <w:ilvl w:val="1"/>
          <w:numId w:val="1"/>
        </w:numPr>
        <w:rPr>
          <w:b/>
          <w:bCs/>
        </w:rPr>
      </w:pPr>
      <w:r>
        <w:t>The abolition of the Death Penalty at the UN Human Rights Council 60</w:t>
      </w:r>
      <w:r w:rsidRPr="00C728CD">
        <w:rPr>
          <w:vertAlign w:val="superscript"/>
        </w:rPr>
        <w:t>th</w:t>
      </w:r>
      <w:r>
        <w:t xml:space="preserve"> Session;</w:t>
      </w:r>
    </w:p>
    <w:p w14:paraId="0287803B" w14:textId="34E204BC" w:rsidR="00C728CD" w:rsidRPr="00C728CD" w:rsidRDefault="00C728CD" w:rsidP="00C728CD">
      <w:pPr>
        <w:pStyle w:val="ListParagraph"/>
        <w:numPr>
          <w:ilvl w:val="1"/>
          <w:numId w:val="1"/>
        </w:numPr>
        <w:rPr>
          <w:b/>
          <w:bCs/>
        </w:rPr>
      </w:pPr>
      <w:r>
        <w:t>The 91</w:t>
      </w:r>
      <w:r w:rsidRPr="00C728CD">
        <w:rPr>
          <w:vertAlign w:val="superscript"/>
        </w:rPr>
        <w:t>st</w:t>
      </w:r>
      <w:r>
        <w:t xml:space="preserve"> Session of the CEDAW Committee and the 59</w:t>
      </w:r>
      <w:r w:rsidRPr="00C728CD">
        <w:rPr>
          <w:vertAlign w:val="superscript"/>
        </w:rPr>
        <w:t>th</w:t>
      </w:r>
      <w:r>
        <w:t xml:space="preserve"> Session of the Human Rights Council;</w:t>
      </w:r>
    </w:p>
    <w:p w14:paraId="6F26984C" w14:textId="7B456F51" w:rsidR="00C728CD" w:rsidRPr="00C728CD" w:rsidRDefault="00C728CD" w:rsidP="00C728CD">
      <w:pPr>
        <w:pStyle w:val="ListParagraph"/>
        <w:numPr>
          <w:ilvl w:val="1"/>
          <w:numId w:val="1"/>
        </w:numPr>
        <w:rPr>
          <w:b/>
          <w:bCs/>
        </w:rPr>
      </w:pPr>
      <w:r>
        <w:t>New Documents;</w:t>
      </w:r>
    </w:p>
    <w:p w14:paraId="7085BA06" w14:textId="35A44DB2" w:rsidR="00C728CD" w:rsidRPr="00C728CD" w:rsidRDefault="00C728CD" w:rsidP="00C728CD">
      <w:pPr>
        <w:pStyle w:val="ListParagraph"/>
        <w:numPr>
          <w:ilvl w:val="1"/>
          <w:numId w:val="1"/>
        </w:numPr>
        <w:rPr>
          <w:b/>
          <w:bCs/>
        </w:rPr>
      </w:pPr>
      <w:r>
        <w:t>Important Dates.</w:t>
      </w:r>
    </w:p>
    <w:p w14:paraId="17BDC4EC" w14:textId="77777777" w:rsidR="00C728CD" w:rsidRPr="00C728CD" w:rsidRDefault="00C728CD" w:rsidP="00C728CD">
      <w:pPr>
        <w:pStyle w:val="ListParagraph"/>
        <w:rPr>
          <w:b/>
          <w:bCs/>
        </w:rPr>
      </w:pPr>
    </w:p>
    <w:p w14:paraId="74DDA3DF" w14:textId="291D5024" w:rsidR="00F204ED" w:rsidRPr="00F204ED" w:rsidRDefault="007A5A54" w:rsidP="00F204ED">
      <w:pPr>
        <w:pStyle w:val="ListParagraph"/>
        <w:numPr>
          <w:ilvl w:val="0"/>
          <w:numId w:val="1"/>
        </w:numPr>
        <w:rPr>
          <w:b/>
          <w:bCs/>
        </w:rPr>
      </w:pPr>
      <w:r>
        <w:rPr>
          <w:b/>
          <w:bCs/>
        </w:rPr>
        <w:t xml:space="preserve">India </w:t>
      </w:r>
      <w:r>
        <w:t xml:space="preserve">– 17.2.26 – An Indian Court has issued death sentences against three men convicted of raping an Israeli tourist and another woman and killing a man near a UNESCO World Heritage site. (Source: </w:t>
      </w:r>
      <w:proofErr w:type="spellStart"/>
      <w:r>
        <w:t>Agence</w:t>
      </w:r>
      <w:proofErr w:type="spellEnd"/>
      <w:r>
        <w:t xml:space="preserve"> France </w:t>
      </w:r>
      <w:proofErr w:type="spellStart"/>
      <w:r>
        <w:t>Presse</w:t>
      </w:r>
      <w:proofErr w:type="spellEnd"/>
      <w:r>
        <w:t>.)</w:t>
      </w:r>
    </w:p>
    <w:p w14:paraId="495EE9ED" w14:textId="23A53E1D" w:rsidR="00F204ED" w:rsidRDefault="00F204ED" w:rsidP="00F204ED">
      <w:pPr>
        <w:pStyle w:val="ListParagraph"/>
        <w:rPr>
          <w:b/>
          <w:bCs/>
        </w:rPr>
      </w:pPr>
    </w:p>
    <w:p w14:paraId="150D6618" w14:textId="208A20C9" w:rsidR="00F204ED" w:rsidRPr="00015F92" w:rsidRDefault="00F204ED" w:rsidP="00DF4926">
      <w:pPr>
        <w:pStyle w:val="ListParagraph"/>
        <w:numPr>
          <w:ilvl w:val="0"/>
          <w:numId w:val="1"/>
        </w:numPr>
        <w:rPr>
          <w:b/>
          <w:bCs/>
        </w:rPr>
      </w:pPr>
      <w:r>
        <w:rPr>
          <w:b/>
          <w:bCs/>
        </w:rPr>
        <w:t xml:space="preserve">Australia/Syria/Iraq </w:t>
      </w:r>
      <w:r>
        <w:t>– 19.2.26 – Concerns have been expressed that 13 Australians, allege</w:t>
      </w:r>
      <w:r w:rsidR="00D871AB">
        <w:t>dly</w:t>
      </w:r>
      <w:r>
        <w:t xml:space="preserve"> former fighters, could be amongst the more than 5,000 </w:t>
      </w:r>
      <w:r>
        <w:lastRenderedPageBreak/>
        <w:t xml:space="preserve">detainees transferred from Syria to Iraq, where they could face the death penalty.  </w:t>
      </w:r>
      <w:r>
        <w:rPr>
          <w:i/>
          <w:iCs/>
        </w:rPr>
        <w:t xml:space="preserve">Note: </w:t>
      </w:r>
      <w:r>
        <w:t>61 countries are involved, including the UK.</w:t>
      </w:r>
    </w:p>
    <w:p w14:paraId="3264E460" w14:textId="77777777" w:rsidR="00015F92" w:rsidRPr="00015F92" w:rsidRDefault="00015F92" w:rsidP="00015F92">
      <w:pPr>
        <w:pStyle w:val="ListParagraph"/>
        <w:rPr>
          <w:b/>
          <w:bCs/>
        </w:rPr>
      </w:pPr>
    </w:p>
    <w:p w14:paraId="56ED4322" w14:textId="77777777" w:rsidR="0078389E" w:rsidRPr="0078389E" w:rsidRDefault="00015F92" w:rsidP="00DF4926">
      <w:pPr>
        <w:pStyle w:val="ListParagraph"/>
        <w:numPr>
          <w:ilvl w:val="0"/>
          <w:numId w:val="1"/>
        </w:numPr>
        <w:rPr>
          <w:b/>
          <w:bCs/>
        </w:rPr>
      </w:pPr>
      <w:r>
        <w:rPr>
          <w:b/>
          <w:bCs/>
        </w:rPr>
        <w:t xml:space="preserve">Iran </w:t>
      </w:r>
    </w:p>
    <w:p w14:paraId="673559F9" w14:textId="77777777" w:rsidR="0078389E" w:rsidRDefault="0078389E" w:rsidP="0078389E">
      <w:pPr>
        <w:pStyle w:val="ListParagraph"/>
      </w:pPr>
    </w:p>
    <w:p w14:paraId="3F581D32" w14:textId="626BEE29" w:rsidR="00015F92" w:rsidRPr="0078389E" w:rsidRDefault="00015F92" w:rsidP="0078389E">
      <w:pPr>
        <w:pStyle w:val="ListParagraph"/>
        <w:numPr>
          <w:ilvl w:val="1"/>
          <w:numId w:val="1"/>
        </w:numPr>
        <w:rPr>
          <w:b/>
          <w:bCs/>
        </w:rPr>
      </w:pPr>
      <w:r>
        <w:t xml:space="preserve">27.2.26 – </w:t>
      </w:r>
      <w:r w:rsidR="00D871AB">
        <w:t xml:space="preserve">The </w:t>
      </w:r>
      <w:r>
        <w:t xml:space="preserve">UN Human Rights Chief called for an immediate moratorium on the use of the death penalty in Iran, warning that dozens more people risk execution following the issuing this week of the first death sentence linked to the January mass protests. </w:t>
      </w:r>
      <w:r w:rsidR="009E0C99">
        <w:t xml:space="preserve"> </w:t>
      </w:r>
      <w:r>
        <w:t>He referred to reports of at least 8 people, including 2 children, who had been sentenced to death, with another 30 people appearing to be at risk of the same sentence.  (Source: NBC News.)</w:t>
      </w:r>
    </w:p>
    <w:p w14:paraId="7033F10C" w14:textId="42B68AA2" w:rsidR="0078389E" w:rsidRPr="0078389E" w:rsidRDefault="0078389E" w:rsidP="0078389E">
      <w:pPr>
        <w:pStyle w:val="ListParagraph"/>
        <w:ind w:left="1440"/>
        <w:rPr>
          <w:b/>
          <w:bCs/>
        </w:rPr>
      </w:pPr>
    </w:p>
    <w:p w14:paraId="7976248F" w14:textId="4EE5CC0A" w:rsidR="0078389E" w:rsidRPr="006713B7" w:rsidRDefault="0078389E" w:rsidP="0078389E">
      <w:pPr>
        <w:pStyle w:val="ListParagraph"/>
        <w:numPr>
          <w:ilvl w:val="1"/>
          <w:numId w:val="1"/>
        </w:numPr>
        <w:rPr>
          <w:b/>
          <w:bCs/>
        </w:rPr>
      </w:pPr>
      <w:r>
        <w:t>4.3.26 – As US, Israeli and Iranian strikes continued for a fifth day</w:t>
      </w:r>
      <w:r w:rsidR="00F031BE">
        <w:t>,</w:t>
      </w:r>
      <w:r>
        <w:t xml:space="preserve"> a top Human Rights Council probe warned that Iranian prisoners, including detained protesters, face expedi</w:t>
      </w:r>
      <w:r w:rsidR="009E0C99">
        <w:t xml:space="preserve">ted death penalty proceedings. </w:t>
      </w:r>
      <w:r>
        <w:t xml:space="preserve"> (Source: UN News.)</w:t>
      </w:r>
    </w:p>
    <w:p w14:paraId="5602EE9F" w14:textId="77777777" w:rsidR="006713B7" w:rsidRPr="006713B7" w:rsidRDefault="006713B7" w:rsidP="006713B7">
      <w:pPr>
        <w:pStyle w:val="ListParagraph"/>
        <w:rPr>
          <w:b/>
          <w:bCs/>
        </w:rPr>
      </w:pPr>
    </w:p>
    <w:p w14:paraId="7CE71AE6" w14:textId="77777777" w:rsidR="00C00B5A" w:rsidRPr="00C00B5A" w:rsidRDefault="006713B7" w:rsidP="0078389E">
      <w:pPr>
        <w:pStyle w:val="ListParagraph"/>
        <w:numPr>
          <w:ilvl w:val="1"/>
          <w:numId w:val="1"/>
        </w:numPr>
        <w:rPr>
          <w:b/>
          <w:bCs/>
        </w:rPr>
      </w:pPr>
      <w:r>
        <w:t>8.3.26 – The Iranian women’s football team expressed fears that they</w:t>
      </w:r>
    </w:p>
    <w:p w14:paraId="1B309AD0" w14:textId="77777777" w:rsidR="00C00B5A" w:rsidRDefault="00C00B5A" w:rsidP="00C00B5A">
      <w:pPr>
        <w:pStyle w:val="ListParagraph"/>
      </w:pPr>
    </w:p>
    <w:p w14:paraId="5DD4FACD" w14:textId="77777777" w:rsidR="00C00B5A" w:rsidRPr="00C00B5A" w:rsidRDefault="00C00B5A" w:rsidP="00C00B5A">
      <w:pPr>
        <w:pStyle w:val="ListParagraph"/>
        <w:ind w:left="1440"/>
        <w:rPr>
          <w:b/>
          <w:bCs/>
        </w:rPr>
      </w:pPr>
      <w:r>
        <w:rPr>
          <w:noProof/>
          <w:lang w:eastAsia="en-GB"/>
        </w:rPr>
        <w:drawing>
          <wp:inline distT="0" distB="0" distL="0" distR="0" wp14:anchorId="135E8DAB" wp14:editId="39AEAB1C">
            <wp:extent cx="4524375" cy="2752725"/>
            <wp:effectExtent l="0" t="0" r="9525" b="9525"/>
            <wp:docPr id="6" name="Picture 6" descr="Iranian women's soccer team refuse to sing national anthem in silen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ranian women's soccer team refuse to sing national anthem in silent ..."/>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545908" cy="2765826"/>
                    </a:xfrm>
                    <a:prstGeom prst="rect">
                      <a:avLst/>
                    </a:prstGeom>
                    <a:noFill/>
                    <a:ln>
                      <a:noFill/>
                    </a:ln>
                  </pic:spPr>
                </pic:pic>
              </a:graphicData>
            </a:graphic>
          </wp:inline>
        </w:drawing>
      </w:r>
      <w:r w:rsidR="006713B7">
        <w:t xml:space="preserve"> </w:t>
      </w:r>
    </w:p>
    <w:p w14:paraId="63993DBF" w14:textId="77777777" w:rsidR="00C00B5A" w:rsidRDefault="00C00B5A" w:rsidP="00C00B5A">
      <w:pPr>
        <w:pStyle w:val="ListParagraph"/>
      </w:pPr>
    </w:p>
    <w:p w14:paraId="0018E482" w14:textId="4EA679BE" w:rsidR="006713B7" w:rsidRPr="005C3159" w:rsidRDefault="006713B7" w:rsidP="0078389E">
      <w:pPr>
        <w:pStyle w:val="ListParagraph"/>
        <w:numPr>
          <w:ilvl w:val="1"/>
          <w:numId w:val="1"/>
        </w:numPr>
        <w:rPr>
          <w:b/>
          <w:bCs/>
        </w:rPr>
      </w:pPr>
      <w:proofErr w:type="gramStart"/>
      <w:r>
        <w:t>w</w:t>
      </w:r>
      <w:r w:rsidR="00552320">
        <w:t>ould</w:t>
      </w:r>
      <w:proofErr w:type="gramEnd"/>
      <w:r>
        <w:t xml:space="preserve"> face the death penalty for treason following their protest against the country’s regime.  (Source: The Daily Express.)</w:t>
      </w:r>
    </w:p>
    <w:p w14:paraId="5ECB0B92" w14:textId="77777777" w:rsidR="005C3159" w:rsidRPr="005C3159" w:rsidRDefault="005C3159" w:rsidP="005C3159">
      <w:pPr>
        <w:pStyle w:val="ListParagraph"/>
        <w:rPr>
          <w:b/>
          <w:bCs/>
        </w:rPr>
      </w:pPr>
    </w:p>
    <w:p w14:paraId="62CFF3DB" w14:textId="4BCF59F3" w:rsidR="005C3159" w:rsidRDefault="005C3159" w:rsidP="0078389E">
      <w:pPr>
        <w:pStyle w:val="ListParagraph"/>
        <w:numPr>
          <w:ilvl w:val="1"/>
          <w:numId w:val="1"/>
        </w:numPr>
      </w:pPr>
      <w:r w:rsidRPr="005C3159">
        <w:t xml:space="preserve">9.3.26 </w:t>
      </w:r>
      <w:r>
        <w:t>–</w:t>
      </w:r>
      <w:r w:rsidRPr="005C3159">
        <w:t xml:space="preserve"> </w:t>
      </w:r>
      <w:r>
        <w:t xml:space="preserve">The Judiciary </w:t>
      </w:r>
      <w:r w:rsidR="006713B7">
        <w:t xml:space="preserve">have </w:t>
      </w:r>
      <w:r>
        <w:t>stated that Iranians living abroad could have their assets seized – and face the death penalty - if they cooperate</w:t>
      </w:r>
      <w:r w:rsidR="00C733F4">
        <w:t>d</w:t>
      </w:r>
      <w:r>
        <w:t xml:space="preserve"> with countries considered hostile (</w:t>
      </w:r>
      <w:proofErr w:type="spellStart"/>
      <w:r>
        <w:t>ie</w:t>
      </w:r>
      <w:proofErr w:type="spellEnd"/>
      <w:r>
        <w:t xml:space="preserve"> supportive of the US and Israel during the war).  (Source: Iranintl.com.)</w:t>
      </w:r>
    </w:p>
    <w:p w14:paraId="2F9B735F" w14:textId="77777777" w:rsidR="00824CFE" w:rsidRDefault="00824CFE" w:rsidP="00824CFE">
      <w:pPr>
        <w:pStyle w:val="ListParagraph"/>
      </w:pPr>
    </w:p>
    <w:p w14:paraId="562258B1" w14:textId="68D210FC" w:rsidR="00566396" w:rsidRDefault="00824CFE" w:rsidP="00566396">
      <w:pPr>
        <w:pStyle w:val="ListParagraph"/>
        <w:numPr>
          <w:ilvl w:val="1"/>
          <w:numId w:val="1"/>
        </w:numPr>
      </w:pPr>
      <w:r>
        <w:t xml:space="preserve">10.3.26 – President Trump called on the Australian Government to grant the Iranian Women’s Football team </w:t>
      </w:r>
      <w:r w:rsidR="00566396">
        <w:t>members</w:t>
      </w:r>
      <w:r w:rsidR="00802CB9">
        <w:t xml:space="preserve"> </w:t>
      </w:r>
      <w:r>
        <w:t xml:space="preserve">asylum, saying the US would do so if Australia would not.  (Source: </w:t>
      </w:r>
      <w:proofErr w:type="spellStart"/>
      <w:r>
        <w:t>SPORTbible</w:t>
      </w:r>
      <w:proofErr w:type="spellEnd"/>
      <w:r>
        <w:t xml:space="preserve">.) </w:t>
      </w:r>
      <w:r w:rsidR="00566396">
        <w:t xml:space="preserve">  </w:t>
      </w:r>
    </w:p>
    <w:p w14:paraId="7EB151D8" w14:textId="77777777" w:rsidR="00566396" w:rsidRDefault="00566396" w:rsidP="00566396">
      <w:pPr>
        <w:pStyle w:val="ListParagraph"/>
      </w:pPr>
    </w:p>
    <w:p w14:paraId="50D5B5EC" w14:textId="0995DF4C" w:rsidR="00566396" w:rsidRDefault="00566396" w:rsidP="009A2D94">
      <w:pPr>
        <w:pStyle w:val="ListParagraph"/>
        <w:numPr>
          <w:ilvl w:val="1"/>
          <w:numId w:val="1"/>
        </w:numPr>
      </w:pPr>
      <w:r>
        <w:lastRenderedPageBreak/>
        <w:t>The five women who declined to sing Iran’s national anthem have been given humanitarian visas</w:t>
      </w:r>
      <w:r w:rsidR="00802CB9">
        <w:t xml:space="preserve"> </w:t>
      </w:r>
      <w:r>
        <w:t>and the remaining members of the t</w:t>
      </w:r>
      <w:r w:rsidR="00802CB9">
        <w:t>eam</w:t>
      </w:r>
      <w:r>
        <w:t xml:space="preserve"> told they also are welcome to remain in Australia.  (Source: BBC.)</w:t>
      </w:r>
    </w:p>
    <w:p w14:paraId="1FCE5358" w14:textId="77777777" w:rsidR="007E7A09" w:rsidRPr="00566396" w:rsidRDefault="007E7A09" w:rsidP="00566396">
      <w:pPr>
        <w:rPr>
          <w:b/>
          <w:bCs/>
        </w:rPr>
      </w:pPr>
    </w:p>
    <w:p w14:paraId="4A1B9921" w14:textId="72ABECF6" w:rsidR="007E7A09" w:rsidRPr="007F1191" w:rsidRDefault="007E7A09" w:rsidP="00DF4926">
      <w:pPr>
        <w:pStyle w:val="ListParagraph"/>
        <w:numPr>
          <w:ilvl w:val="0"/>
          <w:numId w:val="1"/>
        </w:numPr>
        <w:rPr>
          <w:b/>
          <w:bCs/>
        </w:rPr>
      </w:pPr>
      <w:r>
        <w:rPr>
          <w:b/>
          <w:bCs/>
        </w:rPr>
        <w:t xml:space="preserve">Algeria </w:t>
      </w:r>
      <w:r>
        <w:t xml:space="preserve">– 27.2.28 – Amnesty International have called on the Algerian authorities to ensure the upcoming retrial of 94 people in connection with the August 2021 events in the </w:t>
      </w:r>
      <w:proofErr w:type="spellStart"/>
      <w:r>
        <w:t>Kabylie</w:t>
      </w:r>
      <w:proofErr w:type="spellEnd"/>
      <w:r>
        <w:t xml:space="preserve"> region in North Eastern Algeria, adheres strictly to international fair trial standards without recourse to the death penalty and excluding any torture-tainted statements.  The trial is set for 1</w:t>
      </w:r>
      <w:r w:rsidRPr="007E7A09">
        <w:rPr>
          <w:vertAlign w:val="superscript"/>
        </w:rPr>
        <w:t>st</w:t>
      </w:r>
      <w:r>
        <w:t xml:space="preserve"> March.  Follow the </w:t>
      </w:r>
      <w:hyperlink r:id="rId19" w:history="1">
        <w:r w:rsidRPr="007E7A09">
          <w:rPr>
            <w:rStyle w:val="Hyperlink"/>
          </w:rPr>
          <w:t>link</w:t>
        </w:r>
      </w:hyperlink>
      <w:r>
        <w:t xml:space="preserve"> for further details.  (Source Amnesty International.)</w:t>
      </w:r>
    </w:p>
    <w:p w14:paraId="434EE85C" w14:textId="34C21E56" w:rsidR="007F1191" w:rsidRDefault="007F1191" w:rsidP="007F1191">
      <w:pPr>
        <w:pStyle w:val="ListParagraph"/>
        <w:rPr>
          <w:b/>
          <w:bCs/>
        </w:rPr>
      </w:pPr>
    </w:p>
    <w:p w14:paraId="126611A2" w14:textId="12B84A54" w:rsidR="007F1191" w:rsidRPr="00530566" w:rsidRDefault="007F1191" w:rsidP="00DF4926">
      <w:pPr>
        <w:pStyle w:val="ListParagraph"/>
        <w:numPr>
          <w:ilvl w:val="0"/>
          <w:numId w:val="1"/>
        </w:numPr>
        <w:rPr>
          <w:b/>
          <w:bCs/>
        </w:rPr>
      </w:pPr>
      <w:r>
        <w:rPr>
          <w:b/>
          <w:bCs/>
        </w:rPr>
        <w:t xml:space="preserve">Afghanistan </w:t>
      </w:r>
      <w:r>
        <w:t>– 6.3.26 – Amnesty International have called on the Taliban to immediately revoke the Criminal Procedure of the Courts which –</w:t>
      </w:r>
      <w:r w:rsidR="00C00B5A">
        <w:t xml:space="preserve"> alongside a number of concerns –</w:t>
      </w:r>
      <w:r>
        <w:t xml:space="preserve"> allows the death penalty for a wide range of offences: </w:t>
      </w:r>
      <w:r>
        <w:rPr>
          <w:i/>
          <w:iCs/>
        </w:rPr>
        <w:t>Under several provisions, the regulation prescribes the death penalty for a wide range of offences, in violence of restrictions set out under international law and standards on its use, while also allowing for its imp</w:t>
      </w:r>
      <w:r w:rsidR="00C00B5A">
        <w:rPr>
          <w:i/>
          <w:iCs/>
        </w:rPr>
        <w:t xml:space="preserve">osition following unfair trials </w:t>
      </w:r>
      <w:r>
        <w:rPr>
          <w:i/>
          <w:iCs/>
        </w:rPr>
        <w:t xml:space="preserve">in violation of the right to life.  The regulation also fails to precisely define crimes, in violation of the principle of legality, which requires clarity and certainty in the definition of offences. </w:t>
      </w:r>
      <w:r>
        <w:t xml:space="preserve"> (Source: Amnesty International.)</w:t>
      </w:r>
    </w:p>
    <w:p w14:paraId="49DCBD51" w14:textId="77777777" w:rsidR="00530566" w:rsidRPr="00530566" w:rsidRDefault="00530566" w:rsidP="00530566">
      <w:pPr>
        <w:pStyle w:val="ListParagraph"/>
        <w:rPr>
          <w:b/>
          <w:bCs/>
        </w:rPr>
      </w:pPr>
    </w:p>
    <w:p w14:paraId="2003B8FE" w14:textId="71EF2710" w:rsidR="00530566" w:rsidRPr="001069F3" w:rsidRDefault="00530566" w:rsidP="00DF4926">
      <w:pPr>
        <w:pStyle w:val="ListParagraph"/>
        <w:numPr>
          <w:ilvl w:val="0"/>
          <w:numId w:val="1"/>
        </w:numPr>
        <w:rPr>
          <w:b/>
          <w:bCs/>
        </w:rPr>
      </w:pPr>
      <w:r>
        <w:rPr>
          <w:b/>
          <w:bCs/>
        </w:rPr>
        <w:t xml:space="preserve">Chad – UN  </w:t>
      </w:r>
      <w:r>
        <w:t xml:space="preserve">– 6.2.26 – Experts of the UN Human Rights Committee have welcomed efforts by the Country to combat trafficking, but have raised issues concerning the Decree to Re-instate the Death Penalty and compensation for victims of the </w:t>
      </w:r>
      <w:proofErr w:type="spellStart"/>
      <w:r>
        <w:t>Hissène</w:t>
      </w:r>
      <w:proofErr w:type="spellEnd"/>
      <w:r>
        <w:t xml:space="preserve"> </w:t>
      </w:r>
      <w:proofErr w:type="spellStart"/>
      <w:r>
        <w:t>Habré</w:t>
      </w:r>
      <w:proofErr w:type="spellEnd"/>
      <w:r>
        <w:t xml:space="preserve"> regime.  (OHCHR.org.)</w:t>
      </w:r>
    </w:p>
    <w:p w14:paraId="198F3ABA" w14:textId="77777777" w:rsidR="001069F3" w:rsidRPr="001069F3" w:rsidRDefault="001069F3" w:rsidP="001069F3">
      <w:pPr>
        <w:pStyle w:val="ListParagraph"/>
        <w:rPr>
          <w:b/>
          <w:bCs/>
        </w:rPr>
      </w:pPr>
    </w:p>
    <w:p w14:paraId="02D3FCA0" w14:textId="52436AC1" w:rsidR="001069F3" w:rsidRDefault="001069F3" w:rsidP="00DF4926">
      <w:pPr>
        <w:pStyle w:val="ListParagraph"/>
        <w:numPr>
          <w:ilvl w:val="0"/>
          <w:numId w:val="1"/>
        </w:numPr>
        <w:rPr>
          <w:b/>
          <w:bCs/>
        </w:rPr>
      </w:pPr>
      <w:r>
        <w:rPr>
          <w:b/>
          <w:bCs/>
        </w:rPr>
        <w:t xml:space="preserve">The Commission on Narcotic Drugs </w:t>
      </w:r>
      <w:r>
        <w:t xml:space="preserve">– 10.3.26 – Follow the </w:t>
      </w:r>
      <w:hyperlink r:id="rId20" w:history="1">
        <w:r w:rsidRPr="001069F3">
          <w:rPr>
            <w:rStyle w:val="Hyperlink"/>
          </w:rPr>
          <w:t>link</w:t>
        </w:r>
      </w:hyperlink>
      <w:r>
        <w:t xml:space="preserve"> for the Joint Statement on the Abolition of the Death Penalty for Drug-Related Offences made by 56 signatories in Vienna.  This was made with a view to recalling the importance of the international guidelines on human rights and drug policy, and to strongly reaffirming their unequivocal opposition to the death penalty, in all cases and in all circumstances.  In this they recognise</w:t>
      </w:r>
      <w:r w:rsidR="002A7CCC">
        <w:t>d</w:t>
      </w:r>
      <w:r>
        <w:t xml:space="preserve"> the challenges faced by Member States in relation to drug control, but express</w:t>
      </w:r>
      <w:r w:rsidR="002A7CCC">
        <w:t>ed</w:t>
      </w:r>
      <w:r>
        <w:t xml:space="preserve"> their concern over a </w:t>
      </w:r>
      <w:proofErr w:type="spellStart"/>
      <w:r>
        <w:t>rend</w:t>
      </w:r>
      <w:proofErr w:type="spellEnd"/>
      <w:r>
        <w:t xml:space="preserve"> towards increasingly punitive approaches.  (Source: EEAS – European Union.)</w:t>
      </w:r>
    </w:p>
    <w:p w14:paraId="691213CC" w14:textId="77777777" w:rsidR="00B649A5" w:rsidRDefault="00B649A5" w:rsidP="00B649A5">
      <w:pPr>
        <w:rPr>
          <w:b/>
          <w:bCs/>
        </w:rPr>
      </w:pPr>
    </w:p>
    <w:p w14:paraId="0C436B93" w14:textId="2347652E" w:rsidR="00B649A5" w:rsidRDefault="00B649A5" w:rsidP="00B649A5">
      <w:pPr>
        <w:rPr>
          <w:b/>
          <w:bCs/>
        </w:rPr>
      </w:pPr>
      <w:r>
        <w:rPr>
          <w:b/>
          <w:bCs/>
        </w:rPr>
        <w:t>Urgent Actions</w:t>
      </w:r>
    </w:p>
    <w:p w14:paraId="214CBAFA" w14:textId="77777777" w:rsidR="00B649A5" w:rsidRDefault="00B649A5" w:rsidP="00B649A5">
      <w:pPr>
        <w:rPr>
          <w:b/>
          <w:bCs/>
        </w:rPr>
      </w:pPr>
    </w:p>
    <w:p w14:paraId="01FA804F" w14:textId="06339971" w:rsidR="00B649A5" w:rsidRPr="000717E9" w:rsidRDefault="00B649A5" w:rsidP="00B649A5">
      <w:pPr>
        <w:pStyle w:val="ListParagraph"/>
        <w:numPr>
          <w:ilvl w:val="0"/>
          <w:numId w:val="2"/>
        </w:numPr>
        <w:rPr>
          <w:i/>
          <w:iCs/>
        </w:rPr>
      </w:pPr>
      <w:r>
        <w:t>A petition was received from the FADP on behalf of Michael Lee King, sentenced to death for murder, and whose execution in Florida is scheduled for 17</w:t>
      </w:r>
      <w:r w:rsidRPr="00B649A5">
        <w:rPr>
          <w:vertAlign w:val="superscript"/>
        </w:rPr>
        <w:t>th</w:t>
      </w:r>
      <w:r>
        <w:t xml:space="preserve"> March.  (</w:t>
      </w:r>
      <w:r>
        <w:rPr>
          <w:i/>
          <w:iCs/>
        </w:rPr>
        <w:t>Circulated to the Group 14.2.26.</w:t>
      </w:r>
      <w:r w:rsidR="000717E9">
        <w:t xml:space="preserve">  </w:t>
      </w:r>
      <w:r w:rsidR="000717E9" w:rsidRPr="000717E9">
        <w:rPr>
          <w:i/>
          <w:iCs/>
        </w:rPr>
        <w:t>A further petition</w:t>
      </w:r>
      <w:r w:rsidR="000717E9">
        <w:t xml:space="preserve"> was </w:t>
      </w:r>
      <w:r w:rsidR="000717E9" w:rsidRPr="000717E9">
        <w:rPr>
          <w:i/>
          <w:iCs/>
        </w:rPr>
        <w:t xml:space="preserve">received and </w:t>
      </w:r>
      <w:r w:rsidR="000717E9">
        <w:rPr>
          <w:i/>
          <w:iCs/>
        </w:rPr>
        <w:t>circulated on 28.2.26.</w:t>
      </w:r>
      <w:r w:rsidR="00C77901">
        <w:rPr>
          <w:i/>
          <w:iCs/>
        </w:rPr>
        <w:t>, and a third on 10.3.26.</w:t>
      </w:r>
      <w:r w:rsidR="000717E9">
        <w:t>)</w:t>
      </w:r>
    </w:p>
    <w:p w14:paraId="17E393BE" w14:textId="62F3A7FF" w:rsidR="007A022A" w:rsidRPr="000717E9" w:rsidRDefault="007A022A" w:rsidP="007A022A">
      <w:pPr>
        <w:pStyle w:val="ListParagraph"/>
        <w:rPr>
          <w:i/>
          <w:iCs/>
        </w:rPr>
      </w:pPr>
    </w:p>
    <w:p w14:paraId="29A1BCED" w14:textId="676263EE" w:rsidR="007A022A" w:rsidRDefault="007A022A" w:rsidP="00B649A5">
      <w:pPr>
        <w:pStyle w:val="ListParagraph"/>
        <w:numPr>
          <w:ilvl w:val="0"/>
          <w:numId w:val="2"/>
        </w:numPr>
      </w:pPr>
      <w:r>
        <w:t>A further action was received from the FADP on behalf of Billy Leon Kearse, who execution in Florida is scheduled for 3</w:t>
      </w:r>
      <w:r w:rsidRPr="007A022A">
        <w:rPr>
          <w:vertAlign w:val="superscript"/>
        </w:rPr>
        <w:t>rd</w:t>
      </w:r>
      <w:r>
        <w:t xml:space="preserve"> March, highlighting the fact that he was only 18 at the time of the crime, and the serious procedural issues over the course of his trial.  (</w:t>
      </w:r>
      <w:r>
        <w:rPr>
          <w:i/>
          <w:iCs/>
        </w:rPr>
        <w:t>Circulated to the Group 16.2.26</w:t>
      </w:r>
      <w:r w:rsidR="005A2F7D">
        <w:rPr>
          <w:i/>
          <w:iCs/>
        </w:rPr>
        <w:t>.</w:t>
      </w:r>
      <w:r w:rsidR="00E73217">
        <w:t>)</w:t>
      </w:r>
    </w:p>
    <w:p w14:paraId="6F0D9BB0" w14:textId="77777777" w:rsidR="00DB36BC" w:rsidRDefault="00DB36BC" w:rsidP="00DB36BC">
      <w:pPr>
        <w:pStyle w:val="ListParagraph"/>
      </w:pPr>
    </w:p>
    <w:p w14:paraId="63CDF3C4" w14:textId="6149C5CC" w:rsidR="00DB36BC" w:rsidRDefault="00DB36BC" w:rsidP="00B649A5">
      <w:pPr>
        <w:pStyle w:val="ListParagraph"/>
        <w:numPr>
          <w:ilvl w:val="0"/>
          <w:numId w:val="2"/>
        </w:numPr>
      </w:pPr>
      <w:r>
        <w:lastRenderedPageBreak/>
        <w:t xml:space="preserve">An action was received from the FADP with a petition for Melvyn Trotter, whose execution </w:t>
      </w:r>
      <w:r w:rsidR="003F0925">
        <w:t>was</w:t>
      </w:r>
      <w:r>
        <w:t xml:space="preserve"> scheduled for 24.2.26.  (</w:t>
      </w:r>
      <w:r w:rsidRPr="00DB36BC">
        <w:rPr>
          <w:i/>
          <w:iCs/>
        </w:rPr>
        <w:t>Circulated</w:t>
      </w:r>
      <w:r>
        <w:rPr>
          <w:i/>
          <w:iCs/>
        </w:rPr>
        <w:t xml:space="preserve"> to the Group: 18.2.26</w:t>
      </w:r>
      <w:r w:rsidR="00D90E7B">
        <w:rPr>
          <w:i/>
          <w:iCs/>
        </w:rPr>
        <w:t>; a further petition was circulated on 23.2.26.</w:t>
      </w:r>
      <w:r>
        <w:t>)</w:t>
      </w:r>
    </w:p>
    <w:p w14:paraId="49DAFD95" w14:textId="77777777" w:rsidR="006D5D94" w:rsidRDefault="006D5D94" w:rsidP="006D5D94">
      <w:pPr>
        <w:pStyle w:val="ListParagraph"/>
      </w:pPr>
    </w:p>
    <w:p w14:paraId="410DCF6A" w14:textId="3A39C608" w:rsidR="006D5D94" w:rsidRDefault="006D5D94" w:rsidP="00B649A5">
      <w:pPr>
        <w:pStyle w:val="ListParagraph"/>
        <w:numPr>
          <w:ilvl w:val="0"/>
          <w:numId w:val="2"/>
        </w:numPr>
      </w:pPr>
      <w:r>
        <w:t>An Urgent Action was received from Amnesty Internation</w:t>
      </w:r>
      <w:r w:rsidR="00D90E7B">
        <w:t>al</w:t>
      </w:r>
      <w:r>
        <w:t xml:space="preserve"> asking for an appeal to be sent to the Iranian Authorities calling for the quashing of the convictions and death sentences imposed on 30 people – including children – following unfair trials for alleged offences committed during the January uprising.  (</w:t>
      </w:r>
      <w:r>
        <w:rPr>
          <w:i/>
          <w:iCs/>
        </w:rPr>
        <w:t>Circulated to the Group – 25.2.26.</w:t>
      </w:r>
      <w:r>
        <w:t>)</w:t>
      </w:r>
    </w:p>
    <w:p w14:paraId="7288F8B8" w14:textId="77777777" w:rsidR="005A2F7D" w:rsidRDefault="005A2F7D" w:rsidP="005A2F7D">
      <w:pPr>
        <w:pStyle w:val="ListParagraph"/>
      </w:pPr>
    </w:p>
    <w:p w14:paraId="603BD5E1" w14:textId="56A860C8" w:rsidR="005A2F7D" w:rsidRDefault="005A2F7D" w:rsidP="00B649A5">
      <w:pPr>
        <w:pStyle w:val="ListParagraph"/>
        <w:numPr>
          <w:ilvl w:val="0"/>
          <w:numId w:val="2"/>
        </w:numPr>
      </w:pPr>
      <w:r>
        <w:t xml:space="preserve">An email was received from the FADP with a petition for James </w:t>
      </w:r>
      <w:proofErr w:type="spellStart"/>
      <w:r>
        <w:t>Duckett</w:t>
      </w:r>
      <w:proofErr w:type="spellEnd"/>
      <w:r>
        <w:t>, whose execution has been set for 31</w:t>
      </w:r>
      <w:r w:rsidRPr="005A2F7D">
        <w:rPr>
          <w:vertAlign w:val="superscript"/>
        </w:rPr>
        <w:t>st</w:t>
      </w:r>
      <w:r>
        <w:t xml:space="preserve"> March (</w:t>
      </w:r>
      <w:r>
        <w:rPr>
          <w:i/>
          <w:iCs/>
        </w:rPr>
        <w:t xml:space="preserve">Circulated to the Group </w:t>
      </w:r>
      <w:r>
        <w:t>28.2.26.)</w:t>
      </w:r>
    </w:p>
    <w:p w14:paraId="747F9855" w14:textId="77777777" w:rsidR="005A2F7D" w:rsidRDefault="005A2F7D" w:rsidP="005A2F7D">
      <w:pPr>
        <w:pStyle w:val="ListParagraph"/>
      </w:pPr>
    </w:p>
    <w:p w14:paraId="7AEE178C" w14:textId="26C78187" w:rsidR="000717E9" w:rsidRDefault="00C00B5A" w:rsidP="000717E9">
      <w:r>
        <w:t xml:space="preserve">Salisbury Group website: </w:t>
      </w:r>
      <w:hyperlink r:id="rId21" w:history="1">
        <w:r w:rsidRPr="00483A0E">
          <w:rPr>
            <w:rStyle w:val="Hyperlink"/>
          </w:rPr>
          <w:t>https://salisburyai.com</w:t>
        </w:r>
      </w:hyperlink>
      <w:r>
        <w:t xml:space="preserve"> </w:t>
      </w:r>
    </w:p>
    <w:p w14:paraId="4EC0D64F" w14:textId="77777777" w:rsidR="00C00B5A" w:rsidRDefault="00C00B5A" w:rsidP="000717E9"/>
    <w:p w14:paraId="56EA6C5D" w14:textId="547D3A65" w:rsidR="00C00B5A" w:rsidRPr="00B649A5" w:rsidRDefault="00C00B5A" w:rsidP="000717E9">
      <w:r>
        <w:rPr>
          <w:noProof/>
          <w:lang w:eastAsia="en-GB"/>
          <w14:ligatures w14:val="standardContextual"/>
        </w:rPr>
        <w:drawing>
          <wp:inline distT="0" distB="0" distL="0" distR="0" wp14:anchorId="63361E6A" wp14:editId="75C80E79">
            <wp:extent cx="1905000" cy="1905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cadp[1].jpg"/>
                    <pic:cNvPicPr/>
                  </pic:nvPicPr>
                  <pic:blipFill>
                    <a:blip r:embed="rId22">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bookmarkStart w:id="0" w:name="_GoBack"/>
      <w:bookmarkEnd w:id="0"/>
    </w:p>
    <w:sectPr w:rsidR="00C00B5A" w:rsidRPr="00B649A5" w:rsidSect="00CD571C">
      <w:headerReference w:type="default" r:id="rId23"/>
      <w:footerReference w:type="default" r:id="rId24"/>
      <w:pgSz w:w="11900" w:h="16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62DEED" w14:textId="77777777" w:rsidR="00D52182" w:rsidRDefault="00D52182" w:rsidP="00CD571C">
      <w:r>
        <w:separator/>
      </w:r>
    </w:p>
  </w:endnote>
  <w:endnote w:type="continuationSeparator" w:id="0">
    <w:p w14:paraId="23A79E75" w14:textId="77777777" w:rsidR="00D52182" w:rsidRDefault="00D52182" w:rsidP="00CD57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8652258"/>
      <w:docPartObj>
        <w:docPartGallery w:val="Page Numbers (Bottom of Page)"/>
        <w:docPartUnique/>
      </w:docPartObj>
    </w:sdtPr>
    <w:sdtEndPr>
      <w:rPr>
        <w:color w:val="7F7F7F" w:themeColor="background1" w:themeShade="7F"/>
        <w:spacing w:val="60"/>
      </w:rPr>
    </w:sdtEndPr>
    <w:sdtContent>
      <w:p w14:paraId="136312BB" w14:textId="5295C09B" w:rsidR="00CD571C" w:rsidRDefault="00CD571C">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C00B5A" w:rsidRPr="00C00B5A">
          <w:rPr>
            <w:b/>
            <w:bCs/>
            <w:noProof/>
          </w:rPr>
          <w:t>8</w:t>
        </w:r>
        <w:r>
          <w:rPr>
            <w:b/>
            <w:bCs/>
            <w:noProof/>
          </w:rPr>
          <w:fldChar w:fldCharType="end"/>
        </w:r>
        <w:r>
          <w:rPr>
            <w:b/>
            <w:bCs/>
          </w:rPr>
          <w:t xml:space="preserve"> | </w:t>
        </w:r>
        <w:r>
          <w:rPr>
            <w:color w:val="7F7F7F" w:themeColor="background1" w:themeShade="7F"/>
            <w:spacing w:val="60"/>
          </w:rPr>
          <w:t>Page</w:t>
        </w:r>
      </w:p>
    </w:sdtContent>
  </w:sdt>
  <w:p w14:paraId="62A34D4F" w14:textId="77777777" w:rsidR="00CD571C" w:rsidRDefault="00CD571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0181DF" w14:textId="77777777" w:rsidR="00D52182" w:rsidRDefault="00D52182" w:rsidP="00CD571C">
      <w:r>
        <w:separator/>
      </w:r>
    </w:p>
  </w:footnote>
  <w:footnote w:type="continuationSeparator" w:id="0">
    <w:p w14:paraId="2A82DC45" w14:textId="77777777" w:rsidR="00D52182" w:rsidRDefault="00D52182" w:rsidP="00CD571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312BB2" w14:textId="683EBDC6" w:rsidR="00CD571C" w:rsidRDefault="00CD571C">
    <w:pPr>
      <w:pStyle w:val="Header"/>
    </w:pPr>
    <w:r>
      <w:t>Death Penalty Report</w:t>
    </w:r>
  </w:p>
  <w:p w14:paraId="3B71C416" w14:textId="77777777" w:rsidR="00CD571C" w:rsidRDefault="00CD571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F6470A"/>
    <w:multiLevelType w:val="hybridMultilevel"/>
    <w:tmpl w:val="0922CE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0403C8B"/>
    <w:multiLevelType w:val="hybridMultilevel"/>
    <w:tmpl w:val="D7C07CA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44EA7D1E"/>
    <w:multiLevelType w:val="hybridMultilevel"/>
    <w:tmpl w:val="CC2EA2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2711"/>
    <w:rsid w:val="00015F92"/>
    <w:rsid w:val="0004490A"/>
    <w:rsid w:val="0004557C"/>
    <w:rsid w:val="000501A6"/>
    <w:rsid w:val="000717E9"/>
    <w:rsid w:val="000B1159"/>
    <w:rsid w:val="001004C0"/>
    <w:rsid w:val="001069F3"/>
    <w:rsid w:val="00114261"/>
    <w:rsid w:val="001219C3"/>
    <w:rsid w:val="001558F8"/>
    <w:rsid w:val="001A4F1D"/>
    <w:rsid w:val="001C4540"/>
    <w:rsid w:val="001C6E97"/>
    <w:rsid w:val="001D32CA"/>
    <w:rsid w:val="00222492"/>
    <w:rsid w:val="00263A26"/>
    <w:rsid w:val="002A7CCC"/>
    <w:rsid w:val="002B09AE"/>
    <w:rsid w:val="00304A4E"/>
    <w:rsid w:val="00342A69"/>
    <w:rsid w:val="00362778"/>
    <w:rsid w:val="003763A9"/>
    <w:rsid w:val="003808D5"/>
    <w:rsid w:val="003F0925"/>
    <w:rsid w:val="00424C96"/>
    <w:rsid w:val="00434CA6"/>
    <w:rsid w:val="004A0737"/>
    <w:rsid w:val="004A2655"/>
    <w:rsid w:val="00501269"/>
    <w:rsid w:val="005061F1"/>
    <w:rsid w:val="00523116"/>
    <w:rsid w:val="00527585"/>
    <w:rsid w:val="00530566"/>
    <w:rsid w:val="005412CB"/>
    <w:rsid w:val="00552320"/>
    <w:rsid w:val="00556109"/>
    <w:rsid w:val="00562489"/>
    <w:rsid w:val="00566396"/>
    <w:rsid w:val="00566D24"/>
    <w:rsid w:val="00575EF7"/>
    <w:rsid w:val="005A2F7D"/>
    <w:rsid w:val="005C3159"/>
    <w:rsid w:val="005C3349"/>
    <w:rsid w:val="005D6EBE"/>
    <w:rsid w:val="005E7BCB"/>
    <w:rsid w:val="005F1B91"/>
    <w:rsid w:val="00612711"/>
    <w:rsid w:val="006509A2"/>
    <w:rsid w:val="006713B7"/>
    <w:rsid w:val="006A2BD5"/>
    <w:rsid w:val="006C633F"/>
    <w:rsid w:val="006D5D94"/>
    <w:rsid w:val="006F4298"/>
    <w:rsid w:val="007019FF"/>
    <w:rsid w:val="00716CBD"/>
    <w:rsid w:val="00732E38"/>
    <w:rsid w:val="0075419B"/>
    <w:rsid w:val="00763E05"/>
    <w:rsid w:val="0078389E"/>
    <w:rsid w:val="007A022A"/>
    <w:rsid w:val="007A5A54"/>
    <w:rsid w:val="007D0BCE"/>
    <w:rsid w:val="007E30A6"/>
    <w:rsid w:val="007E63B8"/>
    <w:rsid w:val="007E7A09"/>
    <w:rsid w:val="007F1191"/>
    <w:rsid w:val="007F624C"/>
    <w:rsid w:val="00802CB9"/>
    <w:rsid w:val="00816BD0"/>
    <w:rsid w:val="0082376F"/>
    <w:rsid w:val="00824CFE"/>
    <w:rsid w:val="008341EA"/>
    <w:rsid w:val="008A23FF"/>
    <w:rsid w:val="008D1CBB"/>
    <w:rsid w:val="0090315A"/>
    <w:rsid w:val="00904185"/>
    <w:rsid w:val="00921BB1"/>
    <w:rsid w:val="009A2D94"/>
    <w:rsid w:val="009B370C"/>
    <w:rsid w:val="009E0C99"/>
    <w:rsid w:val="00A0284D"/>
    <w:rsid w:val="00A24BFF"/>
    <w:rsid w:val="00A26F70"/>
    <w:rsid w:val="00A67FB4"/>
    <w:rsid w:val="00A736EF"/>
    <w:rsid w:val="00AB2EBE"/>
    <w:rsid w:val="00B3070D"/>
    <w:rsid w:val="00B404D5"/>
    <w:rsid w:val="00B640FA"/>
    <w:rsid w:val="00B649A5"/>
    <w:rsid w:val="00B767B6"/>
    <w:rsid w:val="00B84A46"/>
    <w:rsid w:val="00BC150A"/>
    <w:rsid w:val="00BD5D31"/>
    <w:rsid w:val="00C00B5A"/>
    <w:rsid w:val="00C2323B"/>
    <w:rsid w:val="00C374AF"/>
    <w:rsid w:val="00C43507"/>
    <w:rsid w:val="00C728CD"/>
    <w:rsid w:val="00C733F4"/>
    <w:rsid w:val="00C77901"/>
    <w:rsid w:val="00C8100E"/>
    <w:rsid w:val="00C864F9"/>
    <w:rsid w:val="00CD571C"/>
    <w:rsid w:val="00CD5908"/>
    <w:rsid w:val="00CE0285"/>
    <w:rsid w:val="00D27F9D"/>
    <w:rsid w:val="00D30D8B"/>
    <w:rsid w:val="00D31F15"/>
    <w:rsid w:val="00D52182"/>
    <w:rsid w:val="00D72153"/>
    <w:rsid w:val="00D871AB"/>
    <w:rsid w:val="00D90E7B"/>
    <w:rsid w:val="00DB36BC"/>
    <w:rsid w:val="00DF1CCF"/>
    <w:rsid w:val="00DF4926"/>
    <w:rsid w:val="00E15E9C"/>
    <w:rsid w:val="00E46D7C"/>
    <w:rsid w:val="00E5265E"/>
    <w:rsid w:val="00E5693E"/>
    <w:rsid w:val="00E73217"/>
    <w:rsid w:val="00E85FC2"/>
    <w:rsid w:val="00ED6898"/>
    <w:rsid w:val="00EE3DFB"/>
    <w:rsid w:val="00EF65EE"/>
    <w:rsid w:val="00F031BE"/>
    <w:rsid w:val="00F204ED"/>
    <w:rsid w:val="00F60A44"/>
    <w:rsid w:val="00FB61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823FF"/>
  <w14:defaultImageDpi w14:val="32767"/>
  <w15:chartTrackingRefBased/>
  <w15:docId w15:val="{47D4BBB8-A2C2-BE40-9259-49E4F804FE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kern w:val="2"/>
        <w:sz w:val="24"/>
        <w:szCs w:val="24"/>
        <w:lang w:val="en-GB"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2711"/>
    <w:rPr>
      <w:kern w:val="0"/>
      <w14:ligatures w14:val="none"/>
    </w:rPr>
  </w:style>
  <w:style w:type="paragraph" w:styleId="Heading1">
    <w:name w:val="heading 1"/>
    <w:basedOn w:val="Normal"/>
    <w:next w:val="Normal"/>
    <w:link w:val="Heading1Char"/>
    <w:uiPriority w:val="9"/>
    <w:qFormat/>
    <w:rsid w:val="00612711"/>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612711"/>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612711"/>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12711"/>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612711"/>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612711"/>
    <w:pPr>
      <w:keepNext/>
      <w:keepLines/>
      <w:spacing w:before="4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612711"/>
    <w:pPr>
      <w:keepNext/>
      <w:keepLines/>
      <w:spacing w:before="4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612711"/>
    <w:pPr>
      <w:keepNext/>
      <w:keepLines/>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612711"/>
    <w:pPr>
      <w:keepNext/>
      <w:keepLines/>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271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271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2711"/>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2711"/>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612711"/>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612711"/>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612711"/>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612711"/>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612711"/>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612711"/>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127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2711"/>
    <w:pPr>
      <w:numPr>
        <w:ilvl w:val="1"/>
      </w:numPr>
      <w:spacing w:after="16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12711"/>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612711"/>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612711"/>
    <w:rPr>
      <w:i/>
      <w:iCs/>
      <w:color w:val="404040" w:themeColor="text1" w:themeTint="BF"/>
    </w:rPr>
  </w:style>
  <w:style w:type="paragraph" w:styleId="ListParagraph">
    <w:name w:val="List Paragraph"/>
    <w:basedOn w:val="Normal"/>
    <w:uiPriority w:val="34"/>
    <w:qFormat/>
    <w:rsid w:val="00612711"/>
    <w:pPr>
      <w:ind w:left="720"/>
      <w:contextualSpacing/>
    </w:pPr>
    <w:rPr>
      <w:kern w:val="2"/>
      <w14:ligatures w14:val="standardContextual"/>
    </w:rPr>
  </w:style>
  <w:style w:type="character" w:styleId="IntenseEmphasis">
    <w:name w:val="Intense Emphasis"/>
    <w:basedOn w:val="DefaultParagraphFont"/>
    <w:uiPriority w:val="21"/>
    <w:qFormat/>
    <w:rsid w:val="00612711"/>
    <w:rPr>
      <w:i/>
      <w:iCs/>
      <w:color w:val="0F4761" w:themeColor="accent1" w:themeShade="BF"/>
    </w:rPr>
  </w:style>
  <w:style w:type="paragraph" w:styleId="IntenseQuote">
    <w:name w:val="Intense Quote"/>
    <w:basedOn w:val="Normal"/>
    <w:next w:val="Normal"/>
    <w:link w:val="IntenseQuoteChar"/>
    <w:uiPriority w:val="30"/>
    <w:qFormat/>
    <w:rsid w:val="006127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612711"/>
    <w:rPr>
      <w:i/>
      <w:iCs/>
      <w:color w:val="0F4761" w:themeColor="accent1" w:themeShade="BF"/>
    </w:rPr>
  </w:style>
  <w:style w:type="character" w:styleId="IntenseReference">
    <w:name w:val="Intense Reference"/>
    <w:basedOn w:val="DefaultParagraphFont"/>
    <w:uiPriority w:val="32"/>
    <w:qFormat/>
    <w:rsid w:val="00612711"/>
    <w:rPr>
      <w:b/>
      <w:bCs/>
      <w:smallCaps/>
      <w:color w:val="0F4761" w:themeColor="accent1" w:themeShade="BF"/>
      <w:spacing w:val="5"/>
    </w:rPr>
  </w:style>
  <w:style w:type="character" w:styleId="Hyperlink">
    <w:name w:val="Hyperlink"/>
    <w:basedOn w:val="DefaultParagraphFont"/>
    <w:uiPriority w:val="99"/>
    <w:unhideWhenUsed/>
    <w:rsid w:val="00EE3DFB"/>
    <w:rPr>
      <w:color w:val="467886" w:themeColor="hyperlink"/>
      <w:u w:val="single"/>
    </w:rPr>
  </w:style>
  <w:style w:type="character" w:customStyle="1" w:styleId="UnresolvedMention">
    <w:name w:val="Unresolved Mention"/>
    <w:basedOn w:val="DefaultParagraphFont"/>
    <w:uiPriority w:val="99"/>
    <w:rsid w:val="00EE3DFB"/>
    <w:rPr>
      <w:color w:val="605E5C"/>
      <w:shd w:val="clear" w:color="auto" w:fill="E1DFDD"/>
    </w:rPr>
  </w:style>
  <w:style w:type="character" w:styleId="FollowedHyperlink">
    <w:name w:val="FollowedHyperlink"/>
    <w:basedOn w:val="DefaultParagraphFont"/>
    <w:uiPriority w:val="99"/>
    <w:semiHidden/>
    <w:unhideWhenUsed/>
    <w:rsid w:val="00C728CD"/>
    <w:rPr>
      <w:color w:val="96607D" w:themeColor="followedHyperlink"/>
      <w:u w:val="single"/>
    </w:rPr>
  </w:style>
  <w:style w:type="paragraph" w:styleId="Header">
    <w:name w:val="header"/>
    <w:basedOn w:val="Normal"/>
    <w:link w:val="HeaderChar"/>
    <w:uiPriority w:val="99"/>
    <w:unhideWhenUsed/>
    <w:rsid w:val="00CD571C"/>
    <w:pPr>
      <w:tabs>
        <w:tab w:val="center" w:pos="4513"/>
        <w:tab w:val="right" w:pos="9026"/>
      </w:tabs>
    </w:pPr>
  </w:style>
  <w:style w:type="character" w:customStyle="1" w:styleId="HeaderChar">
    <w:name w:val="Header Char"/>
    <w:basedOn w:val="DefaultParagraphFont"/>
    <w:link w:val="Header"/>
    <w:uiPriority w:val="99"/>
    <w:rsid w:val="00CD571C"/>
    <w:rPr>
      <w:kern w:val="0"/>
      <w14:ligatures w14:val="none"/>
    </w:rPr>
  </w:style>
  <w:style w:type="paragraph" w:styleId="Footer">
    <w:name w:val="footer"/>
    <w:basedOn w:val="Normal"/>
    <w:link w:val="FooterChar"/>
    <w:uiPriority w:val="99"/>
    <w:unhideWhenUsed/>
    <w:rsid w:val="00CD571C"/>
    <w:pPr>
      <w:tabs>
        <w:tab w:val="center" w:pos="4513"/>
        <w:tab w:val="right" w:pos="9026"/>
      </w:tabs>
    </w:pPr>
  </w:style>
  <w:style w:type="character" w:customStyle="1" w:styleId="FooterChar">
    <w:name w:val="Footer Char"/>
    <w:basedOn w:val="DefaultParagraphFont"/>
    <w:link w:val="Footer"/>
    <w:uiPriority w:val="99"/>
    <w:rsid w:val="00CD571C"/>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athpenaltyinfo.org/supreme-court-justice-sotomayor-calls-secrecy-around-floridas-recent-spate-of-executions-troubling" TargetMode="External"/><Relationship Id="rId13" Type="http://schemas.openxmlformats.org/officeDocument/2006/relationships/hyperlink" Target="https://deathpenaltyinfo.org/what-to-know-race-and-the-death-penalty" TargetMode="External"/><Relationship Id="rId18" Type="http://schemas.openxmlformats.org/officeDocument/2006/relationships/image" Target="media/image4.jpeg"/><Relationship Id="rId26" Type="http://schemas.openxmlformats.org/officeDocument/2006/relationships/glossaryDocument" Target="glossary/document.xml"/><Relationship Id="rId3" Type="http://schemas.openxmlformats.org/officeDocument/2006/relationships/settings" Target="settings.xml"/><Relationship Id="rId21" Type="http://schemas.openxmlformats.org/officeDocument/2006/relationships/hyperlink" Target="https://salisburyai.com" TargetMode="External"/><Relationship Id="rId7" Type="http://schemas.openxmlformats.org/officeDocument/2006/relationships/image" Target="media/image1.png"/><Relationship Id="rId12" Type="http://schemas.openxmlformats.org/officeDocument/2006/relationships/hyperlink" Target="https://deathpenaltyinfo.org/what-to-know-women-and-the-death-penalty" TargetMode="External"/><Relationship Id="rId17" Type="http://schemas.openxmlformats.org/officeDocument/2006/relationships/hyperlink" Target="https://worldcoalitionagainstthedeathpenalty.cmail20.com/t/j-e-ydttuldl-jkhlqlyv-tu/"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dw.com/en/israel-moves-towards-controversial-death-penalty-revival/a-76074461" TargetMode="External"/><Relationship Id="rId20" Type="http://schemas.openxmlformats.org/officeDocument/2006/relationships/hyperlink" Target="https://www.eeas.europa.eu/delegations/vienna-international-organisations/joint-statement-commission-narcotic-drugs-abolition-death-penalty-drug-related-offenses-and-human_e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deathpenaltyinfo.org/what-to-know-costs-and-the-death-penalty" TargetMode="External"/><Relationship Id="rId23" Type="http://schemas.openxmlformats.org/officeDocument/2006/relationships/header" Target="header1.xml"/><Relationship Id="rId10" Type="http://schemas.openxmlformats.org/officeDocument/2006/relationships/image" Target="media/image2.jpeg"/><Relationship Id="rId19" Type="http://schemas.openxmlformats.org/officeDocument/2006/relationships/hyperlink" Target="https://www.amnesty.org/en/latest/news/2026/02/algeria-ensure-fair-retrial-of-dozens-accused-of-violence-in-kabylie-without-resort-to-the-death-penalty/" TargetMode="External"/><Relationship Id="rId4" Type="http://schemas.openxmlformats.org/officeDocument/2006/relationships/webSettings" Target="webSettings.xml"/><Relationship Id="rId9" Type="http://schemas.openxmlformats.org/officeDocument/2006/relationships/hyperlink" Target="https://salisburyai.com/2026/03/05/another-execution-in-florida/" TargetMode="External"/><Relationship Id="rId14" Type="http://schemas.openxmlformats.org/officeDocument/2006/relationships/hyperlink" Target="https://deathpenaltyinfo.org/what-to-know-deterrence-and-the-death-penalty" TargetMode="External"/><Relationship Id="rId22" Type="http://schemas.openxmlformats.org/officeDocument/2006/relationships/image" Target="media/image5.jpg"/><Relationship Id="rId27"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37C9"/>
    <w:rsid w:val="00751586"/>
    <w:rsid w:val="009237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73669A8F93445D69700495EDFE6A017">
    <w:name w:val="873669A8F93445D69700495EDFE6A017"/>
    <w:rsid w:val="009237C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8</Pages>
  <Words>2677</Words>
  <Characters>15262</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Curbishley</dc:creator>
  <cp:keywords/>
  <dc:description/>
  <cp:lastModifiedBy>Microsoft account</cp:lastModifiedBy>
  <cp:revision>8</cp:revision>
  <cp:lastPrinted>2026-03-11T09:56:00Z</cp:lastPrinted>
  <dcterms:created xsi:type="dcterms:W3CDTF">2026-03-11T14:53:00Z</dcterms:created>
  <dcterms:modified xsi:type="dcterms:W3CDTF">2026-03-11T15:14:00Z</dcterms:modified>
</cp:coreProperties>
</file>