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7E14ED">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A5F4A99" w14:textId="77777777" w:rsidR="005472EB" w:rsidRPr="001631A5" w:rsidRDefault="005879E7" w:rsidP="007E14ED">
            <w:pPr>
              <w:pStyle w:val="Body"/>
              <w:shd w:val="clear" w:color="auto" w:fill="FFFFFF" w:themeFill="background1"/>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rsidP="007E14ED">
            <w:pPr>
              <w:pStyle w:val="Body"/>
              <w:shd w:val="clear" w:color="auto" w:fill="FFFFFF" w:themeFill="background1"/>
              <w:jc w:val="center"/>
              <w:rPr>
                <w:rFonts w:ascii="Arial" w:eastAsia="Arial" w:hAnsi="Arial" w:cs="Arial"/>
                <w:b/>
                <w:bCs/>
                <w:sz w:val="28"/>
                <w:szCs w:val="24"/>
              </w:rPr>
            </w:pPr>
            <w:r w:rsidRPr="001631A5">
              <w:rPr>
                <w:rFonts w:ascii="Arial" w:hAnsi="Arial" w:cs="Arial"/>
                <w:b/>
                <w:bCs/>
                <w:sz w:val="28"/>
                <w:szCs w:val="24"/>
                <w:lang w:val="en-US"/>
              </w:rPr>
              <w:t xml:space="preserve">         </w:t>
            </w:r>
          </w:p>
          <w:p w14:paraId="43C06E24" w14:textId="77777777" w:rsidR="00E82F2C" w:rsidRDefault="005879E7" w:rsidP="007E14ED">
            <w:pPr>
              <w:pStyle w:val="Body"/>
              <w:shd w:val="clear" w:color="auto" w:fill="FFFFFF" w:themeFill="background1"/>
              <w:jc w:val="center"/>
              <w:rPr>
                <w:rFonts w:ascii="Arial" w:hAnsi="Arial" w:cs="Arial"/>
                <w:b/>
                <w:bCs/>
                <w:sz w:val="24"/>
                <w:szCs w:val="24"/>
                <w:lang w:val="en-US"/>
              </w:rPr>
            </w:pPr>
            <w:r w:rsidRPr="00E82F2C">
              <w:rPr>
                <w:rFonts w:ascii="Arial" w:hAnsi="Arial" w:cs="Arial"/>
                <w:b/>
                <w:bCs/>
                <w:sz w:val="24"/>
                <w:szCs w:val="24"/>
                <w:lang w:val="en-US"/>
              </w:rPr>
              <w:t xml:space="preserve">Minutes of the Monthly Meeting on Thursday </w:t>
            </w:r>
            <w:r w:rsidR="00E82F2C">
              <w:rPr>
                <w:rFonts w:ascii="Arial" w:hAnsi="Arial" w:cs="Arial"/>
                <w:b/>
                <w:bCs/>
                <w:sz w:val="24"/>
                <w:szCs w:val="24"/>
                <w:lang w:val="en-US"/>
              </w:rPr>
              <w:t>14</w:t>
            </w:r>
            <w:r w:rsidR="00E82F2C" w:rsidRPr="00E82F2C">
              <w:rPr>
                <w:rFonts w:ascii="Arial" w:hAnsi="Arial" w:cs="Arial"/>
                <w:b/>
                <w:bCs/>
                <w:sz w:val="24"/>
                <w:szCs w:val="24"/>
                <w:vertAlign w:val="superscript"/>
                <w:lang w:val="en-US"/>
              </w:rPr>
              <w:t>th</w:t>
            </w:r>
            <w:r w:rsidR="00E82F2C">
              <w:rPr>
                <w:rFonts w:ascii="Arial" w:hAnsi="Arial" w:cs="Arial"/>
                <w:b/>
                <w:bCs/>
                <w:sz w:val="24"/>
                <w:szCs w:val="24"/>
                <w:lang w:val="en-US"/>
              </w:rPr>
              <w:t xml:space="preserve"> May 2026</w:t>
            </w:r>
          </w:p>
          <w:p w14:paraId="5EE21F03" w14:textId="6AC40774" w:rsidR="005472EB" w:rsidRPr="00E82F2C" w:rsidRDefault="00E82F2C" w:rsidP="007E14ED">
            <w:pPr>
              <w:pStyle w:val="Body"/>
              <w:shd w:val="clear" w:color="auto" w:fill="FFFFFF" w:themeFill="background1"/>
              <w:jc w:val="center"/>
              <w:rPr>
                <w:rFonts w:ascii="Arial" w:eastAsia="Arial" w:hAnsi="Arial" w:cs="Arial"/>
                <w:b/>
                <w:bCs/>
                <w:sz w:val="24"/>
                <w:szCs w:val="24"/>
              </w:rPr>
            </w:pPr>
            <w:r>
              <w:rPr>
                <w:rFonts w:ascii="Arial" w:hAnsi="Arial" w:cs="Arial"/>
                <w:b/>
                <w:bCs/>
                <w:sz w:val="24"/>
                <w:szCs w:val="24"/>
                <w:lang w:val="en-US"/>
              </w:rPr>
              <w:t xml:space="preserve">at </w:t>
            </w:r>
            <w:r w:rsidR="00A5597B" w:rsidRPr="00E82F2C">
              <w:rPr>
                <w:rFonts w:ascii="Arial" w:hAnsi="Arial" w:cs="Arial"/>
                <w:b/>
                <w:bCs/>
                <w:sz w:val="24"/>
                <w:szCs w:val="24"/>
                <w:lang w:val="en-US"/>
              </w:rPr>
              <w:t>2.00</w:t>
            </w:r>
            <w:r w:rsidR="00860041" w:rsidRPr="00E82F2C">
              <w:rPr>
                <w:rFonts w:ascii="Arial" w:hAnsi="Arial" w:cs="Arial"/>
                <w:b/>
                <w:bCs/>
                <w:sz w:val="24"/>
                <w:szCs w:val="24"/>
                <w:lang w:val="en-US"/>
              </w:rPr>
              <w:t xml:space="preserve"> pm </w:t>
            </w:r>
            <w:r>
              <w:rPr>
                <w:rFonts w:ascii="Arial" w:hAnsi="Arial" w:cs="Arial"/>
                <w:b/>
                <w:bCs/>
                <w:sz w:val="24"/>
                <w:szCs w:val="24"/>
                <w:lang w:val="en-US"/>
              </w:rPr>
              <w:t xml:space="preserve">at </w:t>
            </w:r>
            <w:r w:rsidR="00860041" w:rsidRPr="00E82F2C">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CF5D5" w:themeFill="accent3" w:themeFillTint="33"/>
            <w:tcMar>
              <w:top w:w="80" w:type="dxa"/>
              <w:left w:w="80" w:type="dxa"/>
              <w:bottom w:w="80" w:type="dxa"/>
              <w:right w:w="80" w:type="dxa"/>
            </w:tcMar>
          </w:tcPr>
          <w:p w14:paraId="074A5F18" w14:textId="0D242B72" w:rsidR="007E14ED" w:rsidRPr="006F0859" w:rsidRDefault="007E14ED" w:rsidP="006F0859">
            <w:pPr>
              <w:jc w:val="center"/>
              <w:rPr>
                <w:rFonts w:ascii="Arial" w:hAnsi="Arial" w:cs="Arial"/>
                <w:b/>
                <w:sz w:val="32"/>
              </w:rPr>
            </w:pPr>
            <w:r w:rsidRPr="006F0859">
              <w:rPr>
                <w:rFonts w:ascii="Arial" w:hAnsi="Arial" w:cs="Arial"/>
                <w:b/>
                <w:sz w:val="52"/>
              </w:rPr>
              <w:t>52</w:t>
            </w:r>
          </w:p>
          <w:p w14:paraId="00A95C9D" w14:textId="3FA36D6F" w:rsidR="005472EB" w:rsidRPr="006F0859" w:rsidRDefault="007E14ED" w:rsidP="006F0859">
            <w:pPr>
              <w:jc w:val="center"/>
              <w:rPr>
                <w:rFonts w:ascii="Arial" w:hAnsi="Arial" w:cs="Arial"/>
                <w:b/>
                <w:sz w:val="52"/>
              </w:rPr>
            </w:pPr>
            <w:r w:rsidRPr="006F0859">
              <w:rPr>
                <w:rFonts w:ascii="Arial" w:hAnsi="Arial" w:cs="Arial"/>
                <w:b/>
                <w:sz w:val="32"/>
              </w:rPr>
              <w:t>years</w:t>
            </w:r>
          </w:p>
          <w:p w14:paraId="23CCACA1" w14:textId="7BAA1DED" w:rsidR="007E14ED" w:rsidRPr="00BE4719" w:rsidRDefault="007E14ED">
            <w:pPr>
              <w:rPr>
                <w:rFonts w:ascii="Arial" w:hAnsi="Arial" w:cs="Arial"/>
              </w:rPr>
            </w:pPr>
          </w:p>
        </w:tc>
      </w:tr>
      <w:tr w:rsidR="005472EB" w:rsidRPr="00BE4719" w14:paraId="607CBD0A" w14:textId="77777777" w:rsidTr="007E14ED">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4B2ED424"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293143DB" w:rsidR="00FF035B" w:rsidRPr="002958C7" w:rsidRDefault="00FF035B" w:rsidP="00FF035B">
            <w:pPr>
              <w:pStyle w:val="TableStyle2"/>
              <w:rPr>
                <w:rFonts w:ascii="Arial" w:hAnsi="Arial" w:cs="Arial"/>
                <w:bCs/>
                <w:sz w:val="24"/>
                <w:szCs w:val="24"/>
              </w:rPr>
            </w:pPr>
            <w:r>
              <w:rPr>
                <w:rFonts w:ascii="Arial" w:hAnsi="Arial" w:cs="Arial"/>
                <w:b/>
                <w:sz w:val="24"/>
                <w:szCs w:val="24"/>
              </w:rPr>
              <w:t>Present:</w:t>
            </w:r>
            <w:r w:rsidR="00E82F2C">
              <w:rPr>
                <w:rFonts w:ascii="Arial" w:hAnsi="Arial" w:cs="Arial"/>
                <w:b/>
                <w:sz w:val="24"/>
                <w:szCs w:val="24"/>
              </w:rPr>
              <w:t xml:space="preserve"> </w:t>
            </w:r>
            <w:r w:rsidR="002958C7">
              <w:rPr>
                <w:rFonts w:ascii="Arial" w:hAnsi="Arial" w:cs="Arial"/>
                <w:b/>
                <w:sz w:val="24"/>
                <w:szCs w:val="24"/>
              </w:rPr>
              <w:t xml:space="preserve">      </w:t>
            </w:r>
            <w:r w:rsidR="002958C7">
              <w:rPr>
                <w:rFonts w:ascii="Arial" w:hAnsi="Arial" w:cs="Arial"/>
                <w:bCs/>
                <w:sz w:val="24"/>
                <w:szCs w:val="24"/>
              </w:rPr>
              <w:t>AH, FD, TM, VJ, PC, PB, LC</w:t>
            </w:r>
          </w:p>
          <w:p w14:paraId="4776E8BA"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2958C7">
              <w:rPr>
                <w:rFonts w:ascii="Arial" w:hAnsi="Arial" w:cs="Arial"/>
                <w:b/>
                <w:sz w:val="24"/>
                <w:szCs w:val="24"/>
              </w:rPr>
              <w:t xml:space="preserve">:   </w:t>
            </w:r>
            <w:r w:rsidR="002958C7">
              <w:rPr>
                <w:rFonts w:ascii="Arial" w:hAnsi="Arial" w:cs="Arial"/>
                <w:bCs/>
                <w:sz w:val="24"/>
                <w:szCs w:val="24"/>
              </w:rPr>
              <w:t>EB, CM, LH</w:t>
            </w:r>
          </w:p>
          <w:p w14:paraId="04C22B23" w14:textId="77777777" w:rsidR="002958C7" w:rsidRDefault="002958C7" w:rsidP="00FF035B">
            <w:pPr>
              <w:pStyle w:val="TableStyle2"/>
              <w:rPr>
                <w:rFonts w:ascii="Arial" w:hAnsi="Arial" w:cs="Arial"/>
                <w:bCs/>
                <w:sz w:val="24"/>
                <w:szCs w:val="24"/>
              </w:rPr>
            </w:pPr>
          </w:p>
          <w:p w14:paraId="396991BF" w14:textId="77777777" w:rsidR="002958C7" w:rsidRDefault="002958C7" w:rsidP="00FF035B">
            <w:pPr>
              <w:pStyle w:val="TableStyle2"/>
              <w:rPr>
                <w:rFonts w:ascii="Arial" w:hAnsi="Arial" w:cs="Arial"/>
                <w:bCs/>
                <w:sz w:val="24"/>
                <w:szCs w:val="24"/>
              </w:rPr>
            </w:pPr>
            <w:r>
              <w:rPr>
                <w:rFonts w:ascii="Arial" w:hAnsi="Arial" w:cs="Arial"/>
                <w:bCs/>
                <w:sz w:val="24"/>
                <w:szCs w:val="24"/>
              </w:rPr>
              <w:t>AH welcomed PB to the Group.</w:t>
            </w:r>
          </w:p>
          <w:p w14:paraId="60B65B89" w14:textId="1DAFC847" w:rsidR="002958C7" w:rsidRPr="002958C7" w:rsidRDefault="002958C7"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A1F2A8"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2958C7">
              <w:rPr>
                <w:rFonts w:ascii="Arial" w:hAnsi="Arial" w:cs="Arial"/>
                <w:b/>
                <w:sz w:val="24"/>
                <w:szCs w:val="24"/>
              </w:rPr>
              <w:t xml:space="preserve"> </w:t>
            </w:r>
            <w:r w:rsidR="002958C7">
              <w:rPr>
                <w:rFonts w:ascii="Arial" w:hAnsi="Arial" w:cs="Arial"/>
                <w:bCs/>
                <w:sz w:val="24"/>
                <w:szCs w:val="24"/>
              </w:rPr>
              <w:t>– These were agreed</w:t>
            </w:r>
          </w:p>
          <w:p w14:paraId="706026F5" w14:textId="76379C80" w:rsidR="002958C7" w:rsidRPr="002958C7" w:rsidRDefault="002958C7"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0C60B66A" w:rsidR="00FF035B" w:rsidRPr="002958C7"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2958C7">
              <w:rPr>
                <w:rFonts w:ascii="Arial" w:hAnsi="Arial" w:cs="Arial"/>
                <w:b/>
                <w:sz w:val="24"/>
                <w:szCs w:val="24"/>
              </w:rPr>
              <w:t xml:space="preserve"> </w:t>
            </w:r>
            <w:r w:rsidR="002958C7">
              <w:rPr>
                <w:rFonts w:ascii="Arial" w:hAnsi="Arial" w:cs="Arial"/>
                <w:bCs/>
                <w:sz w:val="24"/>
                <w:szCs w:val="24"/>
              </w:rPr>
              <w:t>– FD had been in contact with Elena Auer</w:t>
            </w:r>
            <w:r w:rsidR="00614A5A">
              <w:rPr>
                <w:rFonts w:ascii="Arial" w:hAnsi="Arial" w:cs="Arial"/>
                <w:bCs/>
                <w:sz w:val="24"/>
                <w:szCs w:val="24"/>
              </w:rPr>
              <w:t xml:space="preserve">.  She </w:t>
            </w:r>
            <w:r w:rsidR="002958C7">
              <w:rPr>
                <w:rFonts w:ascii="Arial" w:hAnsi="Arial" w:cs="Arial"/>
                <w:bCs/>
                <w:sz w:val="24"/>
                <w:szCs w:val="24"/>
              </w:rPr>
              <w:t xml:space="preserve"> </w:t>
            </w:r>
            <w:r w:rsidR="00614A5A">
              <w:rPr>
                <w:rFonts w:ascii="Arial" w:hAnsi="Arial" w:cs="Arial"/>
                <w:bCs/>
                <w:sz w:val="24"/>
                <w:szCs w:val="24"/>
              </w:rPr>
              <w:t>is</w:t>
            </w:r>
            <w:r w:rsidR="002958C7">
              <w:rPr>
                <w:rFonts w:ascii="Arial" w:hAnsi="Arial" w:cs="Arial"/>
                <w:bCs/>
                <w:sz w:val="24"/>
                <w:szCs w:val="24"/>
              </w:rPr>
              <w:t xml:space="preserve">  preparing webinars on Protest and on Palantir, which would be available in September</w:t>
            </w:r>
            <w:r w:rsidR="00614A5A">
              <w:rPr>
                <w:rFonts w:ascii="Arial" w:hAnsi="Arial" w:cs="Arial"/>
                <w:bCs/>
                <w:sz w:val="24"/>
                <w:szCs w:val="24"/>
              </w:rPr>
              <w:t>.</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590CA544" w:rsidR="00FF035B" w:rsidRPr="00A5597B" w:rsidRDefault="00FF035B">
            <w:pPr>
              <w:rPr>
                <w:rFonts w:ascii="Arial" w:hAnsi="Arial" w:cs="Arial"/>
                <w:b/>
              </w:rPr>
            </w:pPr>
            <w:r>
              <w:rPr>
                <w:rFonts w:ascii="Arial" w:hAnsi="Arial" w:cs="Arial"/>
                <w:b/>
              </w:rPr>
              <w:t>FD</w:t>
            </w:r>
          </w:p>
        </w:tc>
      </w:tr>
      <w:tr w:rsidR="005472EB" w:rsidRPr="00BE4719" w14:paraId="4800841F"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34E3239" w14:textId="78668240" w:rsidR="002958C7" w:rsidRPr="00E279D1" w:rsidRDefault="009A21B6" w:rsidP="002958C7">
            <w:pPr>
              <w:pStyle w:val="TableStyle2"/>
              <w:rPr>
                <w:rFonts w:ascii="Arial" w:hAnsi="Arial" w:cs="Arial"/>
                <w:b/>
                <w:sz w:val="24"/>
                <w:szCs w:val="24"/>
              </w:rPr>
            </w:pPr>
            <w:r>
              <w:rPr>
                <w:rFonts w:ascii="Arial" w:hAnsi="Arial" w:cs="Arial"/>
                <w:b/>
                <w:sz w:val="24"/>
                <w:szCs w:val="24"/>
              </w:rPr>
              <w:t>Treasurer’s Report</w:t>
            </w:r>
            <w:r w:rsidR="002958C7">
              <w:rPr>
                <w:rFonts w:ascii="Arial" w:hAnsi="Arial" w:cs="Arial"/>
                <w:b/>
                <w:sz w:val="24"/>
                <w:szCs w:val="24"/>
              </w:rPr>
              <w:t xml:space="preserve"> </w:t>
            </w:r>
            <w:r w:rsidR="002958C7">
              <w:rPr>
                <w:rFonts w:ascii="Arial" w:hAnsi="Arial" w:cs="Arial"/>
                <w:bCs/>
                <w:sz w:val="24"/>
                <w:szCs w:val="24"/>
              </w:rPr>
              <w:t xml:space="preserve">- - Bank – </w:t>
            </w:r>
            <w:r w:rsidR="002958C7">
              <w:rPr>
                <w:rFonts w:ascii="Arial" w:hAnsi="Arial" w:cs="Arial"/>
                <w:sz w:val="24"/>
                <w:szCs w:val="24"/>
              </w:rPr>
              <w:t>£1,252.31</w:t>
            </w:r>
          </w:p>
          <w:p w14:paraId="69E95FA4" w14:textId="11E2E410" w:rsidR="002958C7" w:rsidRDefault="002958C7" w:rsidP="002958C7">
            <w:pPr>
              <w:pStyle w:val="TableStyle2"/>
              <w:rPr>
                <w:rFonts w:ascii="Arial" w:hAnsi="Arial" w:cs="Arial"/>
                <w:b/>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7E14ED">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7AB31A"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4408699D" w14:textId="77777777" w:rsidR="002958C7" w:rsidRDefault="002958C7">
            <w:pPr>
              <w:pStyle w:val="TableStyle2"/>
              <w:rPr>
                <w:rFonts w:ascii="Arial" w:hAnsi="Arial" w:cs="Arial"/>
                <w:b/>
                <w:bCs/>
                <w:sz w:val="24"/>
                <w:szCs w:val="24"/>
              </w:rPr>
            </w:pPr>
          </w:p>
          <w:p w14:paraId="20DE9CCF" w14:textId="77777777" w:rsidR="002958C7" w:rsidRDefault="002958C7">
            <w:pPr>
              <w:pStyle w:val="TableStyle2"/>
              <w:rPr>
                <w:rFonts w:ascii="Arial" w:hAnsi="Arial" w:cs="Arial"/>
                <w:b/>
                <w:bCs/>
                <w:i/>
                <w:iCs/>
                <w:sz w:val="24"/>
                <w:szCs w:val="24"/>
              </w:rPr>
            </w:pPr>
            <w:r>
              <w:rPr>
                <w:rFonts w:ascii="Arial" w:hAnsi="Arial" w:cs="Arial"/>
                <w:b/>
                <w:bCs/>
                <w:i/>
                <w:iCs/>
                <w:sz w:val="24"/>
                <w:szCs w:val="24"/>
              </w:rPr>
              <w:t>Death Penalty Campaign</w:t>
            </w:r>
          </w:p>
          <w:p w14:paraId="06F0689F" w14:textId="77777777" w:rsidR="002958C7" w:rsidRDefault="002958C7">
            <w:pPr>
              <w:pStyle w:val="TableStyle2"/>
              <w:rPr>
                <w:rFonts w:ascii="Arial" w:hAnsi="Arial" w:cs="Arial"/>
                <w:b/>
                <w:bCs/>
                <w:i/>
                <w:iCs/>
                <w:sz w:val="24"/>
                <w:szCs w:val="24"/>
              </w:rPr>
            </w:pPr>
          </w:p>
          <w:p w14:paraId="56866C05" w14:textId="77777777" w:rsidR="003D60C6" w:rsidRPr="003D60C6" w:rsidRDefault="003D60C6" w:rsidP="003D60C6">
            <w:pPr>
              <w:rPr>
                <w:rFonts w:ascii="Arial" w:hAnsi="Arial" w:cs="Arial"/>
              </w:rPr>
            </w:pPr>
            <w:r w:rsidRPr="003D60C6">
              <w:rPr>
                <w:rFonts w:ascii="Arial" w:hAnsi="Arial" w:cs="Arial"/>
                <w:iCs/>
              </w:rPr>
              <w:t>Please see the</w:t>
            </w:r>
            <w:r w:rsidRPr="003D60C6">
              <w:rPr>
                <w:rFonts w:ascii="Arial" w:hAnsi="Arial" w:cs="Arial"/>
                <w:i/>
              </w:rPr>
              <w:t xml:space="preserve"> </w:t>
            </w:r>
            <w:hyperlink r:id="rId8" w:history="1">
              <w:r w:rsidRPr="003D60C6">
                <w:rPr>
                  <w:rStyle w:val="Hyperlink"/>
                  <w:rFonts w:ascii="Arial" w:hAnsi="Arial" w:cs="Arial"/>
                  <w:i/>
                  <w:iCs/>
                </w:rPr>
                <w:t>Salisbury Amnesty Website</w:t>
              </w:r>
            </w:hyperlink>
            <w:r w:rsidRPr="003D60C6">
              <w:rPr>
                <w:rFonts w:ascii="Arial" w:hAnsi="Arial" w:cs="Arial"/>
                <w:i/>
                <w:iCs/>
              </w:rPr>
              <w:t xml:space="preserve"> </w:t>
            </w:r>
            <w:r w:rsidRPr="003D60C6">
              <w:rPr>
                <w:rFonts w:ascii="Arial" w:hAnsi="Arial" w:cs="Arial"/>
              </w:rPr>
              <w:t>for the full International Update for  the USA, Israel, Iran, Singapore, Saudi Arabia, North Korea and China.</w:t>
            </w:r>
          </w:p>
          <w:p w14:paraId="7DEAE935" w14:textId="77777777" w:rsidR="003D60C6" w:rsidRPr="003D60C6" w:rsidRDefault="003D60C6" w:rsidP="003D60C6">
            <w:pPr>
              <w:rPr>
                <w:rFonts w:ascii="Arial" w:hAnsi="Arial" w:cs="Arial"/>
              </w:rPr>
            </w:pPr>
          </w:p>
          <w:p w14:paraId="38019DF3" w14:textId="77777777" w:rsidR="003D60C6" w:rsidRPr="003D60C6" w:rsidRDefault="003D60C6" w:rsidP="003D60C6">
            <w:pPr>
              <w:rPr>
                <w:rFonts w:ascii="Arial" w:hAnsi="Arial" w:cs="Arial"/>
                <w:iCs/>
              </w:rPr>
            </w:pPr>
            <w:r w:rsidRPr="003D60C6">
              <w:rPr>
                <w:rFonts w:ascii="Arial" w:hAnsi="Arial" w:cs="Arial"/>
                <w:iCs/>
              </w:rPr>
              <w:t>Of particular interest:</w:t>
            </w:r>
          </w:p>
          <w:p w14:paraId="31154B52" w14:textId="77777777" w:rsidR="003D60C6" w:rsidRPr="003D60C6" w:rsidRDefault="003D60C6" w:rsidP="003D60C6">
            <w:pPr>
              <w:rPr>
                <w:rFonts w:ascii="Arial" w:hAnsi="Arial" w:cs="Arial"/>
                <w:iCs/>
              </w:rPr>
            </w:pPr>
          </w:p>
          <w:p w14:paraId="18F74CAD" w14:textId="77777777" w:rsidR="003D60C6" w:rsidRPr="00F63540" w:rsidRDefault="003D60C6" w:rsidP="003D60C6">
            <w:pPr>
              <w:pStyle w:val="ListParagraph"/>
              <w:numPr>
                <w:ilvl w:val="0"/>
                <w:numId w:val="1"/>
              </w:numPr>
              <w:rPr>
                <w:rFonts w:cs="Arial"/>
                <w:iCs/>
              </w:rPr>
            </w:pPr>
            <w:r>
              <w:rPr>
                <w:rFonts w:cs="Arial"/>
                <w:b/>
                <w:bCs/>
                <w:iCs/>
              </w:rPr>
              <w:t>The USA</w:t>
            </w:r>
          </w:p>
          <w:p w14:paraId="6245520D" w14:textId="77777777" w:rsidR="003D60C6" w:rsidRPr="00F63540" w:rsidRDefault="003D60C6" w:rsidP="003D60C6">
            <w:pPr>
              <w:pStyle w:val="ListParagraph"/>
              <w:rPr>
                <w:rFonts w:cs="Arial"/>
                <w:iCs/>
              </w:rPr>
            </w:pPr>
          </w:p>
          <w:p w14:paraId="1869A853" w14:textId="77777777" w:rsidR="003D60C6" w:rsidRDefault="003D60C6" w:rsidP="003D60C6">
            <w:pPr>
              <w:pStyle w:val="ListParagraph"/>
              <w:numPr>
                <w:ilvl w:val="1"/>
                <w:numId w:val="1"/>
              </w:numPr>
              <w:rPr>
                <w:rFonts w:cs="Arial"/>
                <w:iCs/>
              </w:rPr>
            </w:pPr>
            <w:r>
              <w:rPr>
                <w:rFonts w:cs="Arial"/>
                <w:i/>
              </w:rPr>
              <w:t xml:space="preserve">Executions </w:t>
            </w:r>
            <w:r>
              <w:rPr>
                <w:rFonts w:cs="Arial"/>
                <w:iCs/>
              </w:rPr>
              <w:t>– 3 have</w:t>
            </w:r>
            <w:r w:rsidRPr="00F474CD">
              <w:rPr>
                <w:rFonts w:cs="Arial"/>
                <w:iCs/>
              </w:rPr>
              <w:t xml:space="preserve"> taken place:</w:t>
            </w:r>
          </w:p>
          <w:p w14:paraId="286B2556" w14:textId="77777777" w:rsidR="003D60C6" w:rsidRDefault="003D60C6" w:rsidP="003D60C6">
            <w:pPr>
              <w:rPr>
                <w:rFonts w:cs="Arial"/>
                <w:iCs/>
              </w:rPr>
            </w:pPr>
          </w:p>
          <w:p w14:paraId="31841C06" w14:textId="77777777" w:rsidR="003D60C6" w:rsidRDefault="003D60C6" w:rsidP="003D60C6">
            <w:pPr>
              <w:pStyle w:val="ListParagraph"/>
              <w:numPr>
                <w:ilvl w:val="2"/>
                <w:numId w:val="1"/>
              </w:numPr>
              <w:rPr>
                <w:rFonts w:cs="Arial"/>
                <w:iCs/>
              </w:rPr>
            </w:pPr>
            <w:r>
              <w:rPr>
                <w:rFonts w:cs="Arial"/>
                <w:iCs/>
              </w:rPr>
              <w:t>In Florida – Chadwick Willacy by lethal injection on 21.4.26</w:t>
            </w:r>
          </w:p>
          <w:p w14:paraId="3433EC78" w14:textId="77777777" w:rsidR="003D60C6" w:rsidRDefault="003D60C6" w:rsidP="003D60C6">
            <w:pPr>
              <w:pStyle w:val="ListParagraph"/>
              <w:numPr>
                <w:ilvl w:val="2"/>
                <w:numId w:val="1"/>
              </w:numPr>
              <w:rPr>
                <w:rFonts w:cs="Arial"/>
                <w:iCs/>
              </w:rPr>
            </w:pPr>
            <w:r>
              <w:rPr>
                <w:rFonts w:cs="Arial"/>
                <w:iCs/>
              </w:rPr>
              <w:t>In Florida – James Hitchcock by lethal injection on 30.4.26</w:t>
            </w:r>
          </w:p>
          <w:p w14:paraId="47038CB6" w14:textId="77777777" w:rsidR="003D60C6" w:rsidRDefault="003D60C6" w:rsidP="003D60C6">
            <w:pPr>
              <w:pStyle w:val="ListParagraph"/>
              <w:numPr>
                <w:ilvl w:val="2"/>
                <w:numId w:val="1"/>
              </w:numPr>
              <w:rPr>
                <w:rFonts w:cs="Arial"/>
                <w:iCs/>
              </w:rPr>
            </w:pPr>
            <w:r>
              <w:rPr>
                <w:rFonts w:cs="Arial"/>
                <w:iCs/>
              </w:rPr>
              <w:t>In Texas – James Broadnax by lethal injection on 30.4.26</w:t>
            </w:r>
          </w:p>
          <w:p w14:paraId="6E3A0924" w14:textId="77777777" w:rsidR="003D60C6" w:rsidRPr="00F63540" w:rsidRDefault="003D60C6" w:rsidP="003D60C6">
            <w:pPr>
              <w:pStyle w:val="ListParagraph"/>
              <w:ind w:left="2160"/>
              <w:rPr>
                <w:rFonts w:cs="Arial"/>
                <w:iCs/>
              </w:rPr>
            </w:pPr>
          </w:p>
          <w:p w14:paraId="437DA0EA" w14:textId="77777777" w:rsidR="003D60C6" w:rsidRDefault="003D60C6" w:rsidP="003D60C6">
            <w:pPr>
              <w:pStyle w:val="ListParagraph"/>
              <w:numPr>
                <w:ilvl w:val="1"/>
                <w:numId w:val="1"/>
              </w:numPr>
              <w:rPr>
                <w:rFonts w:cs="Arial"/>
                <w:iCs/>
              </w:rPr>
            </w:pPr>
            <w:r>
              <w:rPr>
                <w:rFonts w:cs="Arial"/>
                <w:i/>
              </w:rPr>
              <w:t xml:space="preserve">Known scheduled executions </w:t>
            </w:r>
            <w:r>
              <w:rPr>
                <w:rFonts w:cs="Arial"/>
                <w:iCs/>
              </w:rPr>
              <w:t>- 8</w:t>
            </w:r>
            <w:r w:rsidRPr="00825C66">
              <w:rPr>
                <w:rFonts w:cs="Arial"/>
                <w:iCs/>
              </w:rPr>
              <w:t xml:space="preserve"> are to take place:</w:t>
            </w:r>
          </w:p>
          <w:p w14:paraId="45930E25" w14:textId="77777777" w:rsidR="003D60C6" w:rsidRDefault="003D60C6" w:rsidP="003D60C6">
            <w:pPr>
              <w:pStyle w:val="ListParagraph"/>
              <w:ind w:left="1440"/>
              <w:rPr>
                <w:rFonts w:cs="Arial"/>
                <w:iCs/>
              </w:rPr>
            </w:pPr>
          </w:p>
          <w:p w14:paraId="359272D1" w14:textId="77777777" w:rsidR="003D60C6" w:rsidRDefault="003D60C6" w:rsidP="003D60C6">
            <w:pPr>
              <w:pStyle w:val="ListParagraph"/>
              <w:numPr>
                <w:ilvl w:val="2"/>
                <w:numId w:val="1"/>
              </w:numPr>
              <w:rPr>
                <w:rFonts w:cs="Arial"/>
                <w:iCs/>
              </w:rPr>
            </w:pPr>
            <w:r>
              <w:rPr>
                <w:rFonts w:cs="Arial"/>
                <w:iCs/>
              </w:rPr>
              <w:t>In Arizona – Leroy Dean McGill on 20.5.26</w:t>
            </w:r>
          </w:p>
          <w:p w14:paraId="4E4B7971" w14:textId="77777777" w:rsidR="003D60C6" w:rsidRDefault="003D60C6" w:rsidP="003D60C6">
            <w:pPr>
              <w:pStyle w:val="ListParagraph"/>
              <w:numPr>
                <w:ilvl w:val="2"/>
                <w:numId w:val="1"/>
              </w:numPr>
              <w:rPr>
                <w:rFonts w:cs="Arial"/>
                <w:iCs/>
              </w:rPr>
            </w:pPr>
            <w:r>
              <w:rPr>
                <w:rFonts w:cs="Arial"/>
                <w:iCs/>
              </w:rPr>
              <w:t>In Tennessee – Tony Carruthers on 21.5.26</w:t>
            </w:r>
          </w:p>
          <w:p w14:paraId="407EC2C3" w14:textId="77777777" w:rsidR="003D60C6" w:rsidRDefault="003D60C6" w:rsidP="003D60C6">
            <w:pPr>
              <w:pStyle w:val="ListParagraph"/>
              <w:numPr>
                <w:ilvl w:val="2"/>
                <w:numId w:val="1"/>
              </w:numPr>
              <w:rPr>
                <w:rFonts w:cs="Arial"/>
                <w:iCs/>
              </w:rPr>
            </w:pPr>
            <w:r>
              <w:rPr>
                <w:rFonts w:cs="Arial"/>
                <w:iCs/>
              </w:rPr>
              <w:lastRenderedPageBreak/>
              <w:t>In Florida - Richard Knight on 21.5.26</w:t>
            </w:r>
          </w:p>
          <w:p w14:paraId="5A027D18" w14:textId="77777777" w:rsidR="003D60C6" w:rsidRDefault="003D60C6" w:rsidP="003D60C6">
            <w:pPr>
              <w:pStyle w:val="ListParagraph"/>
              <w:numPr>
                <w:ilvl w:val="2"/>
                <w:numId w:val="1"/>
              </w:numPr>
              <w:rPr>
                <w:rFonts w:cs="Arial"/>
                <w:iCs/>
              </w:rPr>
            </w:pPr>
            <w:r>
              <w:rPr>
                <w:rFonts w:cs="Arial"/>
                <w:iCs/>
              </w:rPr>
              <w:t>In Florida Andrew Lukehart on 1.6.26</w:t>
            </w:r>
          </w:p>
          <w:p w14:paraId="2C85DBC9" w14:textId="77777777" w:rsidR="003D60C6" w:rsidRDefault="003D60C6" w:rsidP="003D60C6">
            <w:pPr>
              <w:pStyle w:val="ListParagraph"/>
              <w:numPr>
                <w:ilvl w:val="2"/>
                <w:numId w:val="1"/>
              </w:numPr>
              <w:rPr>
                <w:rFonts w:cs="Arial"/>
                <w:iCs/>
              </w:rPr>
            </w:pPr>
            <w:r>
              <w:rPr>
                <w:rFonts w:cs="Arial"/>
                <w:iCs/>
              </w:rPr>
              <w:t>In Alabama – Jeffrey James Lee on 11.6.26</w:t>
            </w:r>
          </w:p>
          <w:p w14:paraId="264D6E3C" w14:textId="77777777" w:rsidR="003D60C6" w:rsidRDefault="003D60C6" w:rsidP="003D60C6">
            <w:pPr>
              <w:pStyle w:val="ListParagraph"/>
              <w:numPr>
                <w:ilvl w:val="2"/>
                <w:numId w:val="1"/>
              </w:numPr>
              <w:rPr>
                <w:rFonts w:cs="Arial"/>
                <w:iCs/>
              </w:rPr>
            </w:pPr>
            <w:r>
              <w:rPr>
                <w:rFonts w:cs="Arial"/>
                <w:iCs/>
              </w:rPr>
              <w:t>In Tennessee – David Hines on 13.8.26</w:t>
            </w:r>
          </w:p>
          <w:p w14:paraId="038AC0D4" w14:textId="77777777" w:rsidR="003D60C6" w:rsidRDefault="003D60C6" w:rsidP="003D60C6">
            <w:pPr>
              <w:pStyle w:val="ListParagraph"/>
              <w:numPr>
                <w:ilvl w:val="2"/>
                <w:numId w:val="1"/>
              </w:numPr>
              <w:rPr>
                <w:rFonts w:cs="Arial"/>
                <w:iCs/>
              </w:rPr>
            </w:pPr>
            <w:r>
              <w:rPr>
                <w:rFonts w:cs="Arial"/>
                <w:iCs/>
              </w:rPr>
              <w:t>In Tennessee – Christa Pike on 30.9.26</w:t>
            </w:r>
          </w:p>
          <w:p w14:paraId="7D142DFF" w14:textId="77777777" w:rsidR="003D60C6" w:rsidRDefault="003D60C6" w:rsidP="003D60C6">
            <w:pPr>
              <w:pStyle w:val="ListParagraph"/>
              <w:numPr>
                <w:ilvl w:val="2"/>
                <w:numId w:val="1"/>
              </w:numPr>
              <w:rPr>
                <w:rFonts w:cs="Arial"/>
                <w:iCs/>
              </w:rPr>
            </w:pPr>
            <w:r>
              <w:rPr>
                <w:rFonts w:cs="Arial"/>
                <w:iCs/>
              </w:rPr>
              <w:t>In Tennessee – Gary Sutton on 3.12.26</w:t>
            </w:r>
          </w:p>
          <w:p w14:paraId="0A359D8E" w14:textId="77777777" w:rsidR="003D60C6" w:rsidRDefault="003D60C6" w:rsidP="003D60C6">
            <w:pPr>
              <w:pStyle w:val="ListParagraph"/>
              <w:ind w:left="2160"/>
              <w:rPr>
                <w:rFonts w:cs="Arial"/>
                <w:iCs/>
              </w:rPr>
            </w:pPr>
          </w:p>
          <w:p w14:paraId="45EA0543" w14:textId="77777777" w:rsidR="003D60C6" w:rsidRPr="00176C88" w:rsidRDefault="003D60C6" w:rsidP="003D60C6">
            <w:pPr>
              <w:pStyle w:val="ListParagraph"/>
              <w:numPr>
                <w:ilvl w:val="1"/>
                <w:numId w:val="1"/>
              </w:numPr>
              <w:rPr>
                <w:rFonts w:cs="Arial"/>
                <w:iCs/>
              </w:rPr>
            </w:pPr>
            <w:r>
              <w:rPr>
                <w:rFonts w:cs="Arial"/>
                <w:iCs/>
              </w:rPr>
              <w:t xml:space="preserve">In </w:t>
            </w:r>
            <w:r w:rsidRPr="00176C88">
              <w:rPr>
                <w:rFonts w:cs="Arial"/>
                <w:i/>
              </w:rPr>
              <w:t>Texas</w:t>
            </w:r>
            <w:r>
              <w:rPr>
                <w:rFonts w:cs="Arial"/>
                <w:iCs/>
              </w:rPr>
              <w:t xml:space="preserve"> a Judge is to consider </w:t>
            </w:r>
            <w:r>
              <w:rPr>
                <w:rFonts w:eastAsia="Times New Roman" w:cs="Arial"/>
                <w:color w:val="000000"/>
              </w:rPr>
              <w:t>arguments for an evidentiary hearing regarding new scientific evidence in the case of Robert Roberson, sentenced to death on the basis of the discredited Shaken Baby Syndrome.</w:t>
            </w:r>
          </w:p>
          <w:p w14:paraId="3DD8A96A" w14:textId="77777777" w:rsidR="003D60C6" w:rsidRDefault="003D60C6" w:rsidP="003D60C6">
            <w:pPr>
              <w:pStyle w:val="ListParagraph"/>
              <w:ind w:left="1440"/>
              <w:rPr>
                <w:rFonts w:cs="Arial"/>
                <w:iCs/>
              </w:rPr>
            </w:pPr>
          </w:p>
          <w:p w14:paraId="3BE82BB0" w14:textId="77777777" w:rsidR="003D60C6" w:rsidRPr="00413F09" w:rsidRDefault="003D60C6" w:rsidP="003D60C6">
            <w:pPr>
              <w:pStyle w:val="ListParagraph"/>
              <w:numPr>
                <w:ilvl w:val="1"/>
                <w:numId w:val="1"/>
              </w:numPr>
              <w:rPr>
                <w:rFonts w:cs="Arial"/>
                <w:iCs/>
              </w:rPr>
            </w:pPr>
            <w:r>
              <w:rPr>
                <w:rFonts w:eastAsia="Times New Roman" w:cs="Arial"/>
                <w:color w:val="000000"/>
              </w:rPr>
              <w:t xml:space="preserve">The </w:t>
            </w:r>
            <w:r w:rsidRPr="00176C88">
              <w:rPr>
                <w:rFonts w:eastAsia="Times New Roman" w:cs="Arial"/>
                <w:i/>
                <w:iCs/>
                <w:color w:val="000000"/>
              </w:rPr>
              <w:t>Florida</w:t>
            </w:r>
            <w:r>
              <w:rPr>
                <w:rFonts w:eastAsia="Times New Roman" w:cs="Arial"/>
                <w:color w:val="000000"/>
              </w:rPr>
              <w:t xml:space="preserve"> Supreme Court sent the case of James Duckett back to the trial court so that the critical DNA evidence can be fully examined, granting a stay of execution while this process takes place.</w:t>
            </w:r>
          </w:p>
          <w:p w14:paraId="54E0D328" w14:textId="77777777" w:rsidR="003D60C6" w:rsidRPr="00413F09" w:rsidRDefault="003D60C6" w:rsidP="003D60C6">
            <w:pPr>
              <w:pStyle w:val="ListParagraph"/>
              <w:rPr>
                <w:rFonts w:cs="Arial"/>
                <w:iCs/>
              </w:rPr>
            </w:pPr>
          </w:p>
          <w:p w14:paraId="501185AA" w14:textId="77777777" w:rsidR="003D60C6" w:rsidRPr="007260A2" w:rsidRDefault="003D60C6" w:rsidP="003D60C6">
            <w:pPr>
              <w:pStyle w:val="ListParagraph"/>
              <w:numPr>
                <w:ilvl w:val="1"/>
                <w:numId w:val="1"/>
              </w:numPr>
              <w:rPr>
                <w:rFonts w:cs="Arial"/>
                <w:iCs/>
              </w:rPr>
            </w:pPr>
            <w:r>
              <w:rPr>
                <w:rFonts w:cs="Arial"/>
                <w:iCs/>
              </w:rPr>
              <w:t xml:space="preserve">In </w:t>
            </w:r>
            <w:r>
              <w:rPr>
                <w:rFonts w:cs="Arial"/>
                <w:i/>
              </w:rPr>
              <w:t xml:space="preserve">Pennsylvania </w:t>
            </w:r>
            <w:r>
              <w:rPr>
                <w:rFonts w:cs="Arial"/>
                <w:iCs/>
              </w:rPr>
              <w:t xml:space="preserve">two bills to repeal the death penalty for first-degree murder passed a House Committee.  </w:t>
            </w:r>
            <w:r>
              <w:rPr>
                <w:rFonts w:eastAsia="Times New Roman" w:cs="Arial"/>
                <w:i/>
                <w:iCs/>
                <w:color w:val="000000"/>
              </w:rPr>
              <w:t xml:space="preserve">Note: </w:t>
            </w:r>
            <w:r>
              <w:rPr>
                <w:rFonts w:eastAsia="Times New Roman" w:cs="Arial"/>
                <w:color w:val="000000"/>
              </w:rPr>
              <w:t>Executions have been under a moratorium since the execution of Gary Heidnik in 1999.</w:t>
            </w:r>
          </w:p>
          <w:p w14:paraId="4B41A652" w14:textId="77777777" w:rsidR="003D60C6" w:rsidRPr="007260A2" w:rsidRDefault="003D60C6" w:rsidP="003D60C6">
            <w:pPr>
              <w:pStyle w:val="ListParagraph"/>
              <w:rPr>
                <w:rFonts w:cs="Arial"/>
                <w:iCs/>
              </w:rPr>
            </w:pPr>
          </w:p>
          <w:p w14:paraId="30967048" w14:textId="77777777" w:rsidR="003D60C6" w:rsidRPr="007260A2" w:rsidRDefault="003D60C6" w:rsidP="003D60C6">
            <w:pPr>
              <w:pStyle w:val="ListParagraph"/>
              <w:numPr>
                <w:ilvl w:val="1"/>
                <w:numId w:val="1"/>
              </w:numPr>
              <w:rPr>
                <w:rFonts w:cs="Arial"/>
                <w:iCs/>
              </w:rPr>
            </w:pPr>
            <w:r>
              <w:rPr>
                <w:rFonts w:cs="Arial"/>
                <w:iCs/>
              </w:rPr>
              <w:t xml:space="preserve">In </w:t>
            </w:r>
            <w:r>
              <w:rPr>
                <w:rFonts w:cs="Arial"/>
                <w:i/>
              </w:rPr>
              <w:t xml:space="preserve">Oklahoma </w:t>
            </w:r>
            <w:r>
              <w:rPr>
                <w:rFonts w:cs="Arial"/>
                <w:iCs/>
              </w:rPr>
              <w:t xml:space="preserve">the Counsel for Brenda Andrew, the only woman on the State’s death row, </w:t>
            </w:r>
            <w:r>
              <w:rPr>
                <w:rFonts w:eastAsia="Times New Roman" w:cs="Arial"/>
                <w:color w:val="000000"/>
              </w:rPr>
              <w:t>has filed a petition asking the US Court of Appeals for the Tenth Circuit to reconsider whether her constitutional right to a fair trial was violated by the prosecution’s use of ‘rampant gender bias’ during her trial.</w:t>
            </w:r>
          </w:p>
          <w:p w14:paraId="165E417E" w14:textId="77777777" w:rsidR="003D60C6" w:rsidRPr="007260A2" w:rsidRDefault="003D60C6" w:rsidP="003D60C6">
            <w:pPr>
              <w:pStyle w:val="ListParagraph"/>
              <w:rPr>
                <w:rFonts w:cs="Arial"/>
                <w:iCs/>
              </w:rPr>
            </w:pPr>
          </w:p>
          <w:p w14:paraId="39032F41" w14:textId="1FCC773E" w:rsidR="003D60C6" w:rsidRPr="00EE71C0" w:rsidRDefault="003D60C6" w:rsidP="003D60C6">
            <w:pPr>
              <w:pStyle w:val="ListParagraph"/>
              <w:numPr>
                <w:ilvl w:val="1"/>
                <w:numId w:val="1"/>
              </w:numPr>
              <w:rPr>
                <w:rFonts w:cs="Arial"/>
                <w:iCs/>
              </w:rPr>
            </w:pPr>
            <w:r>
              <w:rPr>
                <w:rFonts w:cs="Arial"/>
                <w:iCs/>
              </w:rPr>
              <w:t xml:space="preserve">In </w:t>
            </w:r>
            <w:r>
              <w:rPr>
                <w:rFonts w:cs="Arial"/>
                <w:i/>
              </w:rPr>
              <w:t xml:space="preserve">South Carolina </w:t>
            </w:r>
            <w:r>
              <w:rPr>
                <w:rFonts w:cs="Arial"/>
                <w:iCs/>
              </w:rPr>
              <w:t xml:space="preserve">a Circuit Judge has ruled </w:t>
            </w:r>
            <w:r>
              <w:rPr>
                <w:rFonts w:eastAsia="Times New Roman" w:cs="Arial"/>
                <w:color w:val="000000"/>
              </w:rPr>
              <w:t>John Wood, convicted and sentenced to death in 2002 for shooting and killing a State Trooper, cannot be executed because of his severe schizophrenia.  Mr Wood is the first prisoner under sentence of death in the State to be found not competent for execution since it resumed executions in 2</w:t>
            </w:r>
            <w:r w:rsidR="007E14ED">
              <w:rPr>
                <w:rFonts w:eastAsia="Times New Roman" w:cs="Arial"/>
                <w:color w:val="000000"/>
              </w:rPr>
              <w:t>024, following a 13-year pause.</w:t>
            </w:r>
            <w:r>
              <w:rPr>
                <w:rFonts w:eastAsia="Times New Roman" w:cs="Arial"/>
                <w:color w:val="000000"/>
              </w:rPr>
              <w:t xml:space="preserve">  This ruling must now be reviewed by the South Caroline Supreme Court which may uphold or overturn the decision.</w:t>
            </w:r>
          </w:p>
          <w:p w14:paraId="4A389818" w14:textId="77777777" w:rsidR="003D60C6" w:rsidRPr="00EE71C0" w:rsidRDefault="003D60C6" w:rsidP="003D60C6">
            <w:pPr>
              <w:pStyle w:val="ListParagraph"/>
              <w:rPr>
                <w:rFonts w:cs="Arial"/>
                <w:iCs/>
              </w:rPr>
            </w:pPr>
          </w:p>
          <w:p w14:paraId="782FB57F" w14:textId="43F8AA49" w:rsidR="003D60C6" w:rsidRPr="00EE71C0" w:rsidRDefault="003D60C6" w:rsidP="003D60C6">
            <w:pPr>
              <w:pStyle w:val="ListParagraph"/>
              <w:numPr>
                <w:ilvl w:val="1"/>
                <w:numId w:val="1"/>
              </w:numPr>
              <w:rPr>
                <w:rFonts w:cs="Arial"/>
                <w:iCs/>
              </w:rPr>
            </w:pPr>
            <w:r>
              <w:rPr>
                <w:rFonts w:cs="Arial"/>
                <w:iCs/>
              </w:rPr>
              <w:t xml:space="preserve">In </w:t>
            </w:r>
            <w:r>
              <w:rPr>
                <w:rFonts w:cs="Arial"/>
                <w:i/>
              </w:rPr>
              <w:t xml:space="preserve">Mississippi </w:t>
            </w:r>
            <w:r>
              <w:rPr>
                <w:rFonts w:cs="Arial"/>
                <w:iCs/>
              </w:rPr>
              <w:t xml:space="preserve">the Capital Sexual Battery </w:t>
            </w:r>
            <w:r w:rsidR="001528C3">
              <w:rPr>
                <w:rFonts w:cs="Arial"/>
                <w:iCs/>
              </w:rPr>
              <w:t xml:space="preserve">Act </w:t>
            </w:r>
            <w:r>
              <w:rPr>
                <w:rFonts w:cs="Arial"/>
                <w:iCs/>
              </w:rPr>
              <w:t>comes into effect on 1</w:t>
            </w:r>
            <w:r w:rsidRPr="00EE71C0">
              <w:rPr>
                <w:rFonts w:cs="Arial"/>
                <w:iCs/>
                <w:vertAlign w:val="superscript"/>
              </w:rPr>
              <w:t>st</w:t>
            </w:r>
            <w:r>
              <w:rPr>
                <w:rFonts w:cs="Arial"/>
                <w:iCs/>
              </w:rPr>
              <w:t xml:space="preserve"> July.  This authorises </w:t>
            </w:r>
            <w:r>
              <w:rPr>
                <w:rFonts w:eastAsia="Times New Roman" w:cs="Arial"/>
                <w:color w:val="000000"/>
              </w:rPr>
              <w:t>the death penalty for sexual abuse, or attempted sexual abuse of a child under 12 years of age that results in ‘injury to the child’s sexual organs’.  It openly denies US Supreme Court Precedent</w:t>
            </w:r>
            <w:r w:rsidR="00614A5A">
              <w:rPr>
                <w:rFonts w:eastAsia="Times New Roman" w:cs="Arial"/>
                <w:color w:val="000000"/>
              </w:rPr>
              <w:t xml:space="preserve"> and ignores </w:t>
            </w:r>
            <w:r>
              <w:rPr>
                <w:rFonts w:eastAsia="Times New Roman" w:cs="Arial"/>
                <w:color w:val="000000"/>
              </w:rPr>
              <w:t>evidence from experts o</w:t>
            </w:r>
            <w:r w:rsidR="00614A5A">
              <w:rPr>
                <w:rFonts w:eastAsia="Times New Roman" w:cs="Arial"/>
                <w:color w:val="000000"/>
              </w:rPr>
              <w:t>n</w:t>
            </w:r>
            <w:r>
              <w:rPr>
                <w:rFonts w:eastAsia="Times New Roman" w:cs="Arial"/>
                <w:color w:val="000000"/>
              </w:rPr>
              <w:t xml:space="preserve"> how this would increase the dangers for the child victims.</w:t>
            </w:r>
          </w:p>
          <w:p w14:paraId="5952AEBD" w14:textId="77777777" w:rsidR="003D60C6" w:rsidRPr="00EE71C0" w:rsidRDefault="003D60C6" w:rsidP="003D60C6">
            <w:pPr>
              <w:pStyle w:val="ListParagraph"/>
              <w:rPr>
                <w:rFonts w:eastAsia="Times New Roman" w:cs="Arial"/>
                <w:color w:val="000000"/>
              </w:rPr>
            </w:pPr>
          </w:p>
          <w:p w14:paraId="54066E30" w14:textId="4ACD3556" w:rsidR="003D60C6" w:rsidRPr="002F3AB0" w:rsidRDefault="007E14ED" w:rsidP="003D60C6">
            <w:pPr>
              <w:pStyle w:val="ListParagraph"/>
              <w:numPr>
                <w:ilvl w:val="1"/>
                <w:numId w:val="1"/>
              </w:numPr>
              <w:rPr>
                <w:rFonts w:cs="Arial"/>
                <w:iCs/>
              </w:rPr>
            </w:pPr>
            <w:r>
              <w:rPr>
                <w:noProof/>
                <w:lang w:eastAsia="en-GB"/>
              </w:rPr>
              <w:lastRenderedPageBreak/>
              <w:drawing>
                <wp:anchor distT="0" distB="0" distL="114300" distR="114300" simplePos="0" relativeHeight="251658240" behindDoc="0" locked="0" layoutInCell="1" allowOverlap="1" wp14:anchorId="3FA86C8F" wp14:editId="126E186B">
                  <wp:simplePos x="0" y="0"/>
                  <wp:positionH relativeFrom="column">
                    <wp:posOffset>128270</wp:posOffset>
                  </wp:positionH>
                  <wp:positionV relativeFrom="paragraph">
                    <wp:posOffset>31115</wp:posOffset>
                  </wp:positionV>
                  <wp:extent cx="2162175" cy="1600200"/>
                  <wp:effectExtent l="0" t="0" r="9525" b="0"/>
                  <wp:wrapSquare wrapText="bothSides"/>
                  <wp:docPr id="1" name="Picture 1" descr="A Few Words for the Firing Squad | The N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ew Words for the Firing Squad | The Nati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flipV="1">
                            <a:off x="0" y="0"/>
                            <a:ext cx="2162175"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60C6">
              <w:rPr>
                <w:rFonts w:eastAsia="Times New Roman" w:cs="Arial"/>
                <w:i/>
                <w:iCs/>
                <w:color w:val="000000"/>
              </w:rPr>
              <w:t xml:space="preserve">The Federal Death Penalty </w:t>
            </w:r>
            <w:r w:rsidR="003D60C6">
              <w:rPr>
                <w:rFonts w:eastAsia="Times New Roman" w:cs="Arial"/>
                <w:color w:val="000000"/>
              </w:rPr>
              <w:t xml:space="preserve">- The US Justice Department announced that it is taking steps ‘to strengthen the federal death penalty’, including bringing back firing squads and re-adopting the lethal injection protocol utilised during the first Trump administration (with the use of pentobarbital); and that it ‘was streamlining internal processes to expedite death penalty cases.’  They have also ‘rescinded’ the moratorium on federal executions introduced by the Biden administration in 2021, and have authorised the seeking of death sentences for 44 defendants. </w:t>
            </w:r>
          </w:p>
          <w:p w14:paraId="15BE0600" w14:textId="77777777" w:rsidR="003D60C6" w:rsidRPr="002F3AB0" w:rsidRDefault="003D60C6" w:rsidP="003D60C6">
            <w:pPr>
              <w:pStyle w:val="ListParagraph"/>
              <w:rPr>
                <w:rFonts w:eastAsia="Times New Roman" w:cs="Arial"/>
                <w:color w:val="000000"/>
              </w:rPr>
            </w:pPr>
          </w:p>
          <w:p w14:paraId="35F8EA51" w14:textId="77777777" w:rsidR="003D60C6" w:rsidRPr="008410D9" w:rsidRDefault="003D60C6" w:rsidP="003D60C6">
            <w:pPr>
              <w:pStyle w:val="ListParagraph"/>
              <w:numPr>
                <w:ilvl w:val="1"/>
                <w:numId w:val="1"/>
              </w:numPr>
              <w:rPr>
                <w:rFonts w:cs="Arial"/>
                <w:iCs/>
              </w:rPr>
            </w:pPr>
            <w:r>
              <w:rPr>
                <w:rFonts w:eastAsia="Times New Roman" w:cs="Arial"/>
                <w:i/>
                <w:iCs/>
                <w:color w:val="000000"/>
              </w:rPr>
              <w:t xml:space="preserve">Research/Reports </w:t>
            </w:r>
            <w:r>
              <w:rPr>
                <w:rFonts w:eastAsia="Times New Roman" w:cs="Arial"/>
                <w:color w:val="000000"/>
              </w:rPr>
              <w:t>– Follow the links in the full report on the website for reports on:</w:t>
            </w:r>
          </w:p>
          <w:p w14:paraId="294207BC" w14:textId="77777777" w:rsidR="003D60C6" w:rsidRPr="008410D9" w:rsidRDefault="003D60C6" w:rsidP="003D60C6">
            <w:pPr>
              <w:pStyle w:val="ListParagraph"/>
              <w:rPr>
                <w:rFonts w:eastAsia="Times New Roman" w:cs="Arial"/>
                <w:color w:val="000000"/>
              </w:rPr>
            </w:pPr>
          </w:p>
          <w:p w14:paraId="652F76C2" w14:textId="77777777" w:rsidR="003D60C6" w:rsidRPr="008410D9" w:rsidRDefault="003D60C6" w:rsidP="003D60C6">
            <w:pPr>
              <w:pStyle w:val="ListParagraph"/>
              <w:numPr>
                <w:ilvl w:val="2"/>
                <w:numId w:val="1"/>
              </w:numPr>
              <w:rPr>
                <w:rFonts w:cs="Arial"/>
                <w:iCs/>
              </w:rPr>
            </w:pPr>
            <w:r>
              <w:rPr>
                <w:rFonts w:eastAsia="Times New Roman" w:cs="Arial"/>
                <w:color w:val="000000"/>
              </w:rPr>
              <w:t>The effect of the race of the victim on the death penalty;</w:t>
            </w:r>
          </w:p>
          <w:p w14:paraId="68EBEAE8" w14:textId="77777777" w:rsidR="003D60C6" w:rsidRPr="008410D9" w:rsidRDefault="003D60C6" w:rsidP="003D60C6">
            <w:pPr>
              <w:pStyle w:val="ListParagraph"/>
              <w:ind w:left="2160"/>
              <w:rPr>
                <w:rFonts w:cs="Arial"/>
                <w:iCs/>
              </w:rPr>
            </w:pPr>
          </w:p>
          <w:p w14:paraId="3D9FBED7" w14:textId="77777777" w:rsidR="003D60C6" w:rsidRPr="008410D9" w:rsidRDefault="003D60C6" w:rsidP="003D60C6">
            <w:pPr>
              <w:pStyle w:val="ListParagraph"/>
              <w:numPr>
                <w:ilvl w:val="2"/>
                <w:numId w:val="1"/>
              </w:numPr>
              <w:rPr>
                <w:rFonts w:cs="Arial"/>
                <w:iCs/>
              </w:rPr>
            </w:pPr>
            <w:r>
              <w:rPr>
                <w:rFonts w:eastAsia="Times New Roman" w:cs="Arial"/>
                <w:color w:val="000000"/>
              </w:rPr>
              <w:t>The continuing decline in the use of capital punishment for people aged 18-20 at the time of their offences ;</w:t>
            </w:r>
          </w:p>
          <w:p w14:paraId="346921E9" w14:textId="77777777" w:rsidR="003D60C6" w:rsidRPr="008410D9" w:rsidRDefault="003D60C6" w:rsidP="003D60C6">
            <w:pPr>
              <w:pStyle w:val="ListParagraph"/>
              <w:rPr>
                <w:rFonts w:cs="Arial"/>
                <w:iCs/>
              </w:rPr>
            </w:pPr>
          </w:p>
          <w:p w14:paraId="4046BF63" w14:textId="418958FA" w:rsidR="003D60C6" w:rsidRDefault="003D60C6" w:rsidP="003D60C6">
            <w:pPr>
              <w:pStyle w:val="ListParagraph"/>
              <w:numPr>
                <w:ilvl w:val="2"/>
                <w:numId w:val="1"/>
              </w:numPr>
              <w:rPr>
                <w:rFonts w:cs="Arial"/>
                <w:iCs/>
              </w:rPr>
            </w:pPr>
            <w:r>
              <w:rPr>
                <w:rFonts w:cs="Arial"/>
                <w:iCs/>
              </w:rPr>
              <w:t xml:space="preserve">The misrepresentation of American history and law in seeking firing </w:t>
            </w:r>
            <w:r w:rsidR="001528C3">
              <w:rPr>
                <w:rFonts w:cs="Arial"/>
                <w:iCs/>
              </w:rPr>
              <w:t>s</w:t>
            </w:r>
            <w:r>
              <w:rPr>
                <w:rFonts w:cs="Arial"/>
                <w:iCs/>
              </w:rPr>
              <w:t>quad, electrocution and nitrogen gas executions;</w:t>
            </w:r>
          </w:p>
          <w:p w14:paraId="75290756" w14:textId="77777777" w:rsidR="003D60C6" w:rsidRPr="008410D9" w:rsidRDefault="003D60C6" w:rsidP="003D60C6">
            <w:pPr>
              <w:pStyle w:val="ListParagraph"/>
              <w:rPr>
                <w:rFonts w:cs="Arial"/>
                <w:iCs/>
              </w:rPr>
            </w:pPr>
          </w:p>
          <w:p w14:paraId="420B6E4B" w14:textId="77777777" w:rsidR="003D60C6" w:rsidRDefault="003D60C6" w:rsidP="003D60C6">
            <w:pPr>
              <w:pStyle w:val="ListParagraph"/>
              <w:numPr>
                <w:ilvl w:val="2"/>
                <w:numId w:val="1"/>
              </w:numPr>
              <w:rPr>
                <w:rFonts w:cs="Arial"/>
                <w:iCs/>
              </w:rPr>
            </w:pPr>
            <w:r>
              <w:rPr>
                <w:rFonts w:cs="Arial"/>
                <w:iCs/>
              </w:rPr>
              <w:t>Clemency and rehabilitation – challenging the idea that prisoners sentenced to death are beyond redemption;</w:t>
            </w:r>
          </w:p>
          <w:p w14:paraId="4B931D6B" w14:textId="77777777" w:rsidR="003D60C6" w:rsidRPr="008410D9" w:rsidRDefault="003D60C6" w:rsidP="003D60C6">
            <w:pPr>
              <w:pStyle w:val="ListParagraph"/>
              <w:rPr>
                <w:rFonts w:cs="Arial"/>
                <w:iCs/>
              </w:rPr>
            </w:pPr>
          </w:p>
          <w:p w14:paraId="65DC7A78" w14:textId="77777777" w:rsidR="003D60C6" w:rsidRDefault="003D60C6" w:rsidP="003D60C6">
            <w:pPr>
              <w:pStyle w:val="ListParagraph"/>
              <w:numPr>
                <w:ilvl w:val="2"/>
                <w:numId w:val="1"/>
              </w:numPr>
              <w:rPr>
                <w:rFonts w:cs="Arial"/>
                <w:iCs/>
              </w:rPr>
            </w:pPr>
            <w:r>
              <w:rPr>
                <w:rFonts w:cs="Arial"/>
                <w:iCs/>
              </w:rPr>
              <w:t xml:space="preserve">How the US could soon make it easier to execute people with intellectual disabilities. </w:t>
            </w:r>
          </w:p>
          <w:p w14:paraId="56533D50" w14:textId="77777777" w:rsidR="003D60C6" w:rsidRPr="00413F09" w:rsidRDefault="003D60C6" w:rsidP="003D60C6">
            <w:pPr>
              <w:pStyle w:val="ListParagraph"/>
              <w:rPr>
                <w:rFonts w:cs="Arial"/>
                <w:iCs/>
              </w:rPr>
            </w:pPr>
          </w:p>
          <w:p w14:paraId="742433F9" w14:textId="36CDC6C2" w:rsidR="003D60C6" w:rsidRPr="003D60C6" w:rsidRDefault="003D60C6" w:rsidP="003D60C6">
            <w:pPr>
              <w:pStyle w:val="ListParagraph"/>
              <w:numPr>
                <w:ilvl w:val="0"/>
                <w:numId w:val="1"/>
              </w:numPr>
              <w:rPr>
                <w:rFonts w:cs="Arial"/>
                <w:iCs/>
              </w:rPr>
            </w:pPr>
            <w:r>
              <w:rPr>
                <w:rFonts w:cs="Arial"/>
                <w:b/>
                <w:bCs/>
                <w:iCs/>
              </w:rPr>
              <w:t xml:space="preserve">Israel </w:t>
            </w:r>
            <w:r>
              <w:rPr>
                <w:rFonts w:cs="Arial"/>
                <w:iCs/>
              </w:rPr>
              <w:t>– Despite the continued world-wide condemnation, protests and Court action against the Death Penalty Law, preparations for its implementation continue.  (</w:t>
            </w:r>
            <w:hyperlink r:id="rId10" w:history="1">
              <w:r w:rsidRPr="00843F2B">
                <w:rPr>
                  <w:rStyle w:val="Hyperlink"/>
                  <w:rFonts w:cs="Arial"/>
                  <w:iCs/>
                </w:rPr>
                <w:t>See main report on website for details</w:t>
              </w:r>
            </w:hyperlink>
            <w:r>
              <w:rPr>
                <w:rFonts w:cs="Arial"/>
                <w:iCs/>
              </w:rPr>
              <w:t xml:space="preserve">.)  The </w:t>
            </w:r>
            <w:r w:rsidR="00843F2B">
              <w:rPr>
                <w:rFonts w:cs="Arial"/>
                <w:iCs/>
              </w:rPr>
              <w:t>Israeli Parliament has approved</w:t>
            </w:r>
            <w:r>
              <w:rPr>
                <w:rFonts w:cs="Arial"/>
                <w:iCs/>
              </w:rPr>
              <w:t xml:space="preserve"> </w:t>
            </w:r>
            <w:r>
              <w:rPr>
                <w:rFonts w:eastAsia="Times New Roman" w:cs="Arial"/>
                <w:color w:val="000000"/>
              </w:rPr>
              <w:t>its second and third readings of the bill ‘Prosecution Law for the October 7 Massacre’, which will enable the creation of a special military tribunal to handle the cases of approximately 400 Hamas operatives from the elite Nukhba Force who have been held in Israel since the October 7</w:t>
            </w:r>
            <w:r w:rsidRPr="00F10D3F">
              <w:rPr>
                <w:rFonts w:eastAsia="Times New Roman" w:cs="Arial"/>
                <w:color w:val="000000"/>
                <w:vertAlign w:val="superscript"/>
              </w:rPr>
              <w:t>th</w:t>
            </w:r>
            <w:r>
              <w:rPr>
                <w:rFonts w:eastAsia="Times New Roman" w:cs="Arial"/>
                <w:color w:val="000000"/>
              </w:rPr>
              <w:t xml:space="preserve"> attack.  The law includes a legal framework allowing the death penalty for those convicted of genocide, with trials conducted in public.</w:t>
            </w:r>
          </w:p>
          <w:p w14:paraId="6A634B85" w14:textId="77777777" w:rsidR="003D60C6" w:rsidRDefault="003D60C6" w:rsidP="003D60C6">
            <w:pPr>
              <w:pStyle w:val="ListParagraph"/>
              <w:numPr>
                <w:ilvl w:val="0"/>
                <w:numId w:val="1"/>
              </w:numPr>
              <w:rPr>
                <w:rFonts w:cs="Arial"/>
                <w:iCs/>
              </w:rPr>
            </w:pPr>
            <w:r>
              <w:rPr>
                <w:rFonts w:cs="Arial"/>
                <w:b/>
                <w:bCs/>
                <w:iCs/>
              </w:rPr>
              <w:lastRenderedPageBreak/>
              <w:t xml:space="preserve">Iran </w:t>
            </w:r>
            <w:r>
              <w:rPr>
                <w:rFonts w:cs="Arial"/>
                <w:iCs/>
              </w:rPr>
              <w:t xml:space="preserve"> </w:t>
            </w:r>
          </w:p>
          <w:p w14:paraId="7E551F0E" w14:textId="77777777" w:rsidR="003D60C6" w:rsidRPr="00170E7F" w:rsidRDefault="003D60C6" w:rsidP="003D60C6">
            <w:pPr>
              <w:pStyle w:val="ListParagraph"/>
              <w:rPr>
                <w:rFonts w:eastAsia="Times New Roman" w:cs="Arial"/>
                <w:color w:val="000000"/>
              </w:rPr>
            </w:pPr>
          </w:p>
          <w:p w14:paraId="229551F3" w14:textId="77777777" w:rsidR="003D60C6" w:rsidRPr="00170E7F" w:rsidRDefault="003D60C6" w:rsidP="00843F2B">
            <w:pPr>
              <w:pStyle w:val="ListParagraph"/>
              <w:numPr>
                <w:ilvl w:val="1"/>
                <w:numId w:val="1"/>
              </w:numPr>
              <w:shd w:val="clear" w:color="auto" w:fill="F2F2F2" w:themeFill="background1" w:themeFillShade="F2"/>
              <w:jc w:val="both"/>
              <w:rPr>
                <w:rFonts w:cs="Arial"/>
                <w:iCs/>
              </w:rPr>
            </w:pPr>
            <w:r>
              <w:rPr>
                <w:rFonts w:eastAsia="Times New Roman" w:cs="Arial"/>
                <w:color w:val="000000"/>
              </w:rPr>
              <w:t xml:space="preserve">Follow the </w:t>
            </w:r>
            <w:hyperlink r:id="rId11" w:history="1">
              <w:r w:rsidRPr="00F30C9F">
                <w:rPr>
                  <w:rStyle w:val="Hyperlink"/>
                  <w:rFonts w:eastAsia="Times New Roman" w:cs="Arial"/>
                </w:rPr>
                <w:t>link</w:t>
              </w:r>
            </w:hyperlink>
            <w:r>
              <w:rPr>
                <w:rFonts w:eastAsia="Times New Roman" w:cs="Arial"/>
                <w:color w:val="000000"/>
              </w:rPr>
              <w:t xml:space="preserve"> for the 2025 Annual Report on the Death Penalty in Iran published by Iran Human Rights (IHRNGO).  An unprecedented number of executions took place – at least 1,639, a 68% increase compared to 2024. </w:t>
            </w:r>
          </w:p>
          <w:p w14:paraId="5575A67A" w14:textId="77777777" w:rsidR="003D60C6" w:rsidRPr="00170E7F" w:rsidRDefault="003D60C6" w:rsidP="003D60C6">
            <w:pPr>
              <w:pStyle w:val="ListParagraph"/>
              <w:ind w:left="1440"/>
              <w:rPr>
                <w:rFonts w:cs="Arial"/>
                <w:iCs/>
              </w:rPr>
            </w:pPr>
          </w:p>
          <w:p w14:paraId="1D806FF0" w14:textId="42BE679F" w:rsidR="003D60C6" w:rsidRPr="00170E7F" w:rsidRDefault="003D60C6" w:rsidP="003D60C6">
            <w:pPr>
              <w:pStyle w:val="ListParagraph"/>
              <w:numPr>
                <w:ilvl w:val="1"/>
                <w:numId w:val="1"/>
              </w:numPr>
              <w:rPr>
                <w:rFonts w:cs="Arial"/>
                <w:iCs/>
              </w:rPr>
            </w:pPr>
            <w:r w:rsidRPr="00170E7F">
              <w:rPr>
                <w:rFonts w:eastAsia="Times New Roman" w:cs="Arial"/>
                <w:color w:val="000000"/>
              </w:rPr>
              <w:t>Near-daily executions are reportedly taking place in secrecy – and in some cases – with refusals to hand over bodies to families – according to Human Rights groups and sources close to relatives.  Follow the link to the full report for specific information on 7 executions known to have taken place over the past month.</w:t>
            </w:r>
          </w:p>
          <w:p w14:paraId="635306F4" w14:textId="77777777" w:rsidR="003D60C6" w:rsidRPr="00170E7F" w:rsidRDefault="003D60C6" w:rsidP="003D60C6">
            <w:pPr>
              <w:pStyle w:val="ListParagraph"/>
              <w:rPr>
                <w:rFonts w:cs="Arial"/>
                <w:iCs/>
              </w:rPr>
            </w:pPr>
          </w:p>
          <w:p w14:paraId="033EA466" w14:textId="77777777" w:rsidR="003D60C6" w:rsidRPr="00ED467B" w:rsidRDefault="003D60C6" w:rsidP="003D60C6">
            <w:pPr>
              <w:pStyle w:val="ListParagraph"/>
              <w:numPr>
                <w:ilvl w:val="0"/>
                <w:numId w:val="1"/>
              </w:numPr>
              <w:rPr>
                <w:rFonts w:cs="Arial"/>
                <w:b/>
                <w:bCs/>
                <w:iCs/>
              </w:rPr>
            </w:pPr>
            <w:r w:rsidRPr="00362819">
              <w:rPr>
                <w:rFonts w:cs="Arial"/>
                <w:b/>
                <w:bCs/>
                <w:iCs/>
              </w:rPr>
              <w:t>Singapore</w:t>
            </w:r>
            <w:r>
              <w:rPr>
                <w:rFonts w:cs="Arial"/>
                <w:b/>
                <w:bCs/>
                <w:iCs/>
              </w:rPr>
              <w:t xml:space="preserve"> </w:t>
            </w:r>
            <w:r>
              <w:rPr>
                <w:rFonts w:cs="Arial"/>
                <w:iCs/>
              </w:rPr>
              <w:t xml:space="preserve">– To date, nine executions have taken place in 2026 in Singapore, including that of Omar bin Yacob Bamadhaj, accused of drug trafficking.  A Joint Local Statement was issued by </w:t>
            </w:r>
            <w:r>
              <w:rPr>
                <w:rFonts w:eastAsia="Times New Roman" w:cs="Arial"/>
                <w:color w:val="000000"/>
              </w:rPr>
              <w:t>The Delegation of the European Union, together with the Diplomatic Missions of the EU Member States and the Diplomatic Missions of Norway, Switzerland the UK in Singapore deploring the execution of a 65-year-old Singaporean citizen and expressing opposition to the use of capital punishment in all cases and in all circumstances.</w:t>
            </w:r>
          </w:p>
          <w:p w14:paraId="153583CC" w14:textId="77777777" w:rsidR="003D60C6" w:rsidRDefault="003D60C6" w:rsidP="003D60C6">
            <w:pPr>
              <w:pStyle w:val="ListParagraph"/>
              <w:rPr>
                <w:rFonts w:cs="Arial"/>
                <w:b/>
                <w:bCs/>
                <w:iCs/>
              </w:rPr>
            </w:pPr>
          </w:p>
          <w:p w14:paraId="410DD911" w14:textId="4B95A6D3" w:rsidR="003D60C6" w:rsidRPr="00BE4A31" w:rsidRDefault="003D60C6" w:rsidP="003D60C6">
            <w:pPr>
              <w:pStyle w:val="ListParagraph"/>
              <w:numPr>
                <w:ilvl w:val="0"/>
                <w:numId w:val="2"/>
              </w:numPr>
              <w:rPr>
                <w:rFonts w:eastAsia="Times New Roman" w:cs="Arial"/>
                <w:b/>
                <w:bCs/>
                <w:color w:val="000000"/>
              </w:rPr>
            </w:pPr>
            <w:r w:rsidRPr="00ED467B">
              <w:rPr>
                <w:rFonts w:cs="Arial"/>
                <w:b/>
                <w:bCs/>
                <w:iCs/>
              </w:rPr>
              <w:t xml:space="preserve">Saudi Arabia </w:t>
            </w:r>
            <w:r w:rsidRPr="00ED467B">
              <w:rPr>
                <w:rFonts w:cs="Arial"/>
                <w:iCs/>
              </w:rPr>
              <w:t xml:space="preserve">– </w:t>
            </w:r>
            <w:r>
              <w:rPr>
                <w:rFonts w:eastAsia="Times New Roman" w:cs="Arial"/>
                <w:color w:val="000000"/>
              </w:rPr>
              <w:t xml:space="preserve">Follow the </w:t>
            </w:r>
            <w:hyperlink r:id="rId12" w:history="1">
              <w:r w:rsidRPr="00B853C4">
                <w:rPr>
                  <w:rStyle w:val="Hyperlink"/>
                  <w:rFonts w:eastAsia="Times New Roman" w:cs="Arial"/>
                </w:rPr>
                <w:t>link</w:t>
              </w:r>
            </w:hyperlink>
            <w:r>
              <w:rPr>
                <w:rFonts w:eastAsia="Times New Roman" w:cs="Arial"/>
                <w:color w:val="000000"/>
              </w:rPr>
              <w:t xml:space="preserve"> for a Statement from the World Coalition Against the Death Penalty on the number of executions to have taken place since the accession </w:t>
            </w:r>
            <w:r w:rsidR="00264972">
              <w:rPr>
                <w:rFonts w:eastAsia="Times New Roman" w:cs="Arial"/>
                <w:color w:val="000000"/>
              </w:rPr>
              <w:t xml:space="preserve">to the throne of King Salman bin Abdulaziz </w:t>
            </w:r>
            <w:r>
              <w:rPr>
                <w:rFonts w:eastAsia="Times New Roman" w:cs="Arial"/>
                <w:color w:val="000000"/>
              </w:rPr>
              <w:t xml:space="preserve">in 2015 – and the subsequent appointment of his son, Crown Prince Mohammad bin Salman in 2017 – which, according to the ESOHR, has surpassed 2,000.  The numbers are unprecedented, </w:t>
            </w:r>
            <w:r w:rsidR="00264972">
              <w:rPr>
                <w:rFonts w:eastAsia="Times New Roman" w:cs="Arial"/>
                <w:color w:val="000000"/>
              </w:rPr>
              <w:t>and include</w:t>
            </w:r>
            <w:r>
              <w:rPr>
                <w:rFonts w:eastAsia="Times New Roman" w:cs="Arial"/>
                <w:color w:val="000000"/>
              </w:rPr>
              <w:t xml:space="preserve"> child defendants, foreign nationals, and individuals sentenced for exercising their rights to freedom of expression.</w:t>
            </w:r>
          </w:p>
          <w:p w14:paraId="4B4D353F" w14:textId="77777777" w:rsidR="003D60C6" w:rsidRDefault="003D60C6" w:rsidP="003D60C6">
            <w:pPr>
              <w:pStyle w:val="ListParagraph"/>
              <w:rPr>
                <w:rFonts w:eastAsia="Times New Roman" w:cs="Arial"/>
                <w:b/>
                <w:bCs/>
                <w:color w:val="000000"/>
              </w:rPr>
            </w:pPr>
          </w:p>
          <w:p w14:paraId="6C008415" w14:textId="77777777" w:rsidR="003D60C6" w:rsidRPr="00ED467B" w:rsidRDefault="003D60C6" w:rsidP="003D60C6">
            <w:pPr>
              <w:pStyle w:val="ListParagraph"/>
              <w:numPr>
                <w:ilvl w:val="0"/>
                <w:numId w:val="1"/>
              </w:numPr>
            </w:pPr>
            <w:r>
              <w:rPr>
                <w:rFonts w:eastAsia="Times New Roman" w:cs="Arial"/>
                <w:b/>
                <w:bCs/>
                <w:color w:val="000000"/>
              </w:rPr>
              <w:t xml:space="preserve">North Korea </w:t>
            </w:r>
            <w:r>
              <w:rPr>
                <w:rFonts w:eastAsia="Times New Roman" w:cs="Arial"/>
                <w:color w:val="000000"/>
              </w:rPr>
              <w:t xml:space="preserve">– 28.4.26 – According to the Seoul-based NGO The Transitional Justice Working Group (TJWG), executions rose sharply in the country during the Covid-19 pandemic.  From January 2020 to the end of 2024, at least 153 people were executed or sentenced to death – a sharp increase from 24 people in the 5 years beforehand – with executions surging after Pyongyang closed its borders in 2020.  </w:t>
            </w:r>
          </w:p>
          <w:p w14:paraId="6AD7FD6E" w14:textId="77777777" w:rsidR="003D60C6" w:rsidRDefault="003D60C6" w:rsidP="003D60C6">
            <w:pPr>
              <w:pStyle w:val="ListParagraph"/>
            </w:pPr>
          </w:p>
          <w:p w14:paraId="7B226310" w14:textId="77777777" w:rsidR="003D60C6" w:rsidRPr="00ED467B" w:rsidRDefault="003D60C6" w:rsidP="003D60C6">
            <w:pPr>
              <w:pStyle w:val="ListParagraph"/>
              <w:numPr>
                <w:ilvl w:val="0"/>
                <w:numId w:val="1"/>
              </w:numPr>
            </w:pPr>
            <w:r>
              <w:rPr>
                <w:b/>
                <w:bCs/>
              </w:rPr>
              <w:t xml:space="preserve">International Research </w:t>
            </w:r>
            <w:r>
              <w:t xml:space="preserve">- </w:t>
            </w:r>
            <w:r>
              <w:rPr>
                <w:rFonts w:eastAsia="Times New Roman" w:cs="Arial"/>
                <w:color w:val="000000"/>
              </w:rPr>
              <w:t xml:space="preserve">Follow the </w:t>
            </w:r>
            <w:hyperlink r:id="rId13" w:history="1">
              <w:r w:rsidRPr="00A34472">
                <w:rPr>
                  <w:rStyle w:val="Hyperlink"/>
                  <w:rFonts w:eastAsia="Times New Roman" w:cs="Arial"/>
                </w:rPr>
                <w:t>link</w:t>
              </w:r>
            </w:hyperlink>
            <w:r>
              <w:rPr>
                <w:rFonts w:eastAsia="Times New Roman" w:cs="Arial"/>
                <w:color w:val="000000"/>
              </w:rPr>
              <w:t xml:space="preserve"> for a post from the DPIC on research carried out by Harm Reduction International into the increase in drug-related executions in </w:t>
            </w:r>
            <w:r>
              <w:rPr>
                <w:rFonts w:eastAsia="Times New Roman" w:cs="Arial"/>
                <w:color w:val="000000"/>
              </w:rPr>
              <w:lastRenderedPageBreak/>
              <w:t xml:space="preserve">2025 – 97% higher than in 2024 – driven primarily by Iran and Saudi Arabia.  This was despite the lack of evidence supporting the effectiveness of the death penalty.  The HRI warned of ‘a serious risk’ of the death penalty being ‘normalised as a tool of drug control’.  </w:t>
            </w:r>
          </w:p>
          <w:p w14:paraId="713F519F" w14:textId="77777777" w:rsidR="003D60C6" w:rsidRDefault="003D60C6" w:rsidP="003D60C6">
            <w:pPr>
              <w:pStyle w:val="ListParagraph"/>
            </w:pPr>
          </w:p>
          <w:p w14:paraId="252B47DC" w14:textId="77777777" w:rsidR="003D60C6" w:rsidRPr="003D60C6" w:rsidRDefault="003D60C6" w:rsidP="003D60C6">
            <w:pPr>
              <w:rPr>
                <w:rFonts w:ascii="Arial" w:eastAsia="Times New Roman" w:hAnsi="Arial" w:cs="Arial"/>
                <w:b/>
                <w:bCs/>
                <w:color w:val="000000"/>
              </w:rPr>
            </w:pPr>
            <w:r w:rsidRPr="003D60C6">
              <w:rPr>
                <w:rFonts w:ascii="Arial" w:eastAsia="Times New Roman" w:hAnsi="Arial" w:cs="Arial"/>
                <w:b/>
                <w:bCs/>
                <w:color w:val="000000"/>
              </w:rPr>
              <w:t>Urgent Actions</w:t>
            </w:r>
          </w:p>
          <w:p w14:paraId="08708995" w14:textId="77777777" w:rsidR="003D60C6" w:rsidRDefault="003D60C6" w:rsidP="003D60C6">
            <w:pPr>
              <w:rPr>
                <w:rFonts w:eastAsia="Times New Roman" w:cs="Arial"/>
                <w:b/>
                <w:bCs/>
                <w:color w:val="000000"/>
              </w:rPr>
            </w:pPr>
          </w:p>
          <w:p w14:paraId="605AD79E" w14:textId="77777777" w:rsidR="003D60C6" w:rsidRPr="00700352" w:rsidRDefault="003D60C6" w:rsidP="003D60C6">
            <w:pPr>
              <w:pStyle w:val="ListParagraph"/>
              <w:numPr>
                <w:ilvl w:val="0"/>
                <w:numId w:val="3"/>
              </w:numPr>
              <w:rPr>
                <w:rFonts w:eastAsia="Times New Roman" w:cs="Arial"/>
                <w:color w:val="000000"/>
              </w:rPr>
            </w:pPr>
            <w:r>
              <w:rPr>
                <w:rFonts w:eastAsia="Times New Roman" w:cs="Arial"/>
                <w:color w:val="000000"/>
              </w:rPr>
              <w:t>An email was received from the FADP with further actions for Chadwick ‘Khalil’ Willacy, whose execution is scheduled for 21</w:t>
            </w:r>
            <w:r w:rsidRPr="00CC6AB2">
              <w:rPr>
                <w:rFonts w:eastAsia="Times New Roman" w:cs="Arial"/>
                <w:color w:val="000000"/>
                <w:vertAlign w:val="superscript"/>
              </w:rPr>
              <w:t>st</w:t>
            </w:r>
            <w:r>
              <w:rPr>
                <w:rFonts w:eastAsia="Times New Roman" w:cs="Arial"/>
                <w:color w:val="000000"/>
              </w:rPr>
              <w:t xml:space="preserve"> May.  These included the possibility of sending a message to Governor De Santis.  (</w:t>
            </w:r>
            <w:r w:rsidRPr="00025650">
              <w:rPr>
                <w:rFonts w:eastAsia="Times New Roman" w:cs="Arial"/>
                <w:i/>
                <w:iCs/>
                <w:color w:val="000000"/>
              </w:rPr>
              <w:t>Circulated to the Group 15.4.26.</w:t>
            </w:r>
            <w:r>
              <w:rPr>
                <w:rFonts w:eastAsia="Times New Roman" w:cs="Arial"/>
                <w:color w:val="000000"/>
              </w:rPr>
              <w:t xml:space="preserve">)  </w:t>
            </w:r>
            <w:r>
              <w:rPr>
                <w:rFonts w:eastAsia="Times New Roman" w:cs="Arial"/>
                <w:i/>
                <w:iCs/>
                <w:color w:val="000000"/>
              </w:rPr>
              <w:t>Mr Willacy was executed by lethal injection on 21.4.26.</w:t>
            </w:r>
          </w:p>
          <w:p w14:paraId="180EB4F9" w14:textId="77777777" w:rsidR="003D60C6" w:rsidRPr="00700352" w:rsidRDefault="003D60C6" w:rsidP="003D60C6">
            <w:pPr>
              <w:pStyle w:val="ListParagraph"/>
              <w:rPr>
                <w:rFonts w:eastAsia="Times New Roman" w:cs="Arial"/>
                <w:color w:val="000000"/>
              </w:rPr>
            </w:pPr>
          </w:p>
          <w:p w14:paraId="07416F81" w14:textId="77777777" w:rsidR="003D60C6" w:rsidRPr="00700352" w:rsidRDefault="003D60C6" w:rsidP="003D60C6">
            <w:pPr>
              <w:pStyle w:val="ListParagraph"/>
              <w:numPr>
                <w:ilvl w:val="0"/>
                <w:numId w:val="3"/>
              </w:numPr>
              <w:rPr>
                <w:rFonts w:eastAsia="Times New Roman" w:cs="Arial"/>
                <w:color w:val="000000"/>
              </w:rPr>
            </w:pPr>
            <w:r w:rsidRPr="00700352">
              <w:rPr>
                <w:rFonts w:eastAsia="Times New Roman" w:cs="Arial"/>
                <w:color w:val="000000"/>
              </w:rPr>
              <w:t xml:space="preserve">The Amnesty </w:t>
            </w:r>
            <w:r>
              <w:rPr>
                <w:rFonts w:eastAsia="Times New Roman" w:cs="Arial"/>
                <w:color w:val="000000"/>
              </w:rPr>
              <w:t>Anti-Death Penalty Project Newsletter for the month contained an action calling on the Mauritanian Ambassador to the UK to work to influence his Government to repeal the Country’s law allowing the death penalty for those convicted of same-sex sexual conduct.  (</w:t>
            </w:r>
            <w:r>
              <w:rPr>
                <w:rFonts w:eastAsia="Times New Roman" w:cs="Arial"/>
                <w:i/>
                <w:iCs/>
                <w:color w:val="000000"/>
              </w:rPr>
              <w:t>Circulated to the Group 15.4.26.</w:t>
            </w:r>
            <w:r>
              <w:rPr>
                <w:rFonts w:eastAsia="Times New Roman" w:cs="Arial"/>
                <w:color w:val="000000"/>
              </w:rPr>
              <w:t>)</w:t>
            </w:r>
          </w:p>
          <w:p w14:paraId="745F606E" w14:textId="77777777" w:rsidR="003D60C6" w:rsidRPr="00025650" w:rsidRDefault="003D60C6" w:rsidP="003D60C6">
            <w:pPr>
              <w:pStyle w:val="ListParagraph"/>
              <w:rPr>
                <w:rFonts w:eastAsia="Times New Roman" w:cs="Arial"/>
                <w:color w:val="000000"/>
              </w:rPr>
            </w:pPr>
          </w:p>
          <w:p w14:paraId="0A03617D" w14:textId="77777777" w:rsidR="003D60C6" w:rsidRPr="00B83C09" w:rsidRDefault="003D60C6" w:rsidP="003D60C6">
            <w:pPr>
              <w:pStyle w:val="ListParagraph"/>
              <w:numPr>
                <w:ilvl w:val="0"/>
                <w:numId w:val="3"/>
              </w:numPr>
              <w:rPr>
                <w:rFonts w:eastAsia="Times New Roman" w:cs="Arial"/>
                <w:color w:val="000000"/>
              </w:rPr>
            </w:pPr>
            <w:r>
              <w:rPr>
                <w:rFonts w:eastAsia="Times New Roman" w:cs="Arial"/>
                <w:color w:val="000000"/>
              </w:rPr>
              <w:t>An email with a petition for James Broadnax, whose execution in Texas is scheduled for 30</w:t>
            </w:r>
            <w:r w:rsidRPr="00025650">
              <w:rPr>
                <w:rFonts w:eastAsia="Times New Roman" w:cs="Arial"/>
                <w:color w:val="000000"/>
                <w:vertAlign w:val="superscript"/>
              </w:rPr>
              <w:t>th</w:t>
            </w:r>
            <w:r>
              <w:rPr>
                <w:rFonts w:eastAsia="Times New Roman" w:cs="Arial"/>
                <w:color w:val="000000"/>
              </w:rPr>
              <w:t xml:space="preserve"> April, was received from US Campaign to End the Death Penalty.  (</w:t>
            </w:r>
            <w:r w:rsidRPr="00025650">
              <w:rPr>
                <w:rFonts w:eastAsia="Times New Roman" w:cs="Arial"/>
                <w:i/>
                <w:iCs/>
                <w:color w:val="000000"/>
              </w:rPr>
              <w:t>Circulated to the Group 24.6.26.)</w:t>
            </w:r>
          </w:p>
          <w:p w14:paraId="3EBF9FE6" w14:textId="77777777" w:rsidR="003D60C6" w:rsidRPr="00B83C09" w:rsidRDefault="003D60C6" w:rsidP="003D60C6">
            <w:pPr>
              <w:pStyle w:val="ListParagraph"/>
              <w:rPr>
                <w:rFonts w:eastAsia="Times New Roman" w:cs="Arial"/>
                <w:color w:val="000000"/>
              </w:rPr>
            </w:pPr>
          </w:p>
          <w:p w14:paraId="586609D4" w14:textId="77777777" w:rsidR="003D60C6" w:rsidRDefault="003D60C6" w:rsidP="003D60C6">
            <w:pPr>
              <w:pStyle w:val="ListParagraph"/>
              <w:numPr>
                <w:ilvl w:val="0"/>
                <w:numId w:val="3"/>
              </w:numPr>
              <w:rPr>
                <w:rFonts w:eastAsia="Times New Roman" w:cs="Arial"/>
                <w:color w:val="000000"/>
              </w:rPr>
            </w:pPr>
            <w:r>
              <w:rPr>
                <w:rFonts w:eastAsia="Times New Roman" w:cs="Arial"/>
                <w:color w:val="000000"/>
              </w:rPr>
              <w:t>An Urgent Action was received from Amnesty International for Peyvand and Borna Naimi, cousins from Iran’s persecuted Baha’i minority, who face possible death sentences following their arrest in connection with the protests in January.  Reports indicate they were tortured to extract ‘confessions’ and have been denied access to lawyers and medical care.  (</w:t>
            </w:r>
            <w:r>
              <w:rPr>
                <w:rFonts w:eastAsia="Times New Roman" w:cs="Arial"/>
                <w:i/>
                <w:iCs/>
                <w:color w:val="000000"/>
              </w:rPr>
              <w:t>Circulated to the Group 29.4.26.</w:t>
            </w:r>
            <w:r>
              <w:rPr>
                <w:rFonts w:eastAsia="Times New Roman" w:cs="Arial"/>
                <w:color w:val="000000"/>
              </w:rPr>
              <w:t xml:space="preserve">) </w:t>
            </w:r>
          </w:p>
          <w:p w14:paraId="5D93EA99" w14:textId="77777777" w:rsidR="003D60C6" w:rsidRPr="006F29C3" w:rsidRDefault="003D60C6" w:rsidP="003D60C6">
            <w:pPr>
              <w:pStyle w:val="ListParagraph"/>
              <w:rPr>
                <w:rFonts w:eastAsia="Times New Roman" w:cs="Arial"/>
                <w:color w:val="000000"/>
              </w:rPr>
            </w:pPr>
          </w:p>
          <w:p w14:paraId="0E9BCE98" w14:textId="77777777" w:rsidR="003D60C6" w:rsidRDefault="003D60C6" w:rsidP="003D60C6">
            <w:pPr>
              <w:pStyle w:val="ListParagraph"/>
              <w:numPr>
                <w:ilvl w:val="0"/>
                <w:numId w:val="3"/>
              </w:numPr>
              <w:rPr>
                <w:rFonts w:eastAsia="Times New Roman" w:cs="Arial"/>
                <w:color w:val="000000"/>
              </w:rPr>
            </w:pPr>
            <w:r>
              <w:rPr>
                <w:rFonts w:eastAsia="Times New Roman" w:cs="Arial"/>
                <w:color w:val="000000"/>
              </w:rPr>
              <w:t>An email with a petition for Richard Knight, scheduled to be executed in Florida on 21</w:t>
            </w:r>
            <w:r w:rsidRPr="006F29C3">
              <w:rPr>
                <w:rFonts w:eastAsia="Times New Roman" w:cs="Arial"/>
                <w:color w:val="000000"/>
                <w:vertAlign w:val="superscript"/>
              </w:rPr>
              <w:t>st</w:t>
            </w:r>
            <w:r>
              <w:rPr>
                <w:rFonts w:eastAsia="Times New Roman" w:cs="Arial"/>
                <w:color w:val="000000"/>
              </w:rPr>
              <w:t xml:space="preserve"> May, was received from the FADP.  (</w:t>
            </w:r>
            <w:r w:rsidRPr="006F29C3">
              <w:rPr>
                <w:rFonts w:eastAsia="Times New Roman" w:cs="Arial"/>
                <w:i/>
                <w:iCs/>
                <w:color w:val="000000"/>
              </w:rPr>
              <w:t>Circulated to the Group 2.5.26.</w:t>
            </w:r>
            <w:r>
              <w:rPr>
                <w:rFonts w:eastAsia="Times New Roman" w:cs="Arial"/>
                <w:color w:val="000000"/>
              </w:rPr>
              <w:t>)</w:t>
            </w:r>
          </w:p>
          <w:p w14:paraId="0A515CFD" w14:textId="77777777" w:rsidR="003D60C6" w:rsidRPr="0015195E" w:rsidRDefault="003D60C6" w:rsidP="003D60C6">
            <w:pPr>
              <w:pStyle w:val="ListParagraph"/>
              <w:rPr>
                <w:rFonts w:eastAsia="Times New Roman" w:cs="Arial"/>
                <w:color w:val="000000"/>
              </w:rPr>
            </w:pPr>
          </w:p>
          <w:p w14:paraId="6E68F920" w14:textId="77777777" w:rsidR="003D60C6" w:rsidRDefault="003D60C6" w:rsidP="003D60C6">
            <w:pPr>
              <w:pStyle w:val="ListParagraph"/>
              <w:numPr>
                <w:ilvl w:val="0"/>
                <w:numId w:val="3"/>
              </w:numPr>
              <w:rPr>
                <w:rFonts w:eastAsia="Times New Roman" w:cs="Arial"/>
                <w:color w:val="000000"/>
              </w:rPr>
            </w:pPr>
            <w:r>
              <w:rPr>
                <w:rFonts w:eastAsia="Times New Roman" w:cs="Arial"/>
                <w:color w:val="000000"/>
              </w:rPr>
              <w:t>An email with a petition for Andrew Lukehart, scheduled to be executed in Florida on 1</w:t>
            </w:r>
            <w:r w:rsidRPr="0015195E">
              <w:rPr>
                <w:rFonts w:eastAsia="Times New Roman" w:cs="Arial"/>
                <w:color w:val="000000"/>
                <w:vertAlign w:val="superscript"/>
              </w:rPr>
              <w:t>st</w:t>
            </w:r>
            <w:r>
              <w:rPr>
                <w:rFonts w:eastAsia="Times New Roman" w:cs="Arial"/>
                <w:color w:val="000000"/>
              </w:rPr>
              <w:t xml:space="preserve"> June, was received from the FADP.  (</w:t>
            </w:r>
            <w:r w:rsidRPr="006F29C3">
              <w:rPr>
                <w:rFonts w:eastAsia="Times New Roman" w:cs="Arial"/>
                <w:i/>
                <w:iCs/>
                <w:color w:val="000000"/>
              </w:rPr>
              <w:t>Circulated to the Group 2.5.26.</w:t>
            </w:r>
            <w:r>
              <w:rPr>
                <w:rFonts w:eastAsia="Times New Roman" w:cs="Arial"/>
                <w:color w:val="000000"/>
              </w:rPr>
              <w:t>)</w:t>
            </w:r>
          </w:p>
          <w:p w14:paraId="4C2A28B3" w14:textId="77777777" w:rsidR="003D60C6" w:rsidRPr="005C6496" w:rsidRDefault="003D60C6" w:rsidP="003D60C6">
            <w:pPr>
              <w:pStyle w:val="ListParagraph"/>
              <w:rPr>
                <w:rFonts w:eastAsia="Times New Roman" w:cs="Arial"/>
                <w:color w:val="000000"/>
              </w:rPr>
            </w:pPr>
          </w:p>
          <w:p w14:paraId="08684069" w14:textId="77777777" w:rsidR="003D60C6" w:rsidRDefault="003D60C6" w:rsidP="003D60C6">
            <w:pPr>
              <w:pStyle w:val="ListParagraph"/>
              <w:numPr>
                <w:ilvl w:val="0"/>
                <w:numId w:val="3"/>
              </w:numPr>
              <w:rPr>
                <w:rFonts w:eastAsia="Times New Roman" w:cs="Arial"/>
                <w:color w:val="000000"/>
              </w:rPr>
            </w:pPr>
            <w:r>
              <w:rPr>
                <w:rFonts w:eastAsia="Times New Roman" w:cs="Arial"/>
                <w:color w:val="000000"/>
              </w:rPr>
              <w:t>An email with a letter to Governor De Santis calling on him to stop the execution of Richard Knight was received from the FADP. (</w:t>
            </w:r>
            <w:r>
              <w:rPr>
                <w:rFonts w:eastAsia="Times New Roman" w:cs="Arial"/>
                <w:i/>
                <w:iCs/>
                <w:color w:val="000000"/>
              </w:rPr>
              <w:t>Circulated to the Group 8.5.26.</w:t>
            </w:r>
            <w:r>
              <w:rPr>
                <w:rFonts w:eastAsia="Times New Roman" w:cs="Arial"/>
                <w:color w:val="000000"/>
              </w:rPr>
              <w:t>)</w:t>
            </w:r>
          </w:p>
          <w:p w14:paraId="6E673696" w14:textId="77777777" w:rsidR="00843F2B" w:rsidRPr="00843F2B" w:rsidRDefault="00843F2B" w:rsidP="00843F2B">
            <w:pPr>
              <w:pStyle w:val="ListParagraph"/>
              <w:rPr>
                <w:rFonts w:eastAsia="Times New Roman" w:cs="Arial"/>
                <w:color w:val="000000"/>
              </w:rPr>
            </w:pPr>
          </w:p>
          <w:p w14:paraId="3B595D90" w14:textId="77777777" w:rsidR="00843F2B" w:rsidRPr="0015195E" w:rsidRDefault="00843F2B" w:rsidP="003D60C6">
            <w:pPr>
              <w:pStyle w:val="ListParagraph"/>
              <w:numPr>
                <w:ilvl w:val="0"/>
                <w:numId w:val="3"/>
              </w:numPr>
              <w:rPr>
                <w:rFonts w:eastAsia="Times New Roman" w:cs="Arial"/>
                <w:color w:val="000000"/>
              </w:rPr>
            </w:pPr>
          </w:p>
          <w:p w14:paraId="227BA668" w14:textId="77777777" w:rsidR="003D60C6" w:rsidRDefault="003D60C6" w:rsidP="003D60C6">
            <w:pPr>
              <w:rPr>
                <w:rFonts w:eastAsia="Times New Roman" w:cs="Arial"/>
                <w:color w:val="000000"/>
              </w:rPr>
            </w:pPr>
          </w:p>
          <w:p w14:paraId="7CABA856" w14:textId="77777777" w:rsidR="003D60C6" w:rsidRPr="003D60C6" w:rsidRDefault="003D60C6" w:rsidP="003D60C6">
            <w:pPr>
              <w:rPr>
                <w:rFonts w:ascii="Arial" w:eastAsia="Times New Roman" w:hAnsi="Arial" w:cs="Arial"/>
                <w:b/>
                <w:bCs/>
                <w:color w:val="000000"/>
              </w:rPr>
            </w:pPr>
            <w:r w:rsidRPr="003D60C6">
              <w:rPr>
                <w:rFonts w:ascii="Arial" w:eastAsia="Times New Roman" w:hAnsi="Arial" w:cs="Arial"/>
                <w:b/>
                <w:bCs/>
                <w:color w:val="000000"/>
              </w:rPr>
              <w:lastRenderedPageBreak/>
              <w:t>Campaigning</w:t>
            </w:r>
          </w:p>
          <w:p w14:paraId="6065F329" w14:textId="77777777" w:rsidR="003D60C6" w:rsidRDefault="003D60C6" w:rsidP="003D60C6">
            <w:pPr>
              <w:rPr>
                <w:rFonts w:eastAsia="Times New Roman" w:cs="Arial"/>
                <w:b/>
                <w:bCs/>
                <w:color w:val="000000"/>
              </w:rPr>
            </w:pPr>
          </w:p>
          <w:p w14:paraId="422E58EA" w14:textId="77777777" w:rsidR="003D60C6" w:rsidRPr="00B579F2" w:rsidRDefault="003D60C6" w:rsidP="003D60C6">
            <w:pPr>
              <w:pStyle w:val="ListParagraph"/>
              <w:numPr>
                <w:ilvl w:val="0"/>
                <w:numId w:val="3"/>
              </w:numPr>
              <w:rPr>
                <w:rFonts w:eastAsia="Times New Roman" w:cs="Arial"/>
                <w:b/>
                <w:bCs/>
                <w:color w:val="000000"/>
              </w:rPr>
            </w:pPr>
            <w:r>
              <w:rPr>
                <w:rFonts w:eastAsia="Times New Roman" w:cs="Arial"/>
                <w:b/>
                <w:bCs/>
                <w:color w:val="000000"/>
              </w:rPr>
              <w:t xml:space="preserve">Amnesty Anti-Death Penalty Project </w:t>
            </w:r>
            <w:r>
              <w:rPr>
                <w:rFonts w:eastAsia="Times New Roman" w:cs="Arial"/>
                <w:color w:val="000000"/>
              </w:rPr>
              <w:t xml:space="preserve">– A response was finally received from the Project.  Follow the </w:t>
            </w:r>
            <w:hyperlink r:id="rId14" w:history="1">
              <w:r w:rsidRPr="00B579F2">
                <w:rPr>
                  <w:rStyle w:val="Hyperlink"/>
                  <w:rFonts w:eastAsia="Times New Roman" w:cs="Arial"/>
                </w:rPr>
                <w:t>link</w:t>
              </w:r>
            </w:hyperlink>
            <w:r>
              <w:rPr>
                <w:rFonts w:eastAsia="Times New Roman" w:cs="Arial"/>
                <w:color w:val="000000"/>
              </w:rPr>
              <w:t xml:space="preserve"> to the latest Newsletter, which contains information on:</w:t>
            </w:r>
          </w:p>
          <w:p w14:paraId="0715EDDD" w14:textId="77777777" w:rsidR="003D60C6" w:rsidRDefault="003D60C6" w:rsidP="003D60C6">
            <w:pPr>
              <w:rPr>
                <w:rFonts w:eastAsia="Times New Roman" w:cs="Arial"/>
                <w:b/>
                <w:bCs/>
                <w:color w:val="000000"/>
              </w:rPr>
            </w:pPr>
          </w:p>
          <w:p w14:paraId="6F52FD7E" w14:textId="77777777" w:rsidR="003D60C6" w:rsidRPr="00B579F2" w:rsidRDefault="003D60C6" w:rsidP="003D60C6">
            <w:pPr>
              <w:pStyle w:val="ListParagraph"/>
              <w:numPr>
                <w:ilvl w:val="1"/>
                <w:numId w:val="3"/>
              </w:numPr>
              <w:rPr>
                <w:rFonts w:eastAsia="Times New Roman" w:cs="Arial"/>
                <w:b/>
                <w:bCs/>
                <w:color w:val="000000"/>
              </w:rPr>
            </w:pPr>
            <w:r>
              <w:rPr>
                <w:rFonts w:eastAsia="Times New Roman" w:cs="Arial"/>
                <w:color w:val="000000"/>
              </w:rPr>
              <w:t xml:space="preserve">Israel’s Death Penalty legislation – with a </w:t>
            </w:r>
            <w:hyperlink r:id="rId15" w:history="1">
              <w:r w:rsidRPr="00B579F2">
                <w:rPr>
                  <w:rStyle w:val="Hyperlink"/>
                  <w:rFonts w:eastAsia="Times New Roman" w:cs="Arial"/>
                </w:rPr>
                <w:t>link</w:t>
              </w:r>
            </w:hyperlink>
            <w:r>
              <w:rPr>
                <w:rFonts w:eastAsia="Times New Roman" w:cs="Arial"/>
                <w:color w:val="000000"/>
              </w:rPr>
              <w:t xml:space="preserve"> to the petition from AVAAZ to EU leaders to suspend their trade deals with Israel;</w:t>
            </w:r>
          </w:p>
          <w:p w14:paraId="5DD3AC2E" w14:textId="77777777" w:rsidR="003D60C6" w:rsidRPr="00B579F2" w:rsidRDefault="003D60C6" w:rsidP="003D60C6">
            <w:pPr>
              <w:ind w:left="1080"/>
              <w:rPr>
                <w:rFonts w:eastAsia="Times New Roman" w:cs="Arial"/>
                <w:b/>
                <w:bCs/>
                <w:color w:val="000000"/>
              </w:rPr>
            </w:pPr>
          </w:p>
          <w:p w14:paraId="1C813FA6" w14:textId="77777777" w:rsidR="003D60C6" w:rsidRPr="00B579F2" w:rsidRDefault="003D60C6" w:rsidP="003D60C6">
            <w:pPr>
              <w:pStyle w:val="ListParagraph"/>
              <w:numPr>
                <w:ilvl w:val="1"/>
                <w:numId w:val="3"/>
              </w:numPr>
              <w:rPr>
                <w:rFonts w:eastAsia="Times New Roman" w:cs="Arial"/>
                <w:b/>
                <w:bCs/>
                <w:color w:val="000000"/>
              </w:rPr>
            </w:pPr>
            <w:r>
              <w:rPr>
                <w:rFonts w:eastAsia="Times New Roman" w:cs="Arial"/>
                <w:color w:val="000000"/>
              </w:rPr>
              <w:t>The surge in executions in Iran;</w:t>
            </w:r>
          </w:p>
          <w:p w14:paraId="25737C1A" w14:textId="77777777" w:rsidR="003D60C6" w:rsidRPr="00B579F2" w:rsidRDefault="003D60C6" w:rsidP="003D60C6">
            <w:pPr>
              <w:pStyle w:val="ListParagraph"/>
              <w:rPr>
                <w:rFonts w:eastAsia="Times New Roman" w:cs="Arial"/>
                <w:b/>
                <w:bCs/>
                <w:color w:val="000000"/>
              </w:rPr>
            </w:pPr>
          </w:p>
          <w:p w14:paraId="5A6CBF25" w14:textId="77777777" w:rsidR="003D60C6" w:rsidRDefault="003D60C6" w:rsidP="003D60C6">
            <w:pPr>
              <w:pStyle w:val="ListParagraph"/>
              <w:numPr>
                <w:ilvl w:val="1"/>
                <w:numId w:val="3"/>
              </w:numPr>
              <w:rPr>
                <w:rFonts w:eastAsia="Times New Roman" w:cs="Arial"/>
                <w:color w:val="000000"/>
              </w:rPr>
            </w:pPr>
            <w:r w:rsidRPr="00B579F2">
              <w:rPr>
                <w:rFonts w:eastAsia="Times New Roman" w:cs="Arial"/>
                <w:color w:val="000000"/>
              </w:rPr>
              <w:t>The sentencing to death</w:t>
            </w:r>
            <w:r>
              <w:rPr>
                <w:rFonts w:eastAsia="Times New Roman" w:cs="Arial"/>
                <w:color w:val="000000"/>
              </w:rPr>
              <w:t xml:space="preserve"> of nine police officers in India for the deaths of a father and son in custody;</w:t>
            </w:r>
          </w:p>
          <w:p w14:paraId="18EDD625" w14:textId="77777777" w:rsidR="003D60C6" w:rsidRPr="00B579F2" w:rsidRDefault="003D60C6" w:rsidP="003D60C6">
            <w:pPr>
              <w:pStyle w:val="ListParagraph"/>
              <w:rPr>
                <w:rFonts w:eastAsia="Times New Roman" w:cs="Arial"/>
                <w:color w:val="000000"/>
              </w:rPr>
            </w:pPr>
          </w:p>
          <w:p w14:paraId="773D0BE6" w14:textId="77777777" w:rsidR="003D60C6" w:rsidRDefault="003D60C6" w:rsidP="003D60C6">
            <w:pPr>
              <w:pStyle w:val="ListParagraph"/>
              <w:numPr>
                <w:ilvl w:val="1"/>
                <w:numId w:val="3"/>
              </w:numPr>
              <w:rPr>
                <w:rFonts w:eastAsia="Times New Roman" w:cs="Arial"/>
                <w:color w:val="000000"/>
              </w:rPr>
            </w:pPr>
            <w:r>
              <w:rPr>
                <w:rFonts w:eastAsia="Times New Roman" w:cs="Arial"/>
                <w:color w:val="000000"/>
              </w:rPr>
              <w:t>A video featuring an anaesthetist talking about the controversies around lethal injections in the US;</w:t>
            </w:r>
          </w:p>
          <w:p w14:paraId="7BFE7B2D" w14:textId="77777777" w:rsidR="003D60C6" w:rsidRPr="00B579F2" w:rsidRDefault="003D60C6" w:rsidP="003D60C6">
            <w:pPr>
              <w:pStyle w:val="ListParagraph"/>
              <w:rPr>
                <w:rFonts w:eastAsia="Times New Roman" w:cs="Arial"/>
                <w:color w:val="000000"/>
              </w:rPr>
            </w:pPr>
          </w:p>
          <w:p w14:paraId="6CC85AAA" w14:textId="77777777" w:rsidR="003D60C6" w:rsidRDefault="003D60C6" w:rsidP="003D60C6">
            <w:pPr>
              <w:pStyle w:val="ListParagraph"/>
              <w:numPr>
                <w:ilvl w:val="1"/>
                <w:numId w:val="3"/>
              </w:numPr>
              <w:rPr>
                <w:rFonts w:eastAsia="Times New Roman" w:cs="Arial"/>
                <w:color w:val="000000"/>
              </w:rPr>
            </w:pPr>
            <w:r>
              <w:rPr>
                <w:rFonts w:eastAsia="Times New Roman" w:cs="Arial"/>
                <w:color w:val="000000"/>
              </w:rPr>
              <w:t>The bill allowing execution by firing squad in South Carolina;</w:t>
            </w:r>
          </w:p>
          <w:p w14:paraId="5D4B2C8F" w14:textId="77777777" w:rsidR="003D60C6" w:rsidRPr="00225A78" w:rsidRDefault="003D60C6" w:rsidP="003D60C6">
            <w:pPr>
              <w:pStyle w:val="ListParagraph"/>
              <w:rPr>
                <w:rFonts w:eastAsia="Times New Roman" w:cs="Arial"/>
                <w:color w:val="000000"/>
              </w:rPr>
            </w:pPr>
          </w:p>
          <w:p w14:paraId="27F94D15" w14:textId="77777777" w:rsidR="003D60C6" w:rsidRDefault="003D60C6" w:rsidP="003D60C6">
            <w:pPr>
              <w:pStyle w:val="ListParagraph"/>
              <w:numPr>
                <w:ilvl w:val="1"/>
                <w:numId w:val="3"/>
              </w:numPr>
              <w:rPr>
                <w:rFonts w:eastAsia="Times New Roman" w:cs="Arial"/>
                <w:color w:val="000000"/>
              </w:rPr>
            </w:pPr>
            <w:r>
              <w:rPr>
                <w:rFonts w:eastAsia="Times New Roman" w:cs="Arial"/>
                <w:color w:val="000000"/>
              </w:rPr>
              <w:t>An action calling for the repeal of the law allowing the death penalty for same-sex relationships in Mauritania;</w:t>
            </w:r>
          </w:p>
          <w:p w14:paraId="220EDE05" w14:textId="77777777" w:rsidR="003D60C6" w:rsidRPr="00225A78" w:rsidRDefault="003D60C6" w:rsidP="003D60C6">
            <w:pPr>
              <w:pStyle w:val="ListParagraph"/>
              <w:rPr>
                <w:rFonts w:eastAsia="Times New Roman" w:cs="Arial"/>
                <w:color w:val="000000"/>
              </w:rPr>
            </w:pPr>
          </w:p>
          <w:p w14:paraId="2F6832EB" w14:textId="77777777" w:rsidR="003D60C6" w:rsidRDefault="003D60C6" w:rsidP="003D60C6">
            <w:pPr>
              <w:pStyle w:val="ListParagraph"/>
              <w:numPr>
                <w:ilvl w:val="1"/>
                <w:numId w:val="3"/>
              </w:numPr>
              <w:rPr>
                <w:rFonts w:eastAsia="Times New Roman" w:cs="Arial"/>
                <w:color w:val="000000"/>
              </w:rPr>
            </w:pPr>
            <w:r>
              <w:rPr>
                <w:rFonts w:eastAsia="Times New Roman" w:cs="Arial"/>
                <w:color w:val="000000"/>
              </w:rPr>
              <w:t>An invitation to local groups to get involved with ani-death penalty cases.</w:t>
            </w:r>
          </w:p>
          <w:p w14:paraId="4B7637B0" w14:textId="77777777" w:rsidR="003D60C6" w:rsidRPr="00D04375" w:rsidRDefault="003D60C6" w:rsidP="003D60C6">
            <w:pPr>
              <w:rPr>
                <w:rFonts w:eastAsia="Times New Roman" w:cs="Arial"/>
                <w:color w:val="000000"/>
              </w:rPr>
            </w:pPr>
          </w:p>
          <w:p w14:paraId="11433E5F" w14:textId="77777777" w:rsidR="003D60C6" w:rsidRDefault="003D60C6" w:rsidP="003D60C6">
            <w:pPr>
              <w:ind w:left="720"/>
              <w:rPr>
                <w:rFonts w:eastAsia="Times New Roman" w:cs="Arial"/>
                <w:i/>
                <w:iCs/>
                <w:color w:val="000000"/>
              </w:rPr>
            </w:pPr>
            <w:r w:rsidRPr="003D60C6">
              <w:rPr>
                <w:rFonts w:ascii="Arial" w:eastAsia="Times New Roman" w:hAnsi="Arial" w:cs="Arial"/>
                <w:i/>
                <w:iCs/>
                <w:color w:val="000000"/>
              </w:rPr>
              <w:t>Note:  No information has been received on this year’s campaign</w:t>
            </w:r>
            <w:r>
              <w:rPr>
                <w:rFonts w:eastAsia="Times New Roman" w:cs="Arial"/>
                <w:i/>
                <w:iCs/>
                <w:color w:val="000000"/>
              </w:rPr>
              <w:t>.</w:t>
            </w:r>
          </w:p>
          <w:p w14:paraId="5B3717DA" w14:textId="77777777" w:rsidR="003D60C6" w:rsidRDefault="003D60C6" w:rsidP="003D60C6">
            <w:pPr>
              <w:ind w:left="720"/>
              <w:rPr>
                <w:i/>
                <w:iCs/>
              </w:rPr>
            </w:pPr>
          </w:p>
          <w:p w14:paraId="44F0C889" w14:textId="7568BE61" w:rsidR="003D60C6" w:rsidRDefault="003D60C6" w:rsidP="003D60C6">
            <w:pPr>
              <w:rPr>
                <w:rFonts w:ascii="Arial" w:hAnsi="Arial" w:cs="Arial"/>
                <w:b/>
                <w:bCs/>
                <w:i/>
                <w:iCs/>
              </w:rPr>
            </w:pPr>
            <w:r w:rsidRPr="003D60C6">
              <w:rPr>
                <w:rFonts w:ascii="Arial" w:hAnsi="Arial" w:cs="Arial"/>
                <w:b/>
                <w:bCs/>
                <w:i/>
                <w:iCs/>
              </w:rPr>
              <w:t>Refugees</w:t>
            </w:r>
          </w:p>
          <w:p w14:paraId="4E5A8C00" w14:textId="77777777" w:rsidR="003D60C6" w:rsidRDefault="003D60C6" w:rsidP="003D60C6">
            <w:pPr>
              <w:rPr>
                <w:rFonts w:ascii="Arial" w:hAnsi="Arial" w:cs="Arial"/>
                <w:b/>
                <w:bCs/>
                <w:i/>
                <w:iCs/>
              </w:rPr>
            </w:pPr>
          </w:p>
          <w:p w14:paraId="71242D7A" w14:textId="0066673E" w:rsidR="003D60C6" w:rsidRDefault="003D60C6" w:rsidP="00843F2B">
            <w:pPr>
              <w:pStyle w:val="ListParagraph"/>
              <w:numPr>
                <w:ilvl w:val="0"/>
                <w:numId w:val="4"/>
              </w:numPr>
              <w:jc w:val="both"/>
            </w:pPr>
            <w:r>
              <w:t xml:space="preserve">The </w:t>
            </w:r>
            <w:hyperlink r:id="rId16" w:history="1">
              <w:r w:rsidRPr="00843F2B">
                <w:rPr>
                  <w:rStyle w:val="Hyperlink"/>
                </w:rPr>
                <w:t>International Organisation for Migration</w:t>
              </w:r>
            </w:hyperlink>
            <w:r>
              <w:t xml:space="preserve"> has produced its latest </w:t>
            </w:r>
            <w:r w:rsidRPr="006B33F6">
              <w:rPr>
                <w:i/>
                <w:iCs/>
              </w:rPr>
              <w:t>World Migration Report,</w:t>
            </w:r>
            <w:r>
              <w:t xml:space="preserve"> covering 2024/5.  It assesses the number of internally displaced people worldwide at 83 million, mostly due to environmental disaster, but about 20 million due to conflict.  In 2025 there were 94 million migrants in Europe (ie people living in a different country from their starting residence).   Of course, these figures include people who move for reasons of work or family, as well as refugees and asylum seekers.</w:t>
            </w:r>
          </w:p>
          <w:p w14:paraId="13F184C1" w14:textId="77777777" w:rsidR="003D60C6" w:rsidRDefault="003D60C6" w:rsidP="003D60C6"/>
          <w:p w14:paraId="337E9517" w14:textId="73936553" w:rsidR="003D60C6" w:rsidRDefault="003D60C6" w:rsidP="003D60C6">
            <w:pPr>
              <w:pStyle w:val="ListParagraph"/>
            </w:pPr>
            <w:r>
              <w:t xml:space="preserve">At the end of 2024, there were </w:t>
            </w:r>
            <w:r w:rsidRPr="00843F2B">
              <w:rPr>
                <w:b/>
              </w:rPr>
              <w:t>36.9 million refugees</w:t>
            </w:r>
            <w:r>
              <w:t xml:space="preserve"> globally, with 31 million under the UNHCR mandate, and 5.9 million refugees registered by the United Nations Relief and Works Agency for Palestine Refugees (UNRWA). </w:t>
            </w:r>
            <w:r w:rsidR="00843F2B">
              <w:t xml:space="preserve"> </w:t>
            </w:r>
            <w:r>
              <w:t xml:space="preserve">A further 5.9 million other people in need of international protections – largely from Venezuela – were reported at the end of 2024.  The number of refugees under the UNHCR mandate </w:t>
            </w:r>
            <w:r>
              <w:lastRenderedPageBreak/>
              <w:t>has decreased slightly since 2023, when it stood at 31.6 million.</w:t>
            </w:r>
          </w:p>
          <w:p w14:paraId="1A2A56F2" w14:textId="77777777" w:rsidR="003D60C6" w:rsidRDefault="003D60C6" w:rsidP="003D60C6">
            <w:pPr>
              <w:pStyle w:val="ListParagraph"/>
            </w:pPr>
          </w:p>
          <w:p w14:paraId="65562F3E" w14:textId="77777777" w:rsidR="003D60C6" w:rsidRDefault="003D60C6" w:rsidP="003D60C6">
            <w:pPr>
              <w:pStyle w:val="ListParagraph"/>
            </w:pPr>
            <w:r>
              <w:t>There were also approximately 8.4 million people seeking asylum status.  This is a 22 per cent increase from the end of 2023.  Despite partial reporting from the United States (only until mid-2024), the country still had – by far – the largest number of pending asylum claims (3.2 million) by the end of 2024.  Other countries with large asylum applications included Egypt (631,100), Peru (540,000) Germany (348,900) and Canada (292,100).</w:t>
            </w:r>
          </w:p>
          <w:p w14:paraId="365F599B" w14:textId="77777777" w:rsidR="003D60C6" w:rsidRDefault="003D60C6" w:rsidP="003D60C6">
            <w:pPr>
              <w:pStyle w:val="ListParagraph"/>
            </w:pPr>
          </w:p>
          <w:p w14:paraId="02FD615C" w14:textId="77777777" w:rsidR="003D60C6" w:rsidRDefault="003D60C6" w:rsidP="003D60C6">
            <w:pPr>
              <w:pStyle w:val="ListParagraph"/>
            </w:pPr>
            <w:r>
              <w:t>In 2024 alone, 3.1 million new individual asylum applications were registered globally, with half of these received in only four countries: the United States (729,100), Egypt (433,900), Germany (229,800) and Canada (292,100).</w:t>
            </w:r>
          </w:p>
          <w:p w14:paraId="4D8CB5ED" w14:textId="77777777" w:rsidR="003D60C6" w:rsidRDefault="003D60C6" w:rsidP="003D60C6">
            <w:pPr>
              <w:pStyle w:val="ListParagraph"/>
            </w:pPr>
          </w:p>
          <w:p w14:paraId="2A2C2516" w14:textId="77777777" w:rsidR="003D60C6" w:rsidRDefault="003D60C6" w:rsidP="003D60C6">
            <w:pPr>
              <w:pStyle w:val="ListParagraph"/>
            </w:pPr>
            <w:r>
              <w:t>At the end of 2024, children (that is, people under 18 years of age, made up around 41 per cent of refugees, people in a refugee-like situation and other people in need of international protection.</w:t>
            </w:r>
          </w:p>
          <w:p w14:paraId="7A977B41" w14:textId="77777777" w:rsidR="003D60C6" w:rsidRDefault="003D60C6" w:rsidP="003D60C6">
            <w:pPr>
              <w:pStyle w:val="ListParagraph"/>
            </w:pPr>
          </w:p>
          <w:p w14:paraId="20606AA5" w14:textId="32D0567E" w:rsidR="003D60C6" w:rsidRDefault="00E429E3" w:rsidP="003D60C6">
            <w:pPr>
              <w:pStyle w:val="ListParagraph"/>
              <w:numPr>
                <w:ilvl w:val="0"/>
                <w:numId w:val="4"/>
              </w:numPr>
            </w:pPr>
            <w:hyperlink r:id="rId17" w:history="1">
              <w:r w:rsidR="003D60C6" w:rsidRPr="008563E7">
                <w:rPr>
                  <w:rStyle w:val="Hyperlink"/>
                </w:rPr>
                <w:t>The (American) Migration Policy Institute</w:t>
              </w:r>
            </w:hyperlink>
            <w:r w:rsidR="003D60C6">
              <w:t xml:space="preserve"> have researched the question of </w:t>
            </w:r>
            <w:r w:rsidR="003D60C6" w:rsidRPr="00D52D52">
              <w:t>anti-immigrant borders</w:t>
            </w:r>
            <w:r w:rsidR="008563E7">
              <w:t>.  They report</w:t>
            </w:r>
            <w:r w:rsidR="003D60C6">
              <w:t xml:space="preserve"> that in 1989 there were 12 border walls, and there are now 74.  The EU has increased its fenced length between 2014 and 2022 from 315 km to 2,048 km.  One of the results of this sort of growth has been the number of drownings at the US/Mexico border, up by 3,200% between 2020 and 2023.  It was observed that tougher border policy has resulted in more seasonal migrants deciding to stay.</w:t>
            </w:r>
          </w:p>
          <w:p w14:paraId="2DE80380" w14:textId="77777777" w:rsidR="003D60C6" w:rsidRDefault="003D60C6" w:rsidP="003D60C6"/>
          <w:p w14:paraId="38DB0AE2" w14:textId="77777777" w:rsidR="003D60C6" w:rsidRDefault="003D60C6" w:rsidP="003D60C6">
            <w:pPr>
              <w:pStyle w:val="ListParagraph"/>
              <w:numPr>
                <w:ilvl w:val="0"/>
                <w:numId w:val="4"/>
              </w:numPr>
            </w:pPr>
            <w:r>
              <w:t xml:space="preserve">In the UK, the amount of </w:t>
            </w:r>
            <w:r w:rsidRPr="00D52D52">
              <w:t>legislation on immigration</w:t>
            </w:r>
            <w:r>
              <w:t xml:space="preserve"> has now seen 6,000 changes to the rules since 2010.  The latest areas of conflict concern the 1 in 1 out arrangements with France, the prevention of family reunion, and the replacement of hotel accommodation for asylum seekers by use of military establishment.  On the latter, the Institute for Public Policy Research has reported on the relations between claimants and the local community, and conclude that the main problem is the lack of transparency from Government bodies, the absence of consultation and the lack of any obvious benefit from the newcomers’ arrival to the community.  The IPPR support a community-based long-term social housing project that would be of benefit to all groups.</w:t>
            </w:r>
          </w:p>
          <w:p w14:paraId="463D6195" w14:textId="77777777" w:rsidR="003D60C6" w:rsidRDefault="003D60C6" w:rsidP="003D60C6">
            <w:pPr>
              <w:pStyle w:val="ListParagraph"/>
            </w:pPr>
          </w:p>
          <w:p w14:paraId="3BD57708" w14:textId="325C96A0" w:rsidR="003D60C6" w:rsidRDefault="003D60C6" w:rsidP="003D60C6">
            <w:pPr>
              <w:pStyle w:val="ListParagraph"/>
            </w:pPr>
            <w:r>
              <w:lastRenderedPageBreak/>
              <w:t xml:space="preserve">The Refugee Council has a </w:t>
            </w:r>
            <w:hyperlink r:id="rId18" w:history="1">
              <w:r w:rsidRPr="00282748">
                <w:rPr>
                  <w:rStyle w:val="Hyperlink"/>
                </w:rPr>
                <w:t>briefing</w:t>
              </w:r>
            </w:hyperlink>
            <w:r>
              <w:t xml:space="preserve"> on how to respond to the Government consultation on asylum support and family returns, which runs out on 28</w:t>
            </w:r>
            <w:r w:rsidRPr="00625C4A">
              <w:rPr>
                <w:vertAlign w:val="superscript"/>
              </w:rPr>
              <w:t>th</w:t>
            </w:r>
            <w:r>
              <w:t xml:space="preserve"> May</w:t>
            </w:r>
            <w:r w:rsidR="00282748">
              <w:t xml:space="preserve">.  </w:t>
            </w:r>
          </w:p>
          <w:p w14:paraId="074448F3" w14:textId="77777777" w:rsidR="003D60C6" w:rsidRDefault="003D60C6" w:rsidP="003D60C6">
            <w:pPr>
              <w:pStyle w:val="ListParagraph"/>
            </w:pPr>
          </w:p>
          <w:p w14:paraId="61AF39FD" w14:textId="77777777" w:rsidR="003D60C6" w:rsidRDefault="003D60C6" w:rsidP="003D60C6">
            <w:pPr>
              <w:pStyle w:val="ListParagraph"/>
            </w:pPr>
            <w:r>
              <w:t>Other unhappy organisations include the Law Society (the new independent appeals body is not satisfactory) and 150 children’s, social and legal organisations, who believe the latest changes in immigration rules amount to an attack on children’s rights.</w:t>
            </w:r>
          </w:p>
          <w:p w14:paraId="1A508318" w14:textId="77777777" w:rsidR="003D60C6" w:rsidRDefault="003D60C6" w:rsidP="003D60C6">
            <w:pPr>
              <w:pStyle w:val="ListParagraph"/>
            </w:pPr>
          </w:p>
          <w:p w14:paraId="1DC1DD94" w14:textId="77777777" w:rsidR="003D60C6" w:rsidRDefault="003D60C6" w:rsidP="003D60C6">
            <w:pPr>
              <w:pStyle w:val="ListParagraph"/>
              <w:numPr>
                <w:ilvl w:val="0"/>
                <w:numId w:val="4"/>
              </w:numPr>
            </w:pPr>
            <w:r>
              <w:t xml:space="preserve">The Government is withdrawing travel support for </w:t>
            </w:r>
            <w:r w:rsidRPr="00D52D52">
              <w:t xml:space="preserve">Afghans </w:t>
            </w:r>
            <w:r>
              <w:t xml:space="preserve">seeking to come to the UK, of which there are believed to be about 9,000.  They will now have to make their own way via third countries.  </w:t>
            </w:r>
          </w:p>
          <w:p w14:paraId="315E3089" w14:textId="77777777" w:rsidR="003D60C6" w:rsidRDefault="003D60C6" w:rsidP="003D60C6">
            <w:pPr>
              <w:pStyle w:val="ListParagraph"/>
            </w:pPr>
          </w:p>
          <w:p w14:paraId="0578D356" w14:textId="77777777" w:rsidR="003D60C6" w:rsidRDefault="003D60C6" w:rsidP="003D60C6">
            <w:pPr>
              <w:pStyle w:val="ListParagraph"/>
              <w:numPr>
                <w:ilvl w:val="0"/>
                <w:numId w:val="4"/>
              </w:numPr>
            </w:pPr>
            <w:r>
              <w:t xml:space="preserve">The Home Secretary has made a new agreement with </w:t>
            </w:r>
            <w:r w:rsidRPr="00D52D52">
              <w:t>France</w:t>
            </w:r>
            <w:r>
              <w:t xml:space="preserve"> worth £662 million to provide more enforcement on the Channel coast beaches and better intelligence.  The Home Office say that 480 people smugglers were arrested in 2025.  The Telegraph have quoted Ms Mahmood with saying that the crackdown on regular migrants will give her room to allow more legitimate routes, but there is no detail on this as yet.</w:t>
            </w:r>
          </w:p>
          <w:p w14:paraId="07503C5F" w14:textId="77777777" w:rsidR="003D60C6" w:rsidRDefault="003D60C6" w:rsidP="003D60C6">
            <w:pPr>
              <w:pStyle w:val="ListParagraph"/>
            </w:pPr>
          </w:p>
          <w:p w14:paraId="2C28CFD8" w14:textId="77777777" w:rsidR="003D60C6" w:rsidRDefault="003D60C6" w:rsidP="003D60C6">
            <w:pPr>
              <w:pStyle w:val="ListParagraph"/>
              <w:numPr>
                <w:ilvl w:val="0"/>
                <w:numId w:val="4"/>
              </w:numPr>
            </w:pPr>
            <w:r>
              <w:t>Other proposals include Reform UK’s intention to deport migrants who have settled status if they arrived by non-legal means.  This would amount to some 400,000 (and they claim would save £14.3. billion through 2029-34 (when they would presumably be in power).  The (Reform) Lancashire County Council are withdrawing from the Government’s resettlement scheme for accepted asylum seekers.</w:t>
            </w:r>
          </w:p>
          <w:p w14:paraId="34BA6850" w14:textId="77777777" w:rsidR="003D60C6" w:rsidRDefault="003D60C6" w:rsidP="003D60C6">
            <w:pPr>
              <w:pStyle w:val="ListParagraph"/>
            </w:pPr>
          </w:p>
          <w:p w14:paraId="6E408C8B" w14:textId="5D430689" w:rsidR="003D60C6" w:rsidRDefault="003D60C6" w:rsidP="008F13C0">
            <w:pPr>
              <w:pStyle w:val="ListParagraph"/>
              <w:shd w:val="clear" w:color="auto" w:fill="D9D9D9" w:themeFill="background1" w:themeFillShade="D9"/>
              <w:jc w:val="both"/>
            </w:pPr>
            <w:r>
              <w:t xml:space="preserve">Nevertheless, the number of arrivals are </w:t>
            </w:r>
            <w:r w:rsidRPr="00EB08BD">
              <w:rPr>
                <w:b/>
              </w:rPr>
              <w:t>down</w:t>
            </w:r>
            <w:r>
              <w:t xml:space="preserve"> this year (by a third in the first quarter); the number of small boat arrivals in April 2025 was 11.000 against 7.000 this April.  The net inflow (of all types of immigration) over the last three years has gone from 900,000 in 2023 to 400,000 in 2024 to 200,000 in 2025; obviously much of this is due to restrictions of work and student visas, but it remains striking.   (Next stat</w:t>
            </w:r>
            <w:r w:rsidR="00EB08BD">
              <w:t>istic</w:t>
            </w:r>
            <w:r>
              <w:t>s available 21</w:t>
            </w:r>
            <w:r w:rsidRPr="00D52D52">
              <w:rPr>
                <w:vertAlign w:val="superscript"/>
              </w:rPr>
              <w:t>st</w:t>
            </w:r>
            <w:r>
              <w:t xml:space="preserve"> May.)</w:t>
            </w:r>
          </w:p>
          <w:p w14:paraId="3D5C9546" w14:textId="77777777" w:rsidR="003D60C6" w:rsidRDefault="003D60C6" w:rsidP="003D60C6">
            <w:pPr>
              <w:pStyle w:val="ListParagraph"/>
            </w:pPr>
          </w:p>
          <w:p w14:paraId="23D7841C" w14:textId="77777777" w:rsidR="003D60C6" w:rsidRDefault="003D60C6" w:rsidP="003D60C6">
            <w:pPr>
              <w:pStyle w:val="ListParagraph"/>
              <w:numPr>
                <w:ilvl w:val="0"/>
                <w:numId w:val="4"/>
              </w:numPr>
            </w:pPr>
            <w:r>
              <w:t>The Council of Europe are meeting on Friday in Moldova to discuss the issue of return hubs for refused asylum seekers.  Various European countries have made bilateral arrangements and up to 12 countries have been named as possible recipients.  The COE is the governing body for the European Convention of Human Rights, and possible changes to the ECHR will also be discussed.</w:t>
            </w:r>
          </w:p>
          <w:p w14:paraId="1DF3EC4F" w14:textId="77777777" w:rsidR="003D60C6" w:rsidRDefault="003D60C6" w:rsidP="003D60C6">
            <w:pPr>
              <w:pStyle w:val="ListParagraph"/>
            </w:pPr>
          </w:p>
          <w:p w14:paraId="31BD46C7" w14:textId="6CD15B7F" w:rsidR="003D60C6" w:rsidRPr="003D60C6" w:rsidRDefault="003D60C6" w:rsidP="003D60C6">
            <w:pPr>
              <w:rPr>
                <w:rFonts w:ascii="Arial" w:hAnsi="Arial" w:cs="Arial"/>
                <w:b/>
                <w:bCs/>
              </w:rPr>
            </w:pPr>
            <w:r w:rsidRPr="003D60C6">
              <w:rPr>
                <w:rFonts w:ascii="Arial" w:hAnsi="Arial" w:cs="Arial"/>
              </w:rPr>
              <w:lastRenderedPageBreak/>
              <w:t>The people behind Refugee Week (15</w:t>
            </w:r>
            <w:r w:rsidRPr="003D60C6">
              <w:rPr>
                <w:rFonts w:ascii="Arial" w:hAnsi="Arial" w:cs="Arial"/>
                <w:vertAlign w:val="superscript"/>
              </w:rPr>
              <w:t>th</w:t>
            </w:r>
            <w:r w:rsidRPr="003D60C6">
              <w:rPr>
                <w:rFonts w:ascii="Arial" w:hAnsi="Arial" w:cs="Arial"/>
              </w:rPr>
              <w:t xml:space="preserve"> – 21</w:t>
            </w:r>
            <w:r w:rsidRPr="003D60C6">
              <w:rPr>
                <w:rFonts w:ascii="Arial" w:hAnsi="Arial" w:cs="Arial"/>
                <w:vertAlign w:val="superscript"/>
              </w:rPr>
              <w:t>st</w:t>
            </w:r>
            <w:r w:rsidRPr="003D60C6">
              <w:rPr>
                <w:rFonts w:ascii="Arial" w:hAnsi="Arial" w:cs="Arial"/>
              </w:rPr>
              <w:t xml:space="preserve"> June) are urging us to carry out a million acts of hope between 13</w:t>
            </w:r>
            <w:r w:rsidRPr="003D60C6">
              <w:rPr>
                <w:rFonts w:ascii="Arial" w:hAnsi="Arial" w:cs="Arial"/>
                <w:vertAlign w:val="superscript"/>
              </w:rPr>
              <w:t>th</w:t>
            </w:r>
            <w:r w:rsidRPr="003D60C6">
              <w:rPr>
                <w:rFonts w:ascii="Arial" w:hAnsi="Arial" w:cs="Arial"/>
              </w:rPr>
              <w:t xml:space="preserve"> and 20</w:t>
            </w:r>
            <w:r w:rsidRPr="003D60C6">
              <w:rPr>
                <w:rFonts w:ascii="Arial" w:hAnsi="Arial" w:cs="Arial"/>
                <w:vertAlign w:val="superscript"/>
              </w:rPr>
              <w:t>th</w:t>
            </w:r>
            <w:r w:rsidRPr="003D60C6">
              <w:rPr>
                <w:rFonts w:ascii="Arial" w:hAnsi="Arial" w:cs="Arial"/>
              </w:rPr>
              <w:t xml:space="preserve"> May.  Details </w:t>
            </w:r>
            <w:r w:rsidRPr="003D60C6">
              <w:rPr>
                <w:rFonts w:ascii="Arial" w:hAnsi="Arial" w:cs="Arial"/>
                <w:sz w:val="28"/>
                <w:szCs w:val="28"/>
              </w:rPr>
              <w:t xml:space="preserve">at </w:t>
            </w:r>
            <w:hyperlink r:id="rId19" w:history="1">
              <w:r w:rsidRPr="003D60C6">
                <w:rPr>
                  <w:rStyle w:val="Hyperlink"/>
                  <w:rFonts w:ascii="Arial" w:hAnsi="Arial" w:cs="Arial"/>
                </w:rPr>
                <w:t>A Million Acts of Hope - Together With Refugees</w:t>
              </w:r>
            </w:hyperlink>
            <w:r w:rsidR="00473953">
              <w:rPr>
                <w:rStyle w:val="Hyperlink"/>
                <w:rFonts w:ascii="Arial" w:hAnsi="Arial" w:cs="Arial"/>
              </w:rPr>
              <w:t>.</w:t>
            </w:r>
          </w:p>
          <w:p w14:paraId="28BE5393" w14:textId="77777777" w:rsidR="003D60C6" w:rsidRPr="003D60C6" w:rsidRDefault="003D60C6" w:rsidP="003D60C6">
            <w:pPr>
              <w:rPr>
                <w:rFonts w:ascii="Arial" w:hAnsi="Arial" w:cs="Arial"/>
              </w:rPr>
            </w:pPr>
          </w:p>
          <w:p w14:paraId="029680A1" w14:textId="77777777" w:rsidR="002958C7" w:rsidRDefault="003D60C6">
            <w:pPr>
              <w:pStyle w:val="TableStyle2"/>
              <w:rPr>
                <w:rFonts w:ascii="Arial" w:hAnsi="Arial" w:cs="Arial"/>
                <w:b/>
                <w:bCs/>
                <w:i/>
                <w:iCs/>
                <w:sz w:val="24"/>
                <w:szCs w:val="24"/>
                <w:lang w:val="en-US"/>
              </w:rPr>
            </w:pPr>
            <w:r>
              <w:rPr>
                <w:rFonts w:ascii="Arial" w:hAnsi="Arial" w:cs="Arial"/>
                <w:b/>
                <w:bCs/>
                <w:i/>
                <w:iCs/>
                <w:sz w:val="24"/>
                <w:szCs w:val="24"/>
                <w:lang w:val="en-US"/>
              </w:rPr>
              <w:t>UK Human Rights</w:t>
            </w:r>
          </w:p>
          <w:p w14:paraId="160A4B53" w14:textId="77777777" w:rsidR="003D60C6" w:rsidRDefault="003D60C6">
            <w:pPr>
              <w:pStyle w:val="TableStyle2"/>
              <w:rPr>
                <w:rFonts w:ascii="Arial" w:hAnsi="Arial" w:cs="Arial"/>
                <w:b/>
                <w:bCs/>
                <w:i/>
                <w:iCs/>
                <w:sz w:val="24"/>
                <w:szCs w:val="24"/>
                <w:lang w:val="en-US"/>
              </w:rPr>
            </w:pPr>
          </w:p>
          <w:p w14:paraId="23F863D4" w14:textId="77777777" w:rsidR="003D60C6" w:rsidRPr="000F08C9" w:rsidRDefault="003D60C6" w:rsidP="003D60C6">
            <w:pPr>
              <w:pStyle w:val="ListParagraph"/>
              <w:numPr>
                <w:ilvl w:val="0"/>
                <w:numId w:val="5"/>
              </w:numPr>
              <w:rPr>
                <w:b/>
                <w:bCs/>
              </w:rPr>
            </w:pPr>
            <w:r>
              <w:rPr>
                <w:b/>
                <w:bCs/>
              </w:rPr>
              <w:t xml:space="preserve">Schools Advised on Internet Child Safety </w:t>
            </w:r>
            <w:r>
              <w:t>– Child Safety experts and the UK’s National Crime Agency warn that criminals are using AI to manipulate photos of children and then demand cash not to publish them.</w:t>
            </w:r>
          </w:p>
          <w:p w14:paraId="0B1A8A18" w14:textId="77777777" w:rsidR="003D60C6" w:rsidRDefault="003D60C6" w:rsidP="003D60C6"/>
          <w:p w14:paraId="1430788A" w14:textId="77777777" w:rsidR="003D60C6" w:rsidRPr="00473953" w:rsidRDefault="003D60C6" w:rsidP="003D60C6">
            <w:pPr>
              <w:ind w:left="720"/>
              <w:rPr>
                <w:rFonts w:ascii="Arial" w:hAnsi="Arial" w:cs="Arial"/>
              </w:rPr>
            </w:pPr>
            <w:r w:rsidRPr="00473953">
              <w:rPr>
                <w:rFonts w:ascii="Arial" w:hAnsi="Arial" w:cs="Arial"/>
              </w:rPr>
              <w:t>They are recommending educational institutions remove identifiable pictures of children from their websites and social media accounts – or consider not using them at all.</w:t>
            </w:r>
          </w:p>
          <w:p w14:paraId="228CF3FE" w14:textId="77777777" w:rsidR="003D60C6" w:rsidRPr="00473953" w:rsidRDefault="003D60C6" w:rsidP="003D60C6">
            <w:pPr>
              <w:ind w:left="720"/>
              <w:rPr>
                <w:rFonts w:ascii="Arial" w:hAnsi="Arial" w:cs="Arial"/>
              </w:rPr>
            </w:pPr>
          </w:p>
          <w:p w14:paraId="1479110C" w14:textId="77777777" w:rsidR="003D60C6" w:rsidRPr="00473953" w:rsidRDefault="003D60C6" w:rsidP="003D60C6">
            <w:pPr>
              <w:ind w:left="720"/>
              <w:rPr>
                <w:rFonts w:ascii="Arial" w:hAnsi="Arial" w:cs="Arial"/>
              </w:rPr>
            </w:pPr>
            <w:r w:rsidRPr="00473953">
              <w:rPr>
                <w:rFonts w:ascii="Arial" w:hAnsi="Arial" w:cs="Arial"/>
              </w:rPr>
              <w:t>The Internet Watch Foundation (IWF) said an unnamed UK secondary school had recently been subjected to a blackmail attempt after criminals used the institution’s website or social media accounts to take photos of schoolchildren and then, using AI tools, turn them into child sexual abuse material (CSAM).  The blackmailers sent the images to the school and threatened to publish them online if they did not receive money.</w:t>
            </w:r>
          </w:p>
          <w:p w14:paraId="038FAE90" w14:textId="77777777" w:rsidR="003D60C6" w:rsidRDefault="003D60C6" w:rsidP="003D60C6">
            <w:pPr>
              <w:ind w:left="720"/>
            </w:pPr>
          </w:p>
          <w:p w14:paraId="3A287C71" w14:textId="70CC8A00" w:rsidR="003D60C6" w:rsidRPr="004C7174" w:rsidRDefault="003D60C6" w:rsidP="003D60C6">
            <w:pPr>
              <w:pStyle w:val="ListParagraph"/>
              <w:numPr>
                <w:ilvl w:val="0"/>
                <w:numId w:val="5"/>
              </w:numPr>
              <w:rPr>
                <w:b/>
                <w:bCs/>
              </w:rPr>
            </w:pPr>
            <w:r w:rsidRPr="000F08C9">
              <w:rPr>
                <w:b/>
                <w:bCs/>
              </w:rPr>
              <w:t>Government Appeal against Palestine Action Ban</w:t>
            </w:r>
            <w:r>
              <w:rPr>
                <w:b/>
                <w:bCs/>
              </w:rPr>
              <w:t xml:space="preserve"> </w:t>
            </w:r>
            <w:r>
              <w:t xml:space="preserve">– The </w:t>
            </w:r>
            <w:hyperlink r:id="rId20" w:history="1">
              <w:r w:rsidRPr="002947AA">
                <w:rPr>
                  <w:rStyle w:val="Hyperlink"/>
                </w:rPr>
                <w:t>Good Law Project</w:t>
              </w:r>
            </w:hyperlink>
            <w:r>
              <w:t xml:space="preserve"> warns that, if Home Secretary Shabana Mahmoud wins her appeal against the lifting of the ban on Palestine Action, the combination of the Online Safety Act 2023 and the Terrorism Act 2000 could be used to silence support for anti-genocide campaigners.</w:t>
            </w:r>
          </w:p>
          <w:p w14:paraId="3E3AC262" w14:textId="77777777" w:rsidR="003D60C6" w:rsidRDefault="003D60C6" w:rsidP="003D60C6">
            <w:pPr>
              <w:pStyle w:val="ListParagraph"/>
              <w:rPr>
                <w:b/>
                <w:bCs/>
              </w:rPr>
            </w:pPr>
          </w:p>
          <w:p w14:paraId="6F400071" w14:textId="77777777" w:rsidR="003D60C6" w:rsidRDefault="003D60C6" w:rsidP="003D60C6">
            <w:pPr>
              <w:pStyle w:val="ListParagraph"/>
            </w:pPr>
            <w:r>
              <w:t>The problem lies in the very broadly drafted offences which even the police have found hard to apply.  Online platforms might share this difficulty and fear heavy fines if they don’t remove references to action for Palestine.  The Online Safety Act obliges platforms to remove ‘priority illegal content’ from the internet in the UK.  At the top of this list is ‘terrorism content’ which includes posts that relate to Section 12 of the Terrorism Act, such as ‘inviting support’ for a terrorist organisation or ‘expressing an opinion or belief that is supportive of a proscribed organisation’ while being ‘reckless as to whether a person to whom the expression is directed will be encouraged to support a proscribed organisation’.</w:t>
            </w:r>
          </w:p>
          <w:p w14:paraId="055DDCE6" w14:textId="77777777" w:rsidR="003D60C6" w:rsidRDefault="003D60C6" w:rsidP="003D60C6">
            <w:pPr>
              <w:pStyle w:val="ListParagraph"/>
            </w:pPr>
          </w:p>
          <w:p w14:paraId="7CF0221E" w14:textId="59A79F0C" w:rsidR="003D60C6" w:rsidRPr="004C7174" w:rsidRDefault="003D60C6" w:rsidP="003D60C6">
            <w:pPr>
              <w:pStyle w:val="ListParagraph"/>
              <w:numPr>
                <w:ilvl w:val="0"/>
                <w:numId w:val="5"/>
              </w:numPr>
              <w:rPr>
                <w:b/>
                <w:bCs/>
              </w:rPr>
            </w:pPr>
            <w:r>
              <w:rPr>
                <w:b/>
                <w:bCs/>
              </w:rPr>
              <w:t xml:space="preserve">Palantir Data Privacy </w:t>
            </w:r>
            <w:r w:rsidRPr="00C5166F">
              <w:t>- Concerns continue</w:t>
            </w:r>
            <w:r>
              <w:rPr>
                <w:b/>
                <w:bCs/>
              </w:rPr>
              <w:t xml:space="preserve">.  </w:t>
            </w:r>
            <w:r>
              <w:t xml:space="preserve">The Good Law Project is supporting </w:t>
            </w:r>
            <w:hyperlink r:id="rId21" w:history="1">
              <w:r w:rsidRPr="008B70A1">
                <w:rPr>
                  <w:rStyle w:val="Hyperlink"/>
                </w:rPr>
                <w:t>Democracy for Sale</w:t>
              </w:r>
            </w:hyperlink>
            <w:r>
              <w:t xml:space="preserve"> to raise a challenge about the Information Commissioner’s decision to keep secret documents sent to Health Secretary Wes Streeting and Health and Social Care Minister Karin Smyth </w:t>
            </w:r>
            <w:r>
              <w:lastRenderedPageBreak/>
              <w:t xml:space="preserve">that will reveal truths about the risks of Palantir’s data platform.  The </w:t>
            </w:r>
            <w:hyperlink r:id="rId22" w:history="1">
              <w:r w:rsidRPr="008B70A1">
                <w:rPr>
                  <w:rStyle w:val="Hyperlink"/>
                </w:rPr>
                <w:t>British Medical Association has expressed concern</w:t>
              </w:r>
            </w:hyperlink>
            <w:r>
              <w:t xml:space="preserve"> about handing sensitive health data to the company which has ties with the Israeli Military and ICE.</w:t>
            </w:r>
            <w:r w:rsidR="008B70A1">
              <w:t xml:space="preserve">  </w:t>
            </w:r>
            <w:hyperlink r:id="rId23" w:history="1">
              <w:r w:rsidR="008B70A1" w:rsidRPr="008B70A1">
                <w:rPr>
                  <w:rStyle w:val="Hyperlink"/>
                </w:rPr>
                <w:t>A post on our website</w:t>
              </w:r>
            </w:hyperlink>
            <w:r w:rsidR="008B70A1">
              <w:t xml:space="preserve"> following the Exeter conference gives further background to this firm. </w:t>
            </w:r>
          </w:p>
          <w:p w14:paraId="2359CC71" w14:textId="77777777" w:rsidR="003D60C6" w:rsidRDefault="003D60C6" w:rsidP="003D60C6">
            <w:pPr>
              <w:pStyle w:val="ListParagraph"/>
              <w:rPr>
                <w:b/>
                <w:bCs/>
              </w:rPr>
            </w:pPr>
          </w:p>
          <w:p w14:paraId="1C980C82" w14:textId="204AE18D" w:rsidR="003D60C6" w:rsidRPr="0016787A" w:rsidRDefault="003D60C6" w:rsidP="0016787A">
            <w:pPr>
              <w:pStyle w:val="ListParagraph"/>
              <w:numPr>
                <w:ilvl w:val="0"/>
                <w:numId w:val="5"/>
              </w:numPr>
              <w:rPr>
                <w:b/>
                <w:bCs/>
              </w:rPr>
            </w:pPr>
            <w:r>
              <w:rPr>
                <w:b/>
                <w:bCs/>
              </w:rPr>
              <w:t xml:space="preserve">Equality and Human Rights Commission </w:t>
            </w:r>
            <w:r>
              <w:t>– Following the Good Law challenge in the Supreme Court, the Equality and Human Rights Commission (EHRC) has been obliged by Education Secretary Bridget Phillipson to revise its guidance on the Sex definition in order to provide ‘legally accurate, practical guidance’ and ensure ‘all service users are treated with dignity and respect’.  Parliamentary approval will be sought in May.  Recent testimonies from trans patients suggest that their health concerns are sidelined by some doctors.</w:t>
            </w:r>
          </w:p>
          <w:p w14:paraId="1024AAA0" w14:textId="77777777" w:rsidR="003D60C6" w:rsidRDefault="003D60C6" w:rsidP="003D60C6"/>
          <w:p w14:paraId="69B275F8" w14:textId="77777777" w:rsidR="003D60C6" w:rsidRPr="00784E5A" w:rsidRDefault="003D60C6" w:rsidP="003D60C6">
            <w:pPr>
              <w:pStyle w:val="ListParagraph"/>
              <w:numPr>
                <w:ilvl w:val="0"/>
                <w:numId w:val="5"/>
              </w:numPr>
              <w:rPr>
                <w:b/>
                <w:bCs/>
              </w:rPr>
            </w:pPr>
            <w:r>
              <w:rPr>
                <w:b/>
                <w:bCs/>
              </w:rPr>
              <w:t xml:space="preserve">Democratic Decline </w:t>
            </w:r>
            <w:r>
              <w:t>– Amnesty International warns the UK is increasingly reflecting, rather than resisting, global trends towards the weakening of democratic norms.</w:t>
            </w:r>
          </w:p>
          <w:p w14:paraId="7E648D9F" w14:textId="77777777" w:rsidR="003D60C6" w:rsidRDefault="003D60C6" w:rsidP="003D60C6"/>
          <w:p w14:paraId="729A077E" w14:textId="77777777" w:rsidR="003D60C6" w:rsidRPr="0016787A" w:rsidRDefault="003D60C6" w:rsidP="003D60C6">
            <w:pPr>
              <w:ind w:left="720"/>
              <w:rPr>
                <w:rFonts w:ascii="Arial" w:hAnsi="Arial" w:cs="Arial"/>
              </w:rPr>
            </w:pPr>
            <w:r w:rsidRPr="0016787A">
              <w:rPr>
                <w:rFonts w:ascii="Arial" w:hAnsi="Arial" w:cs="Arial"/>
              </w:rPr>
              <w:t>In 2025 the UK has:</w:t>
            </w:r>
          </w:p>
          <w:p w14:paraId="1A1E5AFF" w14:textId="77777777" w:rsidR="003D60C6" w:rsidRDefault="003D60C6" w:rsidP="003D60C6">
            <w:pPr>
              <w:ind w:left="720"/>
            </w:pPr>
          </w:p>
          <w:p w14:paraId="1995A39C" w14:textId="77777777" w:rsidR="003D60C6" w:rsidRDefault="003D60C6" w:rsidP="003D60C6">
            <w:pPr>
              <w:pStyle w:val="ListParagraph"/>
              <w:numPr>
                <w:ilvl w:val="1"/>
                <w:numId w:val="5"/>
              </w:numPr>
            </w:pPr>
            <w:r>
              <w:t>Used counter-terrorism powers to restrict peaceful protest;</w:t>
            </w:r>
          </w:p>
          <w:p w14:paraId="1CB24947" w14:textId="77777777" w:rsidR="003D60C6" w:rsidRDefault="003D60C6" w:rsidP="003D60C6">
            <w:pPr>
              <w:pStyle w:val="ListParagraph"/>
              <w:ind w:left="1440"/>
            </w:pPr>
          </w:p>
          <w:p w14:paraId="7EB1E5B5" w14:textId="77777777" w:rsidR="003D60C6" w:rsidRDefault="003D60C6" w:rsidP="003D60C6">
            <w:pPr>
              <w:pStyle w:val="ListParagraph"/>
              <w:numPr>
                <w:ilvl w:val="1"/>
                <w:numId w:val="5"/>
              </w:numPr>
            </w:pPr>
            <w:r>
              <w:t>Overseen the mass arrest of peaceful protesters, with Courts ruling aspects unlawful;</w:t>
            </w:r>
          </w:p>
          <w:p w14:paraId="09C64472" w14:textId="77777777" w:rsidR="003D60C6" w:rsidRDefault="003D60C6" w:rsidP="003D60C6">
            <w:pPr>
              <w:pStyle w:val="ListParagraph"/>
            </w:pPr>
          </w:p>
          <w:p w14:paraId="163C8E47" w14:textId="77777777" w:rsidR="003D60C6" w:rsidRDefault="003D60C6" w:rsidP="003D60C6">
            <w:pPr>
              <w:pStyle w:val="ListParagraph"/>
              <w:numPr>
                <w:ilvl w:val="1"/>
                <w:numId w:val="5"/>
              </w:numPr>
            </w:pPr>
            <w:r>
              <w:t>Intensified hostile policies towards migrants and people seeking asylum;</w:t>
            </w:r>
          </w:p>
          <w:p w14:paraId="2C2AEA7F" w14:textId="77777777" w:rsidR="003D60C6" w:rsidRDefault="003D60C6" w:rsidP="003D60C6">
            <w:pPr>
              <w:pStyle w:val="ListParagraph"/>
            </w:pPr>
          </w:p>
          <w:p w14:paraId="0572E687" w14:textId="77777777" w:rsidR="003D60C6" w:rsidRDefault="003D60C6" w:rsidP="003D60C6">
            <w:pPr>
              <w:pStyle w:val="ListParagraph"/>
              <w:numPr>
                <w:ilvl w:val="1"/>
                <w:numId w:val="5"/>
              </w:numPr>
            </w:pPr>
            <w:r>
              <w:t>Increased surveillance and policing powers;</w:t>
            </w:r>
          </w:p>
          <w:p w14:paraId="24027B19" w14:textId="77777777" w:rsidR="003D60C6" w:rsidRDefault="003D60C6" w:rsidP="003D60C6">
            <w:pPr>
              <w:pStyle w:val="ListParagraph"/>
            </w:pPr>
          </w:p>
          <w:p w14:paraId="0E392E73" w14:textId="77777777" w:rsidR="003D60C6" w:rsidRDefault="003D60C6" w:rsidP="003D60C6">
            <w:pPr>
              <w:pStyle w:val="ListParagraph"/>
              <w:numPr>
                <w:ilvl w:val="1"/>
                <w:numId w:val="5"/>
              </w:numPr>
            </w:pPr>
            <w:r>
              <w:t>Continued arms transfers to Israel despite clear risks of use in serious violations of international law;</w:t>
            </w:r>
          </w:p>
          <w:p w14:paraId="42B7A661" w14:textId="77777777" w:rsidR="003D60C6" w:rsidRDefault="003D60C6" w:rsidP="003D60C6">
            <w:pPr>
              <w:pStyle w:val="ListParagraph"/>
            </w:pPr>
          </w:p>
          <w:p w14:paraId="1A769E59" w14:textId="77777777" w:rsidR="003D60C6" w:rsidRDefault="003D60C6" w:rsidP="003D60C6">
            <w:pPr>
              <w:pStyle w:val="ListParagraph"/>
              <w:numPr>
                <w:ilvl w:val="1"/>
                <w:numId w:val="5"/>
              </w:numPr>
            </w:pPr>
            <w:r>
              <w:t>Cut international aid amid escalating global humanitarian need;</w:t>
            </w:r>
          </w:p>
          <w:p w14:paraId="53A57E45" w14:textId="77777777" w:rsidR="003D60C6" w:rsidRDefault="003D60C6" w:rsidP="003D60C6">
            <w:pPr>
              <w:pStyle w:val="ListParagraph"/>
            </w:pPr>
          </w:p>
          <w:p w14:paraId="0EE9F0EA" w14:textId="77777777" w:rsidR="003D60C6" w:rsidRDefault="003D60C6" w:rsidP="003D60C6">
            <w:pPr>
              <w:pStyle w:val="ListParagraph"/>
              <w:numPr>
                <w:ilvl w:val="1"/>
                <w:numId w:val="5"/>
              </w:numPr>
            </w:pPr>
            <w:r>
              <w:t>Defended the use of security vetoes in legacy Troubles cases, undermining truth, accountability and justice for victims and families;</w:t>
            </w:r>
          </w:p>
          <w:p w14:paraId="3FCBFE4D" w14:textId="77777777" w:rsidR="003D60C6" w:rsidRDefault="003D60C6" w:rsidP="003D60C6">
            <w:pPr>
              <w:pStyle w:val="ListParagraph"/>
            </w:pPr>
          </w:p>
          <w:p w14:paraId="0FE799C8" w14:textId="77777777" w:rsidR="003D60C6" w:rsidRDefault="003D60C6" w:rsidP="003D60C6">
            <w:pPr>
              <w:pStyle w:val="ListParagraph"/>
              <w:numPr>
                <w:ilvl w:val="1"/>
                <w:numId w:val="5"/>
              </w:numPr>
            </w:pPr>
            <w:r>
              <w:t>Pursued economic and social policies that risk pushing more people into poverty, weakening protections for economic and social rights.</w:t>
            </w:r>
          </w:p>
          <w:p w14:paraId="43033DE9" w14:textId="77777777" w:rsidR="003D60C6" w:rsidRDefault="003D60C6" w:rsidP="003D60C6">
            <w:pPr>
              <w:ind w:left="720"/>
            </w:pPr>
          </w:p>
          <w:p w14:paraId="6E6AEC95" w14:textId="0D2A102F" w:rsidR="003D60C6" w:rsidRPr="003D60C6" w:rsidRDefault="003D60C6" w:rsidP="003D60C6">
            <w:pPr>
              <w:ind w:left="720"/>
              <w:rPr>
                <w:rFonts w:ascii="Arial" w:hAnsi="Arial" w:cs="Arial"/>
                <w:b/>
                <w:bCs/>
              </w:rPr>
            </w:pPr>
            <w:r w:rsidRPr="003D60C6">
              <w:rPr>
                <w:rFonts w:ascii="Arial" w:hAnsi="Arial" w:cs="Arial"/>
              </w:rPr>
              <w:lastRenderedPageBreak/>
              <w:t>In t</w:t>
            </w:r>
            <w:r>
              <w:rPr>
                <w:rFonts w:ascii="Arial" w:hAnsi="Arial" w:cs="Arial"/>
              </w:rPr>
              <w:t>he</w:t>
            </w:r>
            <w:r w:rsidRPr="003D60C6">
              <w:rPr>
                <w:rFonts w:ascii="Arial" w:hAnsi="Arial" w:cs="Arial"/>
              </w:rPr>
              <w:t xml:space="preserve"> </w:t>
            </w:r>
            <w:r w:rsidRPr="003D60C6">
              <w:rPr>
                <w:rFonts w:ascii="Arial" w:hAnsi="Arial" w:cs="Arial"/>
                <w:b/>
                <w:bCs/>
              </w:rPr>
              <w:t>King’s Speech</w:t>
            </w:r>
            <w:r w:rsidRPr="003D60C6">
              <w:rPr>
                <w:rFonts w:ascii="Arial" w:hAnsi="Arial" w:cs="Arial"/>
              </w:rPr>
              <w:t xml:space="preserve"> </w:t>
            </w:r>
            <w:r>
              <w:rPr>
                <w:rFonts w:ascii="Arial" w:hAnsi="Arial" w:cs="Arial"/>
              </w:rPr>
              <w:t>on</w:t>
            </w:r>
            <w:r w:rsidRPr="003D60C6">
              <w:rPr>
                <w:rFonts w:ascii="Arial" w:hAnsi="Arial" w:cs="Arial"/>
              </w:rPr>
              <w:t xml:space="preserve">13.5.26 the Government finally committed to a dedicated legal framework for the use of facial recognition in policing.  This follows a petition from Liberty and responses to a Government consultation on the issue.  We await further details.  </w:t>
            </w:r>
          </w:p>
          <w:p w14:paraId="722EFEED" w14:textId="4818FB69" w:rsidR="003D60C6" w:rsidRPr="003D60C6" w:rsidRDefault="003D60C6">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9760F7" w14:textId="77777777" w:rsidR="00A5597B" w:rsidRDefault="00A5597B">
            <w:pPr>
              <w:rPr>
                <w:rFonts w:ascii="Arial" w:hAnsi="Arial" w:cs="Arial"/>
                <w:b/>
              </w:rPr>
            </w:pPr>
          </w:p>
          <w:p w14:paraId="1C4FA125" w14:textId="77777777" w:rsidR="002958C7" w:rsidRDefault="002958C7">
            <w:pPr>
              <w:rPr>
                <w:rFonts w:ascii="Arial" w:hAnsi="Arial" w:cs="Arial"/>
                <w:b/>
              </w:rPr>
            </w:pPr>
          </w:p>
          <w:p w14:paraId="24FB5DFC" w14:textId="77777777" w:rsidR="002958C7" w:rsidRDefault="002958C7">
            <w:pPr>
              <w:rPr>
                <w:rFonts w:ascii="Arial" w:hAnsi="Arial" w:cs="Arial"/>
                <w:b/>
              </w:rPr>
            </w:pPr>
            <w:r>
              <w:rPr>
                <w:rFonts w:ascii="Arial" w:hAnsi="Arial" w:cs="Arial"/>
                <w:b/>
              </w:rPr>
              <w:t>LC</w:t>
            </w:r>
          </w:p>
          <w:p w14:paraId="7D61F1B2" w14:textId="77777777" w:rsidR="003D60C6" w:rsidRDefault="003D60C6">
            <w:pPr>
              <w:rPr>
                <w:rFonts w:ascii="Arial" w:hAnsi="Arial" w:cs="Arial"/>
                <w:b/>
              </w:rPr>
            </w:pPr>
          </w:p>
          <w:p w14:paraId="6DAA9788" w14:textId="77777777" w:rsidR="003D60C6" w:rsidRDefault="003D60C6">
            <w:pPr>
              <w:rPr>
                <w:rFonts w:ascii="Arial" w:hAnsi="Arial" w:cs="Arial"/>
                <w:b/>
              </w:rPr>
            </w:pPr>
          </w:p>
          <w:p w14:paraId="1D83BC1D" w14:textId="77777777" w:rsidR="003D60C6" w:rsidRDefault="003D60C6">
            <w:pPr>
              <w:rPr>
                <w:rFonts w:ascii="Arial" w:hAnsi="Arial" w:cs="Arial"/>
                <w:b/>
              </w:rPr>
            </w:pPr>
          </w:p>
          <w:p w14:paraId="29F95FFF" w14:textId="77777777" w:rsidR="003D60C6" w:rsidRDefault="003D60C6">
            <w:pPr>
              <w:rPr>
                <w:rFonts w:ascii="Arial" w:hAnsi="Arial" w:cs="Arial"/>
                <w:b/>
              </w:rPr>
            </w:pPr>
          </w:p>
          <w:p w14:paraId="001A7698" w14:textId="77777777" w:rsidR="003D60C6" w:rsidRDefault="003D60C6">
            <w:pPr>
              <w:rPr>
                <w:rFonts w:ascii="Arial" w:hAnsi="Arial" w:cs="Arial"/>
                <w:b/>
              </w:rPr>
            </w:pPr>
          </w:p>
          <w:p w14:paraId="62A11B1F" w14:textId="77777777" w:rsidR="003D60C6" w:rsidRDefault="003D60C6">
            <w:pPr>
              <w:rPr>
                <w:rFonts w:ascii="Arial" w:hAnsi="Arial" w:cs="Arial"/>
                <w:b/>
              </w:rPr>
            </w:pPr>
          </w:p>
          <w:p w14:paraId="11A39ECC" w14:textId="77777777" w:rsidR="003D60C6" w:rsidRDefault="003D60C6">
            <w:pPr>
              <w:rPr>
                <w:rFonts w:ascii="Arial" w:hAnsi="Arial" w:cs="Arial"/>
                <w:b/>
              </w:rPr>
            </w:pPr>
          </w:p>
          <w:p w14:paraId="6FF3CB9B" w14:textId="77777777" w:rsidR="003D60C6" w:rsidRDefault="003D60C6">
            <w:pPr>
              <w:rPr>
                <w:rFonts w:ascii="Arial" w:hAnsi="Arial" w:cs="Arial"/>
                <w:b/>
              </w:rPr>
            </w:pPr>
          </w:p>
          <w:p w14:paraId="2EE73715" w14:textId="77777777" w:rsidR="003D60C6" w:rsidRDefault="003D60C6">
            <w:pPr>
              <w:rPr>
                <w:rFonts w:ascii="Arial" w:hAnsi="Arial" w:cs="Arial"/>
                <w:b/>
              </w:rPr>
            </w:pPr>
          </w:p>
          <w:p w14:paraId="5C9505CE" w14:textId="77777777" w:rsidR="003D60C6" w:rsidRDefault="003D60C6">
            <w:pPr>
              <w:rPr>
                <w:rFonts w:ascii="Arial" w:hAnsi="Arial" w:cs="Arial"/>
                <w:b/>
              </w:rPr>
            </w:pPr>
          </w:p>
          <w:p w14:paraId="680A8384" w14:textId="77777777" w:rsidR="003D60C6" w:rsidRDefault="003D60C6">
            <w:pPr>
              <w:rPr>
                <w:rFonts w:ascii="Arial" w:hAnsi="Arial" w:cs="Arial"/>
                <w:b/>
              </w:rPr>
            </w:pPr>
          </w:p>
          <w:p w14:paraId="039213FC" w14:textId="77777777" w:rsidR="003D60C6" w:rsidRDefault="003D60C6">
            <w:pPr>
              <w:rPr>
                <w:rFonts w:ascii="Arial" w:hAnsi="Arial" w:cs="Arial"/>
                <w:b/>
              </w:rPr>
            </w:pPr>
          </w:p>
          <w:p w14:paraId="4AA8762A" w14:textId="77777777" w:rsidR="003D60C6" w:rsidRDefault="003D60C6">
            <w:pPr>
              <w:rPr>
                <w:rFonts w:ascii="Arial" w:hAnsi="Arial" w:cs="Arial"/>
                <w:b/>
              </w:rPr>
            </w:pPr>
          </w:p>
          <w:p w14:paraId="50F3DB99" w14:textId="77777777" w:rsidR="003D60C6" w:rsidRDefault="003D60C6">
            <w:pPr>
              <w:rPr>
                <w:rFonts w:ascii="Arial" w:hAnsi="Arial" w:cs="Arial"/>
                <w:b/>
              </w:rPr>
            </w:pPr>
          </w:p>
          <w:p w14:paraId="432B4626" w14:textId="77777777" w:rsidR="003D60C6" w:rsidRDefault="003D60C6">
            <w:pPr>
              <w:rPr>
                <w:rFonts w:ascii="Arial" w:hAnsi="Arial" w:cs="Arial"/>
                <w:b/>
              </w:rPr>
            </w:pPr>
          </w:p>
          <w:p w14:paraId="1B31C05B" w14:textId="77777777" w:rsidR="003D60C6" w:rsidRDefault="003D60C6">
            <w:pPr>
              <w:rPr>
                <w:rFonts w:ascii="Arial" w:hAnsi="Arial" w:cs="Arial"/>
                <w:b/>
              </w:rPr>
            </w:pPr>
          </w:p>
          <w:p w14:paraId="35B8A43B" w14:textId="77777777" w:rsidR="003D60C6" w:rsidRDefault="003D60C6">
            <w:pPr>
              <w:rPr>
                <w:rFonts w:ascii="Arial" w:hAnsi="Arial" w:cs="Arial"/>
                <w:b/>
              </w:rPr>
            </w:pPr>
          </w:p>
          <w:p w14:paraId="0220C493" w14:textId="77777777" w:rsidR="003D60C6" w:rsidRDefault="003D60C6">
            <w:pPr>
              <w:rPr>
                <w:rFonts w:ascii="Arial" w:hAnsi="Arial" w:cs="Arial"/>
                <w:b/>
              </w:rPr>
            </w:pPr>
          </w:p>
          <w:p w14:paraId="3873ECCA" w14:textId="77777777" w:rsidR="003D60C6" w:rsidRDefault="003D60C6">
            <w:pPr>
              <w:rPr>
                <w:rFonts w:ascii="Arial" w:hAnsi="Arial" w:cs="Arial"/>
                <w:b/>
              </w:rPr>
            </w:pPr>
          </w:p>
          <w:p w14:paraId="5D49437D" w14:textId="77777777" w:rsidR="003D60C6" w:rsidRDefault="003D60C6">
            <w:pPr>
              <w:rPr>
                <w:rFonts w:ascii="Arial" w:hAnsi="Arial" w:cs="Arial"/>
                <w:b/>
              </w:rPr>
            </w:pPr>
          </w:p>
          <w:p w14:paraId="7A2B2814" w14:textId="77777777" w:rsidR="003D60C6" w:rsidRDefault="003D60C6">
            <w:pPr>
              <w:rPr>
                <w:rFonts w:ascii="Arial" w:hAnsi="Arial" w:cs="Arial"/>
                <w:b/>
              </w:rPr>
            </w:pPr>
          </w:p>
          <w:p w14:paraId="7063B610" w14:textId="77777777" w:rsidR="003D60C6" w:rsidRDefault="003D60C6">
            <w:pPr>
              <w:rPr>
                <w:rFonts w:ascii="Arial" w:hAnsi="Arial" w:cs="Arial"/>
                <w:b/>
              </w:rPr>
            </w:pPr>
          </w:p>
          <w:p w14:paraId="5F5FF48A" w14:textId="77777777" w:rsidR="003D60C6" w:rsidRDefault="003D60C6">
            <w:pPr>
              <w:rPr>
                <w:rFonts w:ascii="Arial" w:hAnsi="Arial" w:cs="Arial"/>
                <w:b/>
              </w:rPr>
            </w:pPr>
          </w:p>
          <w:p w14:paraId="3865C44A" w14:textId="77777777" w:rsidR="003D60C6" w:rsidRDefault="003D60C6">
            <w:pPr>
              <w:rPr>
                <w:rFonts w:ascii="Arial" w:hAnsi="Arial" w:cs="Arial"/>
                <w:b/>
              </w:rPr>
            </w:pPr>
          </w:p>
          <w:p w14:paraId="26495C8E" w14:textId="77777777" w:rsidR="003D60C6" w:rsidRDefault="003D60C6">
            <w:pPr>
              <w:rPr>
                <w:rFonts w:ascii="Arial" w:hAnsi="Arial" w:cs="Arial"/>
                <w:b/>
              </w:rPr>
            </w:pPr>
          </w:p>
          <w:p w14:paraId="5E7F1EDD" w14:textId="77777777" w:rsidR="003D60C6" w:rsidRDefault="003D60C6">
            <w:pPr>
              <w:rPr>
                <w:rFonts w:ascii="Arial" w:hAnsi="Arial" w:cs="Arial"/>
                <w:b/>
              </w:rPr>
            </w:pPr>
          </w:p>
          <w:p w14:paraId="3A6C8497" w14:textId="77777777" w:rsidR="003D60C6" w:rsidRDefault="003D60C6">
            <w:pPr>
              <w:rPr>
                <w:rFonts w:ascii="Arial" w:hAnsi="Arial" w:cs="Arial"/>
                <w:b/>
              </w:rPr>
            </w:pPr>
          </w:p>
          <w:p w14:paraId="342A7033" w14:textId="77777777" w:rsidR="003D60C6" w:rsidRDefault="003D60C6">
            <w:pPr>
              <w:rPr>
                <w:rFonts w:ascii="Arial" w:hAnsi="Arial" w:cs="Arial"/>
                <w:b/>
              </w:rPr>
            </w:pPr>
          </w:p>
          <w:p w14:paraId="53B33B4E" w14:textId="77777777" w:rsidR="003D60C6" w:rsidRDefault="003D60C6">
            <w:pPr>
              <w:rPr>
                <w:rFonts w:ascii="Arial" w:hAnsi="Arial" w:cs="Arial"/>
                <w:b/>
              </w:rPr>
            </w:pPr>
          </w:p>
          <w:p w14:paraId="29852535" w14:textId="77777777" w:rsidR="003D60C6" w:rsidRDefault="003D60C6">
            <w:pPr>
              <w:rPr>
                <w:rFonts w:ascii="Arial" w:hAnsi="Arial" w:cs="Arial"/>
                <w:b/>
              </w:rPr>
            </w:pPr>
          </w:p>
          <w:p w14:paraId="0617535D" w14:textId="77777777" w:rsidR="003D60C6" w:rsidRDefault="003D60C6">
            <w:pPr>
              <w:rPr>
                <w:rFonts w:ascii="Arial" w:hAnsi="Arial" w:cs="Arial"/>
                <w:b/>
              </w:rPr>
            </w:pPr>
          </w:p>
          <w:p w14:paraId="55DDBA64" w14:textId="77777777" w:rsidR="003D60C6" w:rsidRDefault="003D60C6">
            <w:pPr>
              <w:rPr>
                <w:rFonts w:ascii="Arial" w:hAnsi="Arial" w:cs="Arial"/>
                <w:b/>
              </w:rPr>
            </w:pPr>
          </w:p>
          <w:p w14:paraId="79404C95" w14:textId="77777777" w:rsidR="003D60C6" w:rsidRDefault="003D60C6">
            <w:pPr>
              <w:rPr>
                <w:rFonts w:ascii="Arial" w:hAnsi="Arial" w:cs="Arial"/>
                <w:b/>
              </w:rPr>
            </w:pPr>
          </w:p>
          <w:p w14:paraId="155ABA7D" w14:textId="77777777" w:rsidR="003D60C6" w:rsidRDefault="003D60C6">
            <w:pPr>
              <w:rPr>
                <w:rFonts w:ascii="Arial" w:hAnsi="Arial" w:cs="Arial"/>
                <w:b/>
              </w:rPr>
            </w:pPr>
          </w:p>
          <w:p w14:paraId="29B1C5A4" w14:textId="77777777" w:rsidR="003D60C6" w:rsidRDefault="003D60C6">
            <w:pPr>
              <w:rPr>
                <w:rFonts w:ascii="Arial" w:hAnsi="Arial" w:cs="Arial"/>
                <w:b/>
              </w:rPr>
            </w:pPr>
          </w:p>
          <w:p w14:paraId="7A361411" w14:textId="77777777" w:rsidR="003D60C6" w:rsidRDefault="003D60C6">
            <w:pPr>
              <w:rPr>
                <w:rFonts w:ascii="Arial" w:hAnsi="Arial" w:cs="Arial"/>
                <w:b/>
              </w:rPr>
            </w:pPr>
          </w:p>
          <w:p w14:paraId="0CF67D3A" w14:textId="77777777" w:rsidR="003D60C6" w:rsidRDefault="003D60C6">
            <w:pPr>
              <w:rPr>
                <w:rFonts w:ascii="Arial" w:hAnsi="Arial" w:cs="Arial"/>
                <w:b/>
              </w:rPr>
            </w:pPr>
          </w:p>
          <w:p w14:paraId="08BE6EFA" w14:textId="77777777" w:rsidR="003D60C6" w:rsidRDefault="003D60C6">
            <w:pPr>
              <w:rPr>
                <w:rFonts w:ascii="Arial" w:hAnsi="Arial" w:cs="Arial"/>
                <w:b/>
              </w:rPr>
            </w:pPr>
          </w:p>
          <w:p w14:paraId="744DC088" w14:textId="77777777" w:rsidR="003D60C6" w:rsidRDefault="003D60C6">
            <w:pPr>
              <w:rPr>
                <w:rFonts w:ascii="Arial" w:hAnsi="Arial" w:cs="Arial"/>
                <w:b/>
              </w:rPr>
            </w:pPr>
          </w:p>
          <w:p w14:paraId="5EA1FB98" w14:textId="77777777" w:rsidR="003D60C6" w:rsidRDefault="003D60C6">
            <w:pPr>
              <w:rPr>
                <w:rFonts w:ascii="Arial" w:hAnsi="Arial" w:cs="Arial"/>
                <w:b/>
              </w:rPr>
            </w:pPr>
          </w:p>
          <w:p w14:paraId="6949C248" w14:textId="77777777" w:rsidR="003D60C6" w:rsidRDefault="003D60C6">
            <w:pPr>
              <w:rPr>
                <w:rFonts w:ascii="Arial" w:hAnsi="Arial" w:cs="Arial"/>
                <w:b/>
              </w:rPr>
            </w:pPr>
          </w:p>
          <w:p w14:paraId="579C3211" w14:textId="77777777" w:rsidR="003D60C6" w:rsidRDefault="003D60C6">
            <w:pPr>
              <w:rPr>
                <w:rFonts w:ascii="Arial" w:hAnsi="Arial" w:cs="Arial"/>
                <w:b/>
              </w:rPr>
            </w:pPr>
          </w:p>
          <w:p w14:paraId="23FA3CBC" w14:textId="77777777" w:rsidR="003D60C6" w:rsidRDefault="003D60C6">
            <w:pPr>
              <w:rPr>
                <w:rFonts w:ascii="Arial" w:hAnsi="Arial" w:cs="Arial"/>
                <w:b/>
              </w:rPr>
            </w:pPr>
          </w:p>
          <w:p w14:paraId="5029CB54" w14:textId="77777777" w:rsidR="003D60C6" w:rsidRDefault="003D60C6">
            <w:pPr>
              <w:rPr>
                <w:rFonts w:ascii="Arial" w:hAnsi="Arial" w:cs="Arial"/>
                <w:b/>
              </w:rPr>
            </w:pPr>
          </w:p>
          <w:p w14:paraId="7B00A3B8" w14:textId="77777777" w:rsidR="003D60C6" w:rsidRDefault="003D60C6">
            <w:pPr>
              <w:rPr>
                <w:rFonts w:ascii="Arial" w:hAnsi="Arial" w:cs="Arial"/>
                <w:b/>
              </w:rPr>
            </w:pPr>
          </w:p>
          <w:p w14:paraId="2580D69C" w14:textId="77777777" w:rsidR="003D60C6" w:rsidRDefault="003D60C6">
            <w:pPr>
              <w:rPr>
                <w:rFonts w:ascii="Arial" w:hAnsi="Arial" w:cs="Arial"/>
                <w:b/>
              </w:rPr>
            </w:pPr>
          </w:p>
          <w:p w14:paraId="113F7472" w14:textId="77777777" w:rsidR="003D60C6" w:rsidRDefault="003D60C6">
            <w:pPr>
              <w:rPr>
                <w:rFonts w:ascii="Arial" w:hAnsi="Arial" w:cs="Arial"/>
                <w:b/>
              </w:rPr>
            </w:pPr>
          </w:p>
          <w:p w14:paraId="53B02FC3" w14:textId="77777777" w:rsidR="003D60C6" w:rsidRDefault="003D60C6">
            <w:pPr>
              <w:rPr>
                <w:rFonts w:ascii="Arial" w:hAnsi="Arial" w:cs="Arial"/>
                <w:b/>
              </w:rPr>
            </w:pPr>
          </w:p>
          <w:p w14:paraId="1200ABEE" w14:textId="77777777" w:rsidR="003D60C6" w:rsidRDefault="003D60C6">
            <w:pPr>
              <w:rPr>
                <w:rFonts w:ascii="Arial" w:hAnsi="Arial" w:cs="Arial"/>
                <w:b/>
              </w:rPr>
            </w:pPr>
          </w:p>
          <w:p w14:paraId="5DB5079C" w14:textId="77777777" w:rsidR="003D60C6" w:rsidRDefault="003D60C6">
            <w:pPr>
              <w:rPr>
                <w:rFonts w:ascii="Arial" w:hAnsi="Arial" w:cs="Arial"/>
                <w:b/>
              </w:rPr>
            </w:pPr>
          </w:p>
          <w:p w14:paraId="4D71BEE3" w14:textId="77777777" w:rsidR="003D60C6" w:rsidRDefault="003D60C6">
            <w:pPr>
              <w:rPr>
                <w:rFonts w:ascii="Arial" w:hAnsi="Arial" w:cs="Arial"/>
                <w:b/>
              </w:rPr>
            </w:pPr>
          </w:p>
          <w:p w14:paraId="7953F9C1" w14:textId="77777777" w:rsidR="003D60C6" w:rsidRDefault="003D60C6">
            <w:pPr>
              <w:rPr>
                <w:rFonts w:ascii="Arial" w:hAnsi="Arial" w:cs="Arial"/>
                <w:b/>
              </w:rPr>
            </w:pPr>
          </w:p>
          <w:p w14:paraId="3BB78B3E" w14:textId="77777777" w:rsidR="003D60C6" w:rsidRDefault="003D60C6">
            <w:pPr>
              <w:rPr>
                <w:rFonts w:ascii="Arial" w:hAnsi="Arial" w:cs="Arial"/>
                <w:b/>
              </w:rPr>
            </w:pPr>
          </w:p>
          <w:p w14:paraId="56EB04ED" w14:textId="77777777" w:rsidR="003D60C6" w:rsidRDefault="003D60C6">
            <w:pPr>
              <w:rPr>
                <w:rFonts w:ascii="Arial" w:hAnsi="Arial" w:cs="Arial"/>
                <w:b/>
              </w:rPr>
            </w:pPr>
          </w:p>
          <w:p w14:paraId="6A746308" w14:textId="77777777" w:rsidR="003D60C6" w:rsidRDefault="003D60C6">
            <w:pPr>
              <w:rPr>
                <w:rFonts w:ascii="Arial" w:hAnsi="Arial" w:cs="Arial"/>
                <w:b/>
              </w:rPr>
            </w:pPr>
          </w:p>
          <w:p w14:paraId="68F3F4F9" w14:textId="77777777" w:rsidR="003D60C6" w:rsidRDefault="003D60C6">
            <w:pPr>
              <w:rPr>
                <w:rFonts w:ascii="Arial" w:hAnsi="Arial" w:cs="Arial"/>
                <w:b/>
              </w:rPr>
            </w:pPr>
          </w:p>
          <w:p w14:paraId="006F466D" w14:textId="77777777" w:rsidR="003D60C6" w:rsidRDefault="003D60C6">
            <w:pPr>
              <w:rPr>
                <w:rFonts w:ascii="Arial" w:hAnsi="Arial" w:cs="Arial"/>
                <w:b/>
              </w:rPr>
            </w:pPr>
          </w:p>
          <w:p w14:paraId="7E25CCBE" w14:textId="77777777" w:rsidR="003D60C6" w:rsidRDefault="003D60C6">
            <w:pPr>
              <w:rPr>
                <w:rFonts w:ascii="Arial" w:hAnsi="Arial" w:cs="Arial"/>
                <w:b/>
              </w:rPr>
            </w:pPr>
          </w:p>
          <w:p w14:paraId="46745A44" w14:textId="77777777" w:rsidR="003D60C6" w:rsidRDefault="003D60C6">
            <w:pPr>
              <w:rPr>
                <w:rFonts w:ascii="Arial" w:hAnsi="Arial" w:cs="Arial"/>
                <w:b/>
              </w:rPr>
            </w:pPr>
          </w:p>
          <w:p w14:paraId="3B6A1670" w14:textId="77777777" w:rsidR="003D60C6" w:rsidRDefault="003D60C6">
            <w:pPr>
              <w:rPr>
                <w:rFonts w:ascii="Arial" w:hAnsi="Arial" w:cs="Arial"/>
                <w:b/>
              </w:rPr>
            </w:pPr>
          </w:p>
          <w:p w14:paraId="3ACE0B7F" w14:textId="77777777" w:rsidR="003D60C6" w:rsidRDefault="003D60C6">
            <w:pPr>
              <w:rPr>
                <w:rFonts w:ascii="Arial" w:hAnsi="Arial" w:cs="Arial"/>
                <w:b/>
              </w:rPr>
            </w:pPr>
          </w:p>
          <w:p w14:paraId="2D8345FB" w14:textId="77777777" w:rsidR="003D60C6" w:rsidRDefault="003D60C6">
            <w:pPr>
              <w:rPr>
                <w:rFonts w:ascii="Arial" w:hAnsi="Arial" w:cs="Arial"/>
                <w:b/>
              </w:rPr>
            </w:pPr>
          </w:p>
          <w:p w14:paraId="18128241" w14:textId="77777777" w:rsidR="003D60C6" w:rsidRDefault="003D60C6">
            <w:pPr>
              <w:rPr>
                <w:rFonts w:ascii="Arial" w:hAnsi="Arial" w:cs="Arial"/>
                <w:b/>
              </w:rPr>
            </w:pPr>
          </w:p>
          <w:p w14:paraId="58BB3DC8" w14:textId="77777777" w:rsidR="003D60C6" w:rsidRDefault="003D60C6">
            <w:pPr>
              <w:rPr>
                <w:rFonts w:ascii="Arial" w:hAnsi="Arial" w:cs="Arial"/>
                <w:b/>
              </w:rPr>
            </w:pPr>
          </w:p>
          <w:p w14:paraId="3F30C572" w14:textId="77777777" w:rsidR="003D60C6" w:rsidRDefault="003D60C6">
            <w:pPr>
              <w:rPr>
                <w:rFonts w:ascii="Arial" w:hAnsi="Arial" w:cs="Arial"/>
                <w:b/>
              </w:rPr>
            </w:pPr>
          </w:p>
          <w:p w14:paraId="014B825B" w14:textId="77777777" w:rsidR="003D60C6" w:rsidRDefault="003D60C6">
            <w:pPr>
              <w:rPr>
                <w:rFonts w:ascii="Arial" w:hAnsi="Arial" w:cs="Arial"/>
                <w:b/>
              </w:rPr>
            </w:pPr>
          </w:p>
          <w:p w14:paraId="1F23D926" w14:textId="77777777" w:rsidR="003D60C6" w:rsidRDefault="003D60C6">
            <w:pPr>
              <w:rPr>
                <w:rFonts w:ascii="Arial" w:hAnsi="Arial" w:cs="Arial"/>
                <w:b/>
              </w:rPr>
            </w:pPr>
          </w:p>
          <w:p w14:paraId="01715C0B" w14:textId="77777777" w:rsidR="003D60C6" w:rsidRDefault="003D60C6">
            <w:pPr>
              <w:rPr>
                <w:rFonts w:ascii="Arial" w:hAnsi="Arial" w:cs="Arial"/>
                <w:b/>
              </w:rPr>
            </w:pPr>
          </w:p>
          <w:p w14:paraId="05593D14" w14:textId="77777777" w:rsidR="003D60C6" w:rsidRDefault="003D60C6">
            <w:pPr>
              <w:rPr>
                <w:rFonts w:ascii="Arial" w:hAnsi="Arial" w:cs="Arial"/>
                <w:b/>
              </w:rPr>
            </w:pPr>
          </w:p>
          <w:p w14:paraId="5A0CF498" w14:textId="77777777" w:rsidR="003D60C6" w:rsidRDefault="003D60C6">
            <w:pPr>
              <w:rPr>
                <w:rFonts w:ascii="Arial" w:hAnsi="Arial" w:cs="Arial"/>
                <w:b/>
              </w:rPr>
            </w:pPr>
          </w:p>
          <w:p w14:paraId="131ECC24" w14:textId="77777777" w:rsidR="003D60C6" w:rsidRDefault="003D60C6">
            <w:pPr>
              <w:rPr>
                <w:rFonts w:ascii="Arial" w:hAnsi="Arial" w:cs="Arial"/>
                <w:b/>
              </w:rPr>
            </w:pPr>
          </w:p>
          <w:p w14:paraId="127C8F5E" w14:textId="77777777" w:rsidR="003D60C6" w:rsidRDefault="003D60C6">
            <w:pPr>
              <w:rPr>
                <w:rFonts w:ascii="Arial" w:hAnsi="Arial" w:cs="Arial"/>
                <w:b/>
              </w:rPr>
            </w:pPr>
          </w:p>
          <w:p w14:paraId="183D55FD" w14:textId="77777777" w:rsidR="003D60C6" w:rsidRDefault="003D60C6">
            <w:pPr>
              <w:rPr>
                <w:rFonts w:ascii="Arial" w:hAnsi="Arial" w:cs="Arial"/>
                <w:b/>
              </w:rPr>
            </w:pPr>
          </w:p>
          <w:p w14:paraId="3D7E4D90" w14:textId="77777777" w:rsidR="003D60C6" w:rsidRDefault="003D60C6">
            <w:pPr>
              <w:rPr>
                <w:rFonts w:ascii="Arial" w:hAnsi="Arial" w:cs="Arial"/>
                <w:b/>
              </w:rPr>
            </w:pPr>
          </w:p>
          <w:p w14:paraId="0EEBBDD3" w14:textId="77777777" w:rsidR="003D60C6" w:rsidRDefault="003D60C6">
            <w:pPr>
              <w:rPr>
                <w:rFonts w:ascii="Arial" w:hAnsi="Arial" w:cs="Arial"/>
                <w:b/>
              </w:rPr>
            </w:pPr>
          </w:p>
          <w:p w14:paraId="52347B74" w14:textId="77777777" w:rsidR="003D60C6" w:rsidRDefault="003D60C6">
            <w:pPr>
              <w:rPr>
                <w:rFonts w:ascii="Arial" w:hAnsi="Arial" w:cs="Arial"/>
                <w:b/>
              </w:rPr>
            </w:pPr>
          </w:p>
          <w:p w14:paraId="02A29D76" w14:textId="77777777" w:rsidR="003D60C6" w:rsidRDefault="003D60C6">
            <w:pPr>
              <w:rPr>
                <w:rFonts w:ascii="Arial" w:hAnsi="Arial" w:cs="Arial"/>
                <w:b/>
              </w:rPr>
            </w:pPr>
          </w:p>
          <w:p w14:paraId="398DE8EC" w14:textId="77777777" w:rsidR="003D60C6" w:rsidRDefault="003D60C6">
            <w:pPr>
              <w:rPr>
                <w:rFonts w:ascii="Arial" w:hAnsi="Arial" w:cs="Arial"/>
                <w:b/>
              </w:rPr>
            </w:pPr>
          </w:p>
          <w:p w14:paraId="2D6D7FA4" w14:textId="77777777" w:rsidR="003D60C6" w:rsidRDefault="003D60C6">
            <w:pPr>
              <w:rPr>
                <w:rFonts w:ascii="Arial" w:hAnsi="Arial" w:cs="Arial"/>
                <w:b/>
              </w:rPr>
            </w:pPr>
          </w:p>
          <w:p w14:paraId="45EA69B6" w14:textId="77777777" w:rsidR="003D60C6" w:rsidRDefault="003D60C6">
            <w:pPr>
              <w:rPr>
                <w:rFonts w:ascii="Arial" w:hAnsi="Arial" w:cs="Arial"/>
                <w:b/>
              </w:rPr>
            </w:pPr>
          </w:p>
          <w:p w14:paraId="383B24D3" w14:textId="77777777" w:rsidR="003D60C6" w:rsidRDefault="003D60C6">
            <w:pPr>
              <w:rPr>
                <w:rFonts w:ascii="Arial" w:hAnsi="Arial" w:cs="Arial"/>
                <w:b/>
              </w:rPr>
            </w:pPr>
          </w:p>
          <w:p w14:paraId="3EB33F9D" w14:textId="77777777" w:rsidR="003D60C6" w:rsidRDefault="003D60C6">
            <w:pPr>
              <w:rPr>
                <w:rFonts w:ascii="Arial" w:hAnsi="Arial" w:cs="Arial"/>
                <w:b/>
              </w:rPr>
            </w:pPr>
          </w:p>
          <w:p w14:paraId="6B8940B7" w14:textId="77777777" w:rsidR="003D60C6" w:rsidRDefault="003D60C6">
            <w:pPr>
              <w:rPr>
                <w:rFonts w:ascii="Arial" w:hAnsi="Arial" w:cs="Arial"/>
                <w:b/>
              </w:rPr>
            </w:pPr>
          </w:p>
          <w:p w14:paraId="76C2C24A" w14:textId="77777777" w:rsidR="003D60C6" w:rsidRDefault="003D60C6">
            <w:pPr>
              <w:rPr>
                <w:rFonts w:ascii="Arial" w:hAnsi="Arial" w:cs="Arial"/>
                <w:b/>
              </w:rPr>
            </w:pPr>
          </w:p>
          <w:p w14:paraId="4D41E099" w14:textId="77777777" w:rsidR="003D60C6" w:rsidRDefault="003D60C6">
            <w:pPr>
              <w:rPr>
                <w:rFonts w:ascii="Arial" w:hAnsi="Arial" w:cs="Arial"/>
                <w:b/>
              </w:rPr>
            </w:pPr>
          </w:p>
          <w:p w14:paraId="30F8D4D5" w14:textId="77777777" w:rsidR="003D60C6" w:rsidRDefault="003D60C6">
            <w:pPr>
              <w:rPr>
                <w:rFonts w:ascii="Arial" w:hAnsi="Arial" w:cs="Arial"/>
                <w:b/>
              </w:rPr>
            </w:pPr>
          </w:p>
          <w:p w14:paraId="7009A296" w14:textId="77777777" w:rsidR="003D60C6" w:rsidRDefault="003D60C6">
            <w:pPr>
              <w:rPr>
                <w:rFonts w:ascii="Arial" w:hAnsi="Arial" w:cs="Arial"/>
                <w:b/>
              </w:rPr>
            </w:pPr>
          </w:p>
          <w:p w14:paraId="2C820BB9" w14:textId="77777777" w:rsidR="003D60C6" w:rsidRDefault="003D60C6">
            <w:pPr>
              <w:rPr>
                <w:rFonts w:ascii="Arial" w:hAnsi="Arial" w:cs="Arial"/>
                <w:b/>
              </w:rPr>
            </w:pPr>
          </w:p>
          <w:p w14:paraId="274ACE5F" w14:textId="77777777" w:rsidR="003D60C6" w:rsidRDefault="003D60C6">
            <w:pPr>
              <w:rPr>
                <w:rFonts w:ascii="Arial" w:hAnsi="Arial" w:cs="Arial"/>
                <w:b/>
              </w:rPr>
            </w:pPr>
          </w:p>
          <w:p w14:paraId="3ABA1BE6" w14:textId="77777777" w:rsidR="003D60C6" w:rsidRDefault="003D60C6">
            <w:pPr>
              <w:rPr>
                <w:rFonts w:ascii="Arial" w:hAnsi="Arial" w:cs="Arial"/>
                <w:b/>
              </w:rPr>
            </w:pPr>
          </w:p>
          <w:p w14:paraId="29240B92" w14:textId="77777777" w:rsidR="003D60C6" w:rsidRDefault="003D60C6">
            <w:pPr>
              <w:rPr>
                <w:rFonts w:ascii="Arial" w:hAnsi="Arial" w:cs="Arial"/>
                <w:b/>
              </w:rPr>
            </w:pPr>
          </w:p>
          <w:p w14:paraId="3B02135D" w14:textId="77777777" w:rsidR="003D60C6" w:rsidRDefault="003D60C6">
            <w:pPr>
              <w:rPr>
                <w:rFonts w:ascii="Arial" w:hAnsi="Arial" w:cs="Arial"/>
                <w:b/>
              </w:rPr>
            </w:pPr>
          </w:p>
          <w:p w14:paraId="73DCE425" w14:textId="77777777" w:rsidR="003D60C6" w:rsidRDefault="003D60C6">
            <w:pPr>
              <w:rPr>
                <w:rFonts w:ascii="Arial" w:hAnsi="Arial" w:cs="Arial"/>
                <w:b/>
              </w:rPr>
            </w:pPr>
          </w:p>
          <w:p w14:paraId="576CEF89" w14:textId="77777777" w:rsidR="003D60C6" w:rsidRDefault="003D60C6">
            <w:pPr>
              <w:rPr>
                <w:rFonts w:ascii="Arial" w:hAnsi="Arial" w:cs="Arial"/>
                <w:b/>
              </w:rPr>
            </w:pPr>
          </w:p>
          <w:p w14:paraId="4F45B815" w14:textId="77777777" w:rsidR="003D60C6" w:rsidRDefault="003D60C6">
            <w:pPr>
              <w:rPr>
                <w:rFonts w:ascii="Arial" w:hAnsi="Arial" w:cs="Arial"/>
                <w:b/>
              </w:rPr>
            </w:pPr>
          </w:p>
          <w:p w14:paraId="4D837218" w14:textId="77777777" w:rsidR="003D60C6" w:rsidRDefault="003D60C6">
            <w:pPr>
              <w:rPr>
                <w:rFonts w:ascii="Arial" w:hAnsi="Arial" w:cs="Arial"/>
                <w:b/>
              </w:rPr>
            </w:pPr>
          </w:p>
          <w:p w14:paraId="57466188" w14:textId="77777777" w:rsidR="003D60C6" w:rsidRDefault="003D60C6">
            <w:pPr>
              <w:rPr>
                <w:rFonts w:ascii="Arial" w:hAnsi="Arial" w:cs="Arial"/>
                <w:b/>
              </w:rPr>
            </w:pPr>
          </w:p>
          <w:p w14:paraId="434AB236" w14:textId="77777777" w:rsidR="003D60C6" w:rsidRDefault="003D60C6">
            <w:pPr>
              <w:rPr>
                <w:rFonts w:ascii="Arial" w:hAnsi="Arial" w:cs="Arial"/>
                <w:b/>
              </w:rPr>
            </w:pPr>
          </w:p>
          <w:p w14:paraId="53878C18" w14:textId="77777777" w:rsidR="003D60C6" w:rsidRDefault="003D60C6">
            <w:pPr>
              <w:rPr>
                <w:rFonts w:ascii="Arial" w:hAnsi="Arial" w:cs="Arial"/>
                <w:b/>
              </w:rPr>
            </w:pPr>
          </w:p>
          <w:p w14:paraId="7CC51623" w14:textId="77777777" w:rsidR="003D60C6" w:rsidRDefault="003D60C6">
            <w:pPr>
              <w:rPr>
                <w:rFonts w:ascii="Arial" w:hAnsi="Arial" w:cs="Arial"/>
                <w:b/>
              </w:rPr>
            </w:pPr>
          </w:p>
          <w:p w14:paraId="04A83BA9" w14:textId="77777777" w:rsidR="003D60C6" w:rsidRDefault="003D60C6">
            <w:pPr>
              <w:rPr>
                <w:rFonts w:ascii="Arial" w:hAnsi="Arial" w:cs="Arial"/>
                <w:b/>
              </w:rPr>
            </w:pPr>
          </w:p>
          <w:p w14:paraId="7E9311A7" w14:textId="77777777" w:rsidR="003D60C6" w:rsidRDefault="003D60C6">
            <w:pPr>
              <w:rPr>
                <w:rFonts w:ascii="Arial" w:hAnsi="Arial" w:cs="Arial"/>
                <w:b/>
              </w:rPr>
            </w:pPr>
          </w:p>
          <w:p w14:paraId="40E4E3F7" w14:textId="77777777" w:rsidR="003D60C6" w:rsidRDefault="003D60C6">
            <w:pPr>
              <w:rPr>
                <w:rFonts w:ascii="Arial" w:hAnsi="Arial" w:cs="Arial"/>
                <w:b/>
              </w:rPr>
            </w:pPr>
          </w:p>
          <w:p w14:paraId="2C41DA68" w14:textId="77777777" w:rsidR="003D60C6" w:rsidRDefault="003D60C6">
            <w:pPr>
              <w:rPr>
                <w:rFonts w:ascii="Arial" w:hAnsi="Arial" w:cs="Arial"/>
                <w:b/>
              </w:rPr>
            </w:pPr>
          </w:p>
          <w:p w14:paraId="2E827A7D" w14:textId="77777777" w:rsidR="003D60C6" w:rsidRDefault="003D60C6">
            <w:pPr>
              <w:rPr>
                <w:rFonts w:ascii="Arial" w:hAnsi="Arial" w:cs="Arial"/>
                <w:b/>
              </w:rPr>
            </w:pPr>
          </w:p>
          <w:p w14:paraId="040355FF" w14:textId="77777777" w:rsidR="003D60C6" w:rsidRDefault="003D60C6">
            <w:pPr>
              <w:rPr>
                <w:rFonts w:ascii="Arial" w:hAnsi="Arial" w:cs="Arial"/>
                <w:b/>
              </w:rPr>
            </w:pPr>
          </w:p>
          <w:p w14:paraId="10FBBC9C" w14:textId="77777777" w:rsidR="003D60C6" w:rsidRDefault="003D60C6">
            <w:pPr>
              <w:rPr>
                <w:rFonts w:ascii="Arial" w:hAnsi="Arial" w:cs="Arial"/>
                <w:b/>
              </w:rPr>
            </w:pPr>
          </w:p>
          <w:p w14:paraId="462DDCC0" w14:textId="77777777" w:rsidR="003D60C6" w:rsidRDefault="003D60C6">
            <w:pPr>
              <w:rPr>
                <w:rFonts w:ascii="Arial" w:hAnsi="Arial" w:cs="Arial"/>
                <w:b/>
              </w:rPr>
            </w:pPr>
          </w:p>
          <w:p w14:paraId="429A16E3" w14:textId="77777777" w:rsidR="003D60C6" w:rsidRDefault="003D60C6">
            <w:pPr>
              <w:rPr>
                <w:rFonts w:ascii="Arial" w:hAnsi="Arial" w:cs="Arial"/>
                <w:b/>
              </w:rPr>
            </w:pPr>
          </w:p>
          <w:p w14:paraId="667D7751" w14:textId="77777777" w:rsidR="003D60C6" w:rsidRDefault="003D60C6">
            <w:pPr>
              <w:rPr>
                <w:rFonts w:ascii="Arial" w:hAnsi="Arial" w:cs="Arial"/>
                <w:b/>
              </w:rPr>
            </w:pPr>
          </w:p>
          <w:p w14:paraId="0F3DEA87" w14:textId="77777777" w:rsidR="003D60C6" w:rsidRDefault="003D60C6">
            <w:pPr>
              <w:rPr>
                <w:rFonts w:ascii="Arial" w:hAnsi="Arial" w:cs="Arial"/>
                <w:b/>
              </w:rPr>
            </w:pPr>
          </w:p>
          <w:p w14:paraId="1E2E5FF4" w14:textId="77777777" w:rsidR="003D60C6" w:rsidRDefault="003D60C6">
            <w:pPr>
              <w:rPr>
                <w:rFonts w:ascii="Arial" w:hAnsi="Arial" w:cs="Arial"/>
                <w:b/>
              </w:rPr>
            </w:pPr>
          </w:p>
          <w:p w14:paraId="1F71AF58" w14:textId="77777777" w:rsidR="003D60C6" w:rsidRDefault="003D60C6">
            <w:pPr>
              <w:rPr>
                <w:rFonts w:ascii="Arial" w:hAnsi="Arial" w:cs="Arial"/>
                <w:b/>
              </w:rPr>
            </w:pPr>
          </w:p>
          <w:p w14:paraId="7C1CB487" w14:textId="77777777" w:rsidR="003D60C6" w:rsidRDefault="003D60C6">
            <w:pPr>
              <w:rPr>
                <w:rFonts w:ascii="Arial" w:hAnsi="Arial" w:cs="Arial"/>
                <w:b/>
              </w:rPr>
            </w:pPr>
          </w:p>
          <w:p w14:paraId="55B6B5DB" w14:textId="77777777" w:rsidR="003D60C6" w:rsidRDefault="003D60C6">
            <w:pPr>
              <w:rPr>
                <w:rFonts w:ascii="Arial" w:hAnsi="Arial" w:cs="Arial"/>
                <w:b/>
              </w:rPr>
            </w:pPr>
          </w:p>
          <w:p w14:paraId="7D8C1253" w14:textId="77777777" w:rsidR="003D60C6" w:rsidRDefault="003D60C6">
            <w:pPr>
              <w:rPr>
                <w:rFonts w:ascii="Arial" w:hAnsi="Arial" w:cs="Arial"/>
                <w:b/>
              </w:rPr>
            </w:pPr>
          </w:p>
          <w:p w14:paraId="262AB090" w14:textId="77777777" w:rsidR="003D60C6" w:rsidRDefault="003D60C6">
            <w:pPr>
              <w:rPr>
                <w:rFonts w:ascii="Arial" w:hAnsi="Arial" w:cs="Arial"/>
                <w:b/>
              </w:rPr>
            </w:pPr>
          </w:p>
          <w:p w14:paraId="5C998FA5" w14:textId="77777777" w:rsidR="003D60C6" w:rsidRDefault="003D60C6">
            <w:pPr>
              <w:rPr>
                <w:rFonts w:ascii="Arial" w:hAnsi="Arial" w:cs="Arial"/>
                <w:b/>
              </w:rPr>
            </w:pPr>
          </w:p>
          <w:p w14:paraId="512348AE" w14:textId="77777777" w:rsidR="003D60C6" w:rsidRDefault="003D60C6">
            <w:pPr>
              <w:rPr>
                <w:rFonts w:ascii="Arial" w:hAnsi="Arial" w:cs="Arial"/>
                <w:b/>
              </w:rPr>
            </w:pPr>
          </w:p>
          <w:p w14:paraId="382E060B" w14:textId="77777777" w:rsidR="003D60C6" w:rsidRDefault="003D60C6">
            <w:pPr>
              <w:rPr>
                <w:rFonts w:ascii="Arial" w:hAnsi="Arial" w:cs="Arial"/>
                <w:b/>
              </w:rPr>
            </w:pPr>
          </w:p>
          <w:p w14:paraId="24213BD8" w14:textId="77777777" w:rsidR="003D60C6" w:rsidRDefault="003D60C6">
            <w:pPr>
              <w:rPr>
                <w:rFonts w:ascii="Arial" w:hAnsi="Arial" w:cs="Arial"/>
                <w:b/>
              </w:rPr>
            </w:pPr>
          </w:p>
          <w:p w14:paraId="1743AF83" w14:textId="77777777" w:rsidR="003D60C6" w:rsidRDefault="003D60C6">
            <w:pPr>
              <w:rPr>
                <w:rFonts w:ascii="Arial" w:hAnsi="Arial" w:cs="Arial"/>
                <w:b/>
              </w:rPr>
            </w:pPr>
          </w:p>
          <w:p w14:paraId="0F6A89DC" w14:textId="77777777" w:rsidR="003D60C6" w:rsidRDefault="003D60C6">
            <w:pPr>
              <w:rPr>
                <w:rFonts w:ascii="Arial" w:hAnsi="Arial" w:cs="Arial"/>
                <w:b/>
              </w:rPr>
            </w:pPr>
          </w:p>
          <w:p w14:paraId="3CB455A6" w14:textId="77777777" w:rsidR="003D60C6" w:rsidRDefault="003D60C6">
            <w:pPr>
              <w:rPr>
                <w:rFonts w:ascii="Arial" w:hAnsi="Arial" w:cs="Arial"/>
                <w:b/>
              </w:rPr>
            </w:pPr>
          </w:p>
          <w:p w14:paraId="45BB2EA5" w14:textId="77777777" w:rsidR="003D60C6" w:rsidRDefault="003D60C6">
            <w:pPr>
              <w:rPr>
                <w:rFonts w:ascii="Arial" w:hAnsi="Arial" w:cs="Arial"/>
                <w:b/>
              </w:rPr>
            </w:pPr>
          </w:p>
          <w:p w14:paraId="4CAD650E" w14:textId="77777777" w:rsidR="003D60C6" w:rsidRDefault="003D60C6">
            <w:pPr>
              <w:rPr>
                <w:rFonts w:ascii="Arial" w:hAnsi="Arial" w:cs="Arial"/>
                <w:b/>
              </w:rPr>
            </w:pPr>
          </w:p>
          <w:p w14:paraId="3A734A71" w14:textId="77777777" w:rsidR="003D60C6" w:rsidRDefault="003D60C6">
            <w:pPr>
              <w:rPr>
                <w:rFonts w:ascii="Arial" w:hAnsi="Arial" w:cs="Arial"/>
                <w:b/>
              </w:rPr>
            </w:pPr>
          </w:p>
          <w:p w14:paraId="19283AE2" w14:textId="77777777" w:rsidR="003D60C6" w:rsidRDefault="003D60C6">
            <w:pPr>
              <w:rPr>
                <w:rFonts w:ascii="Arial" w:hAnsi="Arial" w:cs="Arial"/>
                <w:b/>
              </w:rPr>
            </w:pPr>
          </w:p>
          <w:p w14:paraId="1DE43779" w14:textId="77777777" w:rsidR="003D60C6" w:rsidRDefault="003D60C6">
            <w:pPr>
              <w:rPr>
                <w:rFonts w:ascii="Arial" w:hAnsi="Arial" w:cs="Arial"/>
                <w:b/>
              </w:rPr>
            </w:pPr>
          </w:p>
          <w:p w14:paraId="0B988BDF" w14:textId="77777777" w:rsidR="003D60C6" w:rsidRDefault="003D60C6">
            <w:pPr>
              <w:rPr>
                <w:rFonts w:ascii="Arial" w:hAnsi="Arial" w:cs="Arial"/>
                <w:b/>
              </w:rPr>
            </w:pPr>
          </w:p>
          <w:p w14:paraId="43D4FDC5" w14:textId="77777777" w:rsidR="003D60C6" w:rsidRDefault="003D60C6">
            <w:pPr>
              <w:rPr>
                <w:rFonts w:ascii="Arial" w:hAnsi="Arial" w:cs="Arial"/>
                <w:b/>
              </w:rPr>
            </w:pPr>
          </w:p>
          <w:p w14:paraId="06739CE8" w14:textId="77777777" w:rsidR="003D60C6" w:rsidRDefault="003D60C6">
            <w:pPr>
              <w:rPr>
                <w:rFonts w:ascii="Arial" w:hAnsi="Arial" w:cs="Arial"/>
                <w:b/>
              </w:rPr>
            </w:pPr>
          </w:p>
          <w:p w14:paraId="56EF508B" w14:textId="77777777" w:rsidR="003D60C6" w:rsidRDefault="003D60C6">
            <w:pPr>
              <w:rPr>
                <w:rFonts w:ascii="Arial" w:hAnsi="Arial" w:cs="Arial"/>
                <w:b/>
              </w:rPr>
            </w:pPr>
          </w:p>
          <w:p w14:paraId="17282F05" w14:textId="77777777" w:rsidR="003D60C6" w:rsidRDefault="003D60C6">
            <w:pPr>
              <w:rPr>
                <w:rFonts w:ascii="Arial" w:hAnsi="Arial" w:cs="Arial"/>
                <w:b/>
              </w:rPr>
            </w:pPr>
          </w:p>
          <w:p w14:paraId="58E7F5EF" w14:textId="77777777" w:rsidR="003D60C6" w:rsidRDefault="003D60C6">
            <w:pPr>
              <w:rPr>
                <w:rFonts w:ascii="Arial" w:hAnsi="Arial" w:cs="Arial"/>
                <w:b/>
              </w:rPr>
            </w:pPr>
          </w:p>
          <w:p w14:paraId="0F245E05" w14:textId="77777777" w:rsidR="003D60C6" w:rsidRDefault="003D60C6">
            <w:pPr>
              <w:rPr>
                <w:rFonts w:ascii="Arial" w:hAnsi="Arial" w:cs="Arial"/>
                <w:b/>
              </w:rPr>
            </w:pPr>
          </w:p>
          <w:p w14:paraId="4B237963" w14:textId="77777777" w:rsidR="003D60C6" w:rsidRDefault="003D60C6">
            <w:pPr>
              <w:rPr>
                <w:rFonts w:ascii="Arial" w:hAnsi="Arial" w:cs="Arial"/>
                <w:b/>
              </w:rPr>
            </w:pPr>
          </w:p>
          <w:p w14:paraId="055ADBE0" w14:textId="77777777" w:rsidR="003D60C6" w:rsidRDefault="003D60C6">
            <w:pPr>
              <w:rPr>
                <w:rFonts w:ascii="Arial" w:hAnsi="Arial" w:cs="Arial"/>
                <w:b/>
              </w:rPr>
            </w:pPr>
          </w:p>
          <w:p w14:paraId="0427DA3F" w14:textId="77777777" w:rsidR="003D60C6" w:rsidRDefault="003D60C6">
            <w:pPr>
              <w:rPr>
                <w:rFonts w:ascii="Arial" w:hAnsi="Arial" w:cs="Arial"/>
                <w:b/>
              </w:rPr>
            </w:pPr>
          </w:p>
          <w:p w14:paraId="0E447BC8" w14:textId="77777777" w:rsidR="003D60C6" w:rsidRDefault="003D60C6">
            <w:pPr>
              <w:rPr>
                <w:rFonts w:ascii="Arial" w:hAnsi="Arial" w:cs="Arial"/>
                <w:b/>
              </w:rPr>
            </w:pPr>
          </w:p>
          <w:p w14:paraId="59A1F702" w14:textId="77777777" w:rsidR="003D60C6" w:rsidRDefault="003D60C6">
            <w:pPr>
              <w:rPr>
                <w:rFonts w:ascii="Arial" w:hAnsi="Arial" w:cs="Arial"/>
                <w:b/>
              </w:rPr>
            </w:pPr>
          </w:p>
          <w:p w14:paraId="2351D877" w14:textId="77777777" w:rsidR="003D60C6" w:rsidRDefault="003D60C6">
            <w:pPr>
              <w:rPr>
                <w:rFonts w:ascii="Arial" w:hAnsi="Arial" w:cs="Arial"/>
                <w:b/>
              </w:rPr>
            </w:pPr>
          </w:p>
          <w:p w14:paraId="4F5D5814" w14:textId="77777777" w:rsidR="003D60C6" w:rsidRDefault="003D60C6">
            <w:pPr>
              <w:rPr>
                <w:rFonts w:ascii="Arial" w:hAnsi="Arial" w:cs="Arial"/>
                <w:b/>
              </w:rPr>
            </w:pPr>
          </w:p>
          <w:p w14:paraId="2BE90EE1" w14:textId="77777777" w:rsidR="003D60C6" w:rsidRDefault="003D60C6">
            <w:pPr>
              <w:rPr>
                <w:rFonts w:ascii="Arial" w:hAnsi="Arial" w:cs="Arial"/>
                <w:b/>
              </w:rPr>
            </w:pPr>
          </w:p>
          <w:p w14:paraId="5DD4C23B" w14:textId="77777777" w:rsidR="003D60C6" w:rsidRDefault="003D60C6">
            <w:pPr>
              <w:rPr>
                <w:rFonts w:ascii="Arial" w:hAnsi="Arial" w:cs="Arial"/>
                <w:b/>
              </w:rPr>
            </w:pPr>
          </w:p>
          <w:p w14:paraId="2BDA7C2F" w14:textId="77777777" w:rsidR="003D60C6" w:rsidRDefault="003D60C6">
            <w:pPr>
              <w:rPr>
                <w:rFonts w:ascii="Arial" w:hAnsi="Arial" w:cs="Arial"/>
                <w:b/>
              </w:rPr>
            </w:pPr>
          </w:p>
          <w:p w14:paraId="229BB23D" w14:textId="77777777" w:rsidR="003D60C6" w:rsidRDefault="003D60C6">
            <w:pPr>
              <w:rPr>
                <w:rFonts w:ascii="Arial" w:hAnsi="Arial" w:cs="Arial"/>
                <w:b/>
              </w:rPr>
            </w:pPr>
          </w:p>
          <w:p w14:paraId="1DD20E70" w14:textId="77777777" w:rsidR="003D60C6" w:rsidRDefault="003D60C6">
            <w:pPr>
              <w:rPr>
                <w:rFonts w:ascii="Arial" w:hAnsi="Arial" w:cs="Arial"/>
                <w:b/>
              </w:rPr>
            </w:pPr>
          </w:p>
          <w:p w14:paraId="4A25B0DF" w14:textId="77777777" w:rsidR="003D60C6" w:rsidRDefault="003D60C6">
            <w:pPr>
              <w:rPr>
                <w:rFonts w:ascii="Arial" w:hAnsi="Arial" w:cs="Arial"/>
                <w:b/>
              </w:rPr>
            </w:pPr>
          </w:p>
          <w:p w14:paraId="3419DB2E" w14:textId="77777777" w:rsidR="003D60C6" w:rsidRDefault="003D60C6">
            <w:pPr>
              <w:rPr>
                <w:rFonts w:ascii="Arial" w:hAnsi="Arial" w:cs="Arial"/>
                <w:b/>
              </w:rPr>
            </w:pPr>
          </w:p>
          <w:p w14:paraId="3F3F5CC8" w14:textId="77777777" w:rsidR="003D60C6" w:rsidRDefault="003D60C6">
            <w:pPr>
              <w:rPr>
                <w:rFonts w:ascii="Arial" w:hAnsi="Arial" w:cs="Arial"/>
                <w:b/>
              </w:rPr>
            </w:pPr>
          </w:p>
          <w:p w14:paraId="662F7AB5" w14:textId="77777777" w:rsidR="003D60C6" w:rsidRDefault="003D60C6">
            <w:pPr>
              <w:rPr>
                <w:rFonts w:ascii="Arial" w:hAnsi="Arial" w:cs="Arial"/>
                <w:b/>
              </w:rPr>
            </w:pPr>
          </w:p>
          <w:p w14:paraId="37E641A6" w14:textId="77777777" w:rsidR="003D60C6" w:rsidRDefault="003D60C6">
            <w:pPr>
              <w:rPr>
                <w:rFonts w:ascii="Arial" w:hAnsi="Arial" w:cs="Arial"/>
                <w:b/>
              </w:rPr>
            </w:pPr>
          </w:p>
          <w:p w14:paraId="6F5A5871" w14:textId="77777777" w:rsidR="003D60C6" w:rsidRDefault="003D60C6">
            <w:pPr>
              <w:rPr>
                <w:rFonts w:ascii="Arial" w:hAnsi="Arial" w:cs="Arial"/>
                <w:b/>
              </w:rPr>
            </w:pPr>
          </w:p>
          <w:p w14:paraId="2E7184B5" w14:textId="77777777" w:rsidR="003D60C6" w:rsidRDefault="003D60C6">
            <w:pPr>
              <w:rPr>
                <w:rFonts w:ascii="Arial" w:hAnsi="Arial" w:cs="Arial"/>
                <w:b/>
              </w:rPr>
            </w:pPr>
          </w:p>
          <w:p w14:paraId="27DAC169" w14:textId="77777777" w:rsidR="003D60C6" w:rsidRDefault="003D60C6">
            <w:pPr>
              <w:rPr>
                <w:rFonts w:ascii="Arial" w:hAnsi="Arial" w:cs="Arial"/>
                <w:b/>
              </w:rPr>
            </w:pPr>
          </w:p>
          <w:p w14:paraId="7C3F073C" w14:textId="77777777" w:rsidR="003D60C6" w:rsidRDefault="003D60C6">
            <w:pPr>
              <w:rPr>
                <w:rFonts w:ascii="Arial" w:hAnsi="Arial" w:cs="Arial"/>
                <w:b/>
              </w:rPr>
            </w:pPr>
          </w:p>
          <w:p w14:paraId="02602E08" w14:textId="77777777" w:rsidR="003D60C6" w:rsidRDefault="003D60C6">
            <w:pPr>
              <w:rPr>
                <w:rFonts w:ascii="Arial" w:hAnsi="Arial" w:cs="Arial"/>
                <w:b/>
              </w:rPr>
            </w:pPr>
          </w:p>
          <w:p w14:paraId="2DEEEDFF" w14:textId="77777777" w:rsidR="003D60C6" w:rsidRDefault="003D60C6">
            <w:pPr>
              <w:rPr>
                <w:rFonts w:ascii="Arial" w:hAnsi="Arial" w:cs="Arial"/>
                <w:b/>
              </w:rPr>
            </w:pPr>
          </w:p>
          <w:p w14:paraId="58440E83" w14:textId="77777777" w:rsidR="003D60C6" w:rsidRDefault="003D60C6">
            <w:pPr>
              <w:rPr>
                <w:rFonts w:ascii="Arial" w:hAnsi="Arial" w:cs="Arial"/>
                <w:b/>
              </w:rPr>
            </w:pPr>
          </w:p>
          <w:p w14:paraId="453EC2A7" w14:textId="77777777" w:rsidR="003D60C6" w:rsidRDefault="003D60C6">
            <w:pPr>
              <w:rPr>
                <w:rFonts w:ascii="Arial" w:hAnsi="Arial" w:cs="Arial"/>
                <w:b/>
              </w:rPr>
            </w:pPr>
          </w:p>
          <w:p w14:paraId="069D962E" w14:textId="77777777" w:rsidR="003D60C6" w:rsidRDefault="003D60C6">
            <w:pPr>
              <w:rPr>
                <w:rFonts w:ascii="Arial" w:hAnsi="Arial" w:cs="Arial"/>
                <w:b/>
              </w:rPr>
            </w:pPr>
          </w:p>
          <w:p w14:paraId="4F182BA4" w14:textId="77777777" w:rsidR="003D60C6" w:rsidRDefault="003D60C6">
            <w:pPr>
              <w:rPr>
                <w:rFonts w:ascii="Arial" w:hAnsi="Arial" w:cs="Arial"/>
                <w:b/>
              </w:rPr>
            </w:pPr>
          </w:p>
          <w:p w14:paraId="0D822C33" w14:textId="77777777" w:rsidR="003D60C6" w:rsidRDefault="003D60C6">
            <w:pPr>
              <w:rPr>
                <w:rFonts w:ascii="Arial" w:hAnsi="Arial" w:cs="Arial"/>
                <w:b/>
              </w:rPr>
            </w:pPr>
          </w:p>
          <w:p w14:paraId="027BE1A8" w14:textId="77777777" w:rsidR="003D60C6" w:rsidRDefault="003D60C6">
            <w:pPr>
              <w:rPr>
                <w:rFonts w:ascii="Arial" w:hAnsi="Arial" w:cs="Arial"/>
                <w:b/>
              </w:rPr>
            </w:pPr>
          </w:p>
          <w:p w14:paraId="5EF090FC" w14:textId="77777777" w:rsidR="003D60C6" w:rsidRDefault="003D60C6">
            <w:pPr>
              <w:rPr>
                <w:rFonts w:ascii="Arial" w:hAnsi="Arial" w:cs="Arial"/>
                <w:b/>
              </w:rPr>
            </w:pPr>
          </w:p>
          <w:p w14:paraId="17E63F25" w14:textId="77777777" w:rsidR="003D60C6" w:rsidRDefault="003D60C6">
            <w:pPr>
              <w:rPr>
                <w:rFonts w:ascii="Arial" w:hAnsi="Arial" w:cs="Arial"/>
                <w:b/>
              </w:rPr>
            </w:pPr>
          </w:p>
          <w:p w14:paraId="68435B0C" w14:textId="77777777" w:rsidR="003D60C6" w:rsidRDefault="003D60C6">
            <w:pPr>
              <w:rPr>
                <w:rFonts w:ascii="Arial" w:hAnsi="Arial" w:cs="Arial"/>
                <w:b/>
              </w:rPr>
            </w:pPr>
          </w:p>
          <w:p w14:paraId="1D0CFE4C" w14:textId="77777777" w:rsidR="003D60C6" w:rsidRDefault="003D60C6">
            <w:pPr>
              <w:rPr>
                <w:rFonts w:ascii="Arial" w:hAnsi="Arial" w:cs="Arial"/>
                <w:b/>
              </w:rPr>
            </w:pPr>
          </w:p>
          <w:p w14:paraId="7321368D" w14:textId="77777777" w:rsidR="003D60C6" w:rsidRDefault="003D60C6">
            <w:pPr>
              <w:rPr>
                <w:rFonts w:ascii="Arial" w:hAnsi="Arial" w:cs="Arial"/>
                <w:b/>
              </w:rPr>
            </w:pPr>
          </w:p>
          <w:p w14:paraId="3B82C889" w14:textId="77777777" w:rsidR="003D60C6" w:rsidRDefault="003D60C6">
            <w:pPr>
              <w:rPr>
                <w:rFonts w:ascii="Arial" w:hAnsi="Arial" w:cs="Arial"/>
                <w:b/>
              </w:rPr>
            </w:pPr>
          </w:p>
          <w:p w14:paraId="6815ED75" w14:textId="77777777" w:rsidR="003D60C6" w:rsidRDefault="003D60C6">
            <w:pPr>
              <w:rPr>
                <w:rFonts w:ascii="Arial" w:hAnsi="Arial" w:cs="Arial"/>
                <w:b/>
              </w:rPr>
            </w:pPr>
          </w:p>
          <w:p w14:paraId="35EDB8FA" w14:textId="77777777" w:rsidR="003D60C6" w:rsidRDefault="003D60C6">
            <w:pPr>
              <w:rPr>
                <w:rFonts w:ascii="Arial" w:hAnsi="Arial" w:cs="Arial"/>
                <w:b/>
              </w:rPr>
            </w:pPr>
          </w:p>
          <w:p w14:paraId="10F0B96E" w14:textId="77777777" w:rsidR="003D60C6" w:rsidRDefault="003D60C6">
            <w:pPr>
              <w:rPr>
                <w:rFonts w:ascii="Arial" w:hAnsi="Arial" w:cs="Arial"/>
                <w:b/>
              </w:rPr>
            </w:pPr>
          </w:p>
          <w:p w14:paraId="55567939" w14:textId="77777777" w:rsidR="003D60C6" w:rsidRDefault="003D60C6">
            <w:pPr>
              <w:rPr>
                <w:rFonts w:ascii="Arial" w:hAnsi="Arial" w:cs="Arial"/>
                <w:b/>
              </w:rPr>
            </w:pPr>
          </w:p>
          <w:p w14:paraId="3E10207F" w14:textId="77777777" w:rsidR="003D60C6" w:rsidRDefault="003D60C6">
            <w:pPr>
              <w:rPr>
                <w:rFonts w:ascii="Arial" w:hAnsi="Arial" w:cs="Arial"/>
                <w:b/>
              </w:rPr>
            </w:pPr>
          </w:p>
          <w:p w14:paraId="34399CB3" w14:textId="77777777" w:rsidR="003D60C6" w:rsidRDefault="003D60C6">
            <w:pPr>
              <w:rPr>
                <w:rFonts w:ascii="Arial" w:hAnsi="Arial" w:cs="Arial"/>
                <w:b/>
              </w:rPr>
            </w:pPr>
          </w:p>
          <w:p w14:paraId="47B56345" w14:textId="77777777" w:rsidR="003D60C6" w:rsidRDefault="003D60C6">
            <w:pPr>
              <w:rPr>
                <w:rFonts w:ascii="Arial" w:hAnsi="Arial" w:cs="Arial"/>
                <w:b/>
              </w:rPr>
            </w:pPr>
          </w:p>
          <w:p w14:paraId="7A7CA716" w14:textId="77777777" w:rsidR="003D60C6" w:rsidRDefault="003D60C6">
            <w:pPr>
              <w:rPr>
                <w:rFonts w:ascii="Arial" w:hAnsi="Arial" w:cs="Arial"/>
                <w:b/>
              </w:rPr>
            </w:pPr>
          </w:p>
          <w:p w14:paraId="2497EBC3" w14:textId="77777777" w:rsidR="003D60C6" w:rsidRDefault="003D60C6">
            <w:pPr>
              <w:rPr>
                <w:rFonts w:ascii="Arial" w:hAnsi="Arial" w:cs="Arial"/>
                <w:b/>
              </w:rPr>
            </w:pPr>
          </w:p>
          <w:p w14:paraId="6DBFF5F6" w14:textId="77777777" w:rsidR="003D60C6" w:rsidRDefault="003D60C6">
            <w:pPr>
              <w:rPr>
                <w:rFonts w:ascii="Arial" w:hAnsi="Arial" w:cs="Arial"/>
                <w:b/>
              </w:rPr>
            </w:pPr>
          </w:p>
          <w:p w14:paraId="116CDB60" w14:textId="77777777" w:rsidR="003D60C6" w:rsidRDefault="003D60C6">
            <w:pPr>
              <w:rPr>
                <w:rFonts w:ascii="Arial" w:hAnsi="Arial" w:cs="Arial"/>
                <w:b/>
              </w:rPr>
            </w:pPr>
          </w:p>
          <w:p w14:paraId="6C33AA28" w14:textId="77777777" w:rsidR="003D60C6" w:rsidRDefault="003D60C6">
            <w:pPr>
              <w:rPr>
                <w:rFonts w:ascii="Arial" w:hAnsi="Arial" w:cs="Arial"/>
                <w:b/>
              </w:rPr>
            </w:pPr>
          </w:p>
          <w:p w14:paraId="2E3827B0" w14:textId="77777777" w:rsidR="003D60C6" w:rsidRDefault="003D60C6">
            <w:pPr>
              <w:rPr>
                <w:rFonts w:ascii="Arial" w:hAnsi="Arial" w:cs="Arial"/>
                <w:b/>
              </w:rPr>
            </w:pPr>
          </w:p>
          <w:p w14:paraId="216067E0" w14:textId="77777777" w:rsidR="003D60C6" w:rsidRDefault="003D60C6">
            <w:pPr>
              <w:rPr>
                <w:rFonts w:ascii="Arial" w:hAnsi="Arial" w:cs="Arial"/>
                <w:b/>
              </w:rPr>
            </w:pPr>
          </w:p>
          <w:p w14:paraId="13F8228D" w14:textId="77777777" w:rsidR="003D60C6" w:rsidRDefault="003D60C6">
            <w:pPr>
              <w:rPr>
                <w:rFonts w:ascii="Arial" w:hAnsi="Arial" w:cs="Arial"/>
                <w:b/>
              </w:rPr>
            </w:pPr>
          </w:p>
          <w:p w14:paraId="38663FBE" w14:textId="77777777" w:rsidR="003D60C6" w:rsidRDefault="003D60C6">
            <w:pPr>
              <w:rPr>
                <w:rFonts w:ascii="Arial" w:hAnsi="Arial" w:cs="Arial"/>
                <w:b/>
              </w:rPr>
            </w:pPr>
          </w:p>
          <w:p w14:paraId="622CC530" w14:textId="77777777" w:rsidR="003D60C6" w:rsidRDefault="003D60C6">
            <w:pPr>
              <w:rPr>
                <w:rFonts w:ascii="Arial" w:hAnsi="Arial" w:cs="Arial"/>
                <w:b/>
              </w:rPr>
            </w:pPr>
          </w:p>
          <w:p w14:paraId="09D2735F" w14:textId="77777777" w:rsidR="003D60C6" w:rsidRDefault="003D60C6">
            <w:pPr>
              <w:rPr>
                <w:rFonts w:ascii="Arial" w:hAnsi="Arial" w:cs="Arial"/>
                <w:b/>
              </w:rPr>
            </w:pPr>
          </w:p>
          <w:p w14:paraId="5733E716" w14:textId="77777777" w:rsidR="003D60C6" w:rsidRDefault="003D60C6">
            <w:pPr>
              <w:rPr>
                <w:rFonts w:ascii="Arial" w:hAnsi="Arial" w:cs="Arial"/>
                <w:b/>
              </w:rPr>
            </w:pPr>
          </w:p>
          <w:p w14:paraId="7B6E4389" w14:textId="77777777" w:rsidR="003D60C6" w:rsidRDefault="003D60C6">
            <w:pPr>
              <w:rPr>
                <w:rFonts w:ascii="Arial" w:hAnsi="Arial" w:cs="Arial"/>
                <w:b/>
              </w:rPr>
            </w:pPr>
          </w:p>
          <w:p w14:paraId="3B9F68CB" w14:textId="77777777" w:rsidR="003D60C6" w:rsidRDefault="003D60C6">
            <w:pPr>
              <w:rPr>
                <w:rFonts w:ascii="Arial" w:hAnsi="Arial" w:cs="Arial"/>
                <w:b/>
              </w:rPr>
            </w:pPr>
          </w:p>
          <w:p w14:paraId="7F6B9541" w14:textId="77777777" w:rsidR="003D60C6" w:rsidRDefault="003D60C6">
            <w:pPr>
              <w:rPr>
                <w:rFonts w:ascii="Arial" w:hAnsi="Arial" w:cs="Arial"/>
                <w:b/>
              </w:rPr>
            </w:pPr>
          </w:p>
          <w:p w14:paraId="74AE186A" w14:textId="77777777" w:rsidR="003D60C6" w:rsidRDefault="003D60C6">
            <w:pPr>
              <w:rPr>
                <w:rFonts w:ascii="Arial" w:hAnsi="Arial" w:cs="Arial"/>
                <w:b/>
              </w:rPr>
            </w:pPr>
          </w:p>
          <w:p w14:paraId="473F9075" w14:textId="77777777" w:rsidR="003D60C6" w:rsidRDefault="003D60C6">
            <w:pPr>
              <w:rPr>
                <w:rFonts w:ascii="Arial" w:hAnsi="Arial" w:cs="Arial"/>
                <w:b/>
              </w:rPr>
            </w:pPr>
          </w:p>
          <w:p w14:paraId="4685C487" w14:textId="77777777" w:rsidR="003D60C6" w:rsidRDefault="003D60C6">
            <w:pPr>
              <w:rPr>
                <w:rFonts w:ascii="Arial" w:hAnsi="Arial" w:cs="Arial"/>
                <w:b/>
              </w:rPr>
            </w:pPr>
          </w:p>
          <w:p w14:paraId="3C5E9258" w14:textId="77777777" w:rsidR="003D60C6" w:rsidRDefault="003D60C6">
            <w:pPr>
              <w:rPr>
                <w:rFonts w:ascii="Arial" w:hAnsi="Arial" w:cs="Arial"/>
                <w:b/>
              </w:rPr>
            </w:pPr>
          </w:p>
          <w:p w14:paraId="73FF6087" w14:textId="77777777" w:rsidR="003D60C6" w:rsidRDefault="003D60C6">
            <w:pPr>
              <w:rPr>
                <w:rFonts w:ascii="Arial" w:hAnsi="Arial" w:cs="Arial"/>
                <w:b/>
              </w:rPr>
            </w:pPr>
          </w:p>
          <w:p w14:paraId="21056061" w14:textId="77777777" w:rsidR="003D60C6" w:rsidRDefault="003D60C6">
            <w:pPr>
              <w:rPr>
                <w:rFonts w:ascii="Arial" w:hAnsi="Arial" w:cs="Arial"/>
                <w:b/>
              </w:rPr>
            </w:pPr>
          </w:p>
          <w:p w14:paraId="0671AE9C" w14:textId="77777777" w:rsidR="003D60C6" w:rsidRDefault="003D60C6">
            <w:pPr>
              <w:rPr>
                <w:rFonts w:ascii="Arial" w:hAnsi="Arial" w:cs="Arial"/>
                <w:b/>
              </w:rPr>
            </w:pPr>
          </w:p>
          <w:p w14:paraId="217B7E5E" w14:textId="77777777" w:rsidR="003D60C6" w:rsidRDefault="003D60C6">
            <w:pPr>
              <w:rPr>
                <w:rFonts w:ascii="Arial" w:hAnsi="Arial" w:cs="Arial"/>
                <w:b/>
              </w:rPr>
            </w:pPr>
          </w:p>
          <w:p w14:paraId="6627997E" w14:textId="77777777" w:rsidR="003D60C6" w:rsidRDefault="003D60C6">
            <w:pPr>
              <w:rPr>
                <w:rFonts w:ascii="Arial" w:hAnsi="Arial" w:cs="Arial"/>
                <w:b/>
              </w:rPr>
            </w:pPr>
          </w:p>
          <w:p w14:paraId="46D4E20A" w14:textId="77777777" w:rsidR="003D60C6" w:rsidRDefault="003D60C6">
            <w:pPr>
              <w:rPr>
                <w:rFonts w:ascii="Arial" w:hAnsi="Arial" w:cs="Arial"/>
                <w:b/>
              </w:rPr>
            </w:pPr>
          </w:p>
          <w:p w14:paraId="75CA234A" w14:textId="77777777" w:rsidR="003D60C6" w:rsidRDefault="003D60C6">
            <w:pPr>
              <w:rPr>
                <w:rFonts w:ascii="Arial" w:hAnsi="Arial" w:cs="Arial"/>
                <w:b/>
              </w:rPr>
            </w:pPr>
          </w:p>
          <w:p w14:paraId="5BDAE753" w14:textId="77777777" w:rsidR="003D60C6" w:rsidRDefault="003D60C6">
            <w:pPr>
              <w:rPr>
                <w:rFonts w:ascii="Arial" w:hAnsi="Arial" w:cs="Arial"/>
                <w:b/>
              </w:rPr>
            </w:pPr>
          </w:p>
          <w:p w14:paraId="47D0EF63" w14:textId="77777777" w:rsidR="003D60C6" w:rsidRDefault="003D60C6">
            <w:pPr>
              <w:rPr>
                <w:rFonts w:ascii="Arial" w:hAnsi="Arial" w:cs="Arial"/>
                <w:b/>
              </w:rPr>
            </w:pPr>
          </w:p>
          <w:p w14:paraId="03BBB5A2" w14:textId="77777777" w:rsidR="003D60C6" w:rsidRDefault="003D60C6">
            <w:pPr>
              <w:rPr>
                <w:rFonts w:ascii="Arial" w:hAnsi="Arial" w:cs="Arial"/>
                <w:b/>
              </w:rPr>
            </w:pPr>
          </w:p>
          <w:p w14:paraId="03F3C831" w14:textId="77777777" w:rsidR="003D60C6" w:rsidRDefault="003D60C6">
            <w:pPr>
              <w:rPr>
                <w:rFonts w:ascii="Arial" w:hAnsi="Arial" w:cs="Arial"/>
                <w:b/>
              </w:rPr>
            </w:pPr>
          </w:p>
          <w:p w14:paraId="3559DBC3" w14:textId="77777777" w:rsidR="003D60C6" w:rsidRDefault="003D60C6">
            <w:pPr>
              <w:rPr>
                <w:rFonts w:ascii="Arial" w:hAnsi="Arial" w:cs="Arial"/>
                <w:b/>
              </w:rPr>
            </w:pPr>
          </w:p>
          <w:p w14:paraId="574062EB" w14:textId="77777777" w:rsidR="003D60C6" w:rsidRDefault="003D60C6">
            <w:pPr>
              <w:rPr>
                <w:rFonts w:ascii="Arial" w:hAnsi="Arial" w:cs="Arial"/>
                <w:b/>
              </w:rPr>
            </w:pPr>
          </w:p>
          <w:p w14:paraId="4517D260" w14:textId="77777777" w:rsidR="003D60C6" w:rsidRDefault="003D60C6">
            <w:pPr>
              <w:rPr>
                <w:rFonts w:ascii="Arial" w:hAnsi="Arial" w:cs="Arial"/>
                <w:b/>
              </w:rPr>
            </w:pPr>
          </w:p>
          <w:p w14:paraId="04CF53D8" w14:textId="77777777" w:rsidR="003D60C6" w:rsidRDefault="003D60C6">
            <w:pPr>
              <w:rPr>
                <w:rFonts w:ascii="Arial" w:hAnsi="Arial" w:cs="Arial"/>
                <w:b/>
              </w:rPr>
            </w:pPr>
          </w:p>
          <w:p w14:paraId="6DF4BB4B" w14:textId="77777777" w:rsidR="003D60C6" w:rsidRDefault="003D60C6">
            <w:pPr>
              <w:rPr>
                <w:rFonts w:ascii="Arial" w:hAnsi="Arial" w:cs="Arial"/>
                <w:b/>
              </w:rPr>
            </w:pPr>
          </w:p>
          <w:p w14:paraId="109832E9" w14:textId="77777777" w:rsidR="003D60C6" w:rsidRDefault="003D60C6">
            <w:pPr>
              <w:rPr>
                <w:rFonts w:ascii="Arial" w:hAnsi="Arial" w:cs="Arial"/>
                <w:b/>
              </w:rPr>
            </w:pPr>
          </w:p>
          <w:p w14:paraId="425D1ADA" w14:textId="77777777" w:rsidR="003D60C6" w:rsidRDefault="003D60C6">
            <w:pPr>
              <w:rPr>
                <w:rFonts w:ascii="Arial" w:hAnsi="Arial" w:cs="Arial"/>
                <w:b/>
              </w:rPr>
            </w:pPr>
          </w:p>
          <w:p w14:paraId="79BAC4C6" w14:textId="77777777" w:rsidR="003D60C6" w:rsidRDefault="003D60C6">
            <w:pPr>
              <w:rPr>
                <w:rFonts w:ascii="Arial" w:hAnsi="Arial" w:cs="Arial"/>
                <w:b/>
              </w:rPr>
            </w:pPr>
          </w:p>
          <w:p w14:paraId="0191E8C1" w14:textId="77777777" w:rsidR="003D60C6" w:rsidRDefault="003D60C6">
            <w:pPr>
              <w:rPr>
                <w:rFonts w:ascii="Arial" w:hAnsi="Arial" w:cs="Arial"/>
                <w:b/>
              </w:rPr>
            </w:pPr>
          </w:p>
          <w:p w14:paraId="33AD7247" w14:textId="77777777" w:rsidR="003D60C6" w:rsidRDefault="003D60C6">
            <w:pPr>
              <w:rPr>
                <w:rFonts w:ascii="Arial" w:hAnsi="Arial" w:cs="Arial"/>
                <w:b/>
              </w:rPr>
            </w:pPr>
          </w:p>
          <w:p w14:paraId="1D3DC768" w14:textId="77777777" w:rsidR="003D60C6" w:rsidRDefault="003D60C6">
            <w:pPr>
              <w:rPr>
                <w:rFonts w:ascii="Arial" w:hAnsi="Arial" w:cs="Arial"/>
                <w:b/>
              </w:rPr>
            </w:pPr>
          </w:p>
          <w:p w14:paraId="32D5EBAF" w14:textId="77777777" w:rsidR="003D60C6" w:rsidRDefault="003D60C6">
            <w:pPr>
              <w:rPr>
                <w:rFonts w:ascii="Arial" w:hAnsi="Arial" w:cs="Arial"/>
                <w:b/>
              </w:rPr>
            </w:pPr>
          </w:p>
          <w:p w14:paraId="6F0E86C9" w14:textId="77777777" w:rsidR="003D60C6" w:rsidRDefault="003D60C6">
            <w:pPr>
              <w:rPr>
                <w:rFonts w:ascii="Arial" w:hAnsi="Arial" w:cs="Arial"/>
                <w:b/>
              </w:rPr>
            </w:pPr>
          </w:p>
          <w:p w14:paraId="4410E814" w14:textId="77777777" w:rsidR="003D60C6" w:rsidRDefault="003D60C6">
            <w:pPr>
              <w:rPr>
                <w:rFonts w:ascii="Arial" w:hAnsi="Arial" w:cs="Arial"/>
                <w:b/>
              </w:rPr>
            </w:pPr>
          </w:p>
          <w:p w14:paraId="4C831268" w14:textId="77777777" w:rsidR="003D60C6" w:rsidRDefault="003D60C6">
            <w:pPr>
              <w:rPr>
                <w:rFonts w:ascii="Arial" w:hAnsi="Arial" w:cs="Arial"/>
                <w:b/>
              </w:rPr>
            </w:pPr>
          </w:p>
          <w:p w14:paraId="715A039D" w14:textId="77777777" w:rsidR="003D60C6" w:rsidRDefault="003D60C6">
            <w:pPr>
              <w:rPr>
                <w:rFonts w:ascii="Arial" w:hAnsi="Arial" w:cs="Arial"/>
                <w:b/>
              </w:rPr>
            </w:pPr>
          </w:p>
          <w:p w14:paraId="12121576" w14:textId="77777777" w:rsidR="003D60C6" w:rsidRDefault="003D60C6">
            <w:pPr>
              <w:rPr>
                <w:rFonts w:ascii="Arial" w:hAnsi="Arial" w:cs="Arial"/>
                <w:b/>
              </w:rPr>
            </w:pPr>
          </w:p>
          <w:p w14:paraId="2F5716A1" w14:textId="77777777" w:rsidR="003D60C6" w:rsidRDefault="003D60C6">
            <w:pPr>
              <w:rPr>
                <w:rFonts w:ascii="Arial" w:hAnsi="Arial" w:cs="Arial"/>
                <w:b/>
              </w:rPr>
            </w:pPr>
          </w:p>
          <w:p w14:paraId="53BE71A5" w14:textId="77777777" w:rsidR="003D60C6" w:rsidRDefault="003D60C6">
            <w:pPr>
              <w:rPr>
                <w:rFonts w:ascii="Arial" w:hAnsi="Arial" w:cs="Arial"/>
                <w:b/>
              </w:rPr>
            </w:pPr>
          </w:p>
          <w:p w14:paraId="376869DE" w14:textId="77777777" w:rsidR="003D60C6" w:rsidRDefault="003D60C6">
            <w:pPr>
              <w:rPr>
                <w:rFonts w:ascii="Arial" w:hAnsi="Arial" w:cs="Arial"/>
                <w:b/>
              </w:rPr>
            </w:pPr>
          </w:p>
          <w:p w14:paraId="40F94267" w14:textId="77777777" w:rsidR="003D60C6" w:rsidRDefault="003D60C6">
            <w:pPr>
              <w:rPr>
                <w:rFonts w:ascii="Arial" w:hAnsi="Arial" w:cs="Arial"/>
                <w:b/>
              </w:rPr>
            </w:pPr>
          </w:p>
          <w:p w14:paraId="6C4947AD" w14:textId="77777777" w:rsidR="003D60C6" w:rsidRDefault="003D60C6">
            <w:pPr>
              <w:rPr>
                <w:rFonts w:ascii="Arial" w:hAnsi="Arial" w:cs="Arial"/>
                <w:b/>
              </w:rPr>
            </w:pPr>
          </w:p>
          <w:p w14:paraId="541BA183" w14:textId="77777777" w:rsidR="003D60C6" w:rsidRDefault="003D60C6">
            <w:pPr>
              <w:rPr>
                <w:rFonts w:ascii="Arial" w:hAnsi="Arial" w:cs="Arial"/>
                <w:b/>
              </w:rPr>
            </w:pPr>
          </w:p>
          <w:p w14:paraId="55AF11A9" w14:textId="77777777" w:rsidR="003D60C6" w:rsidRDefault="003D60C6">
            <w:pPr>
              <w:rPr>
                <w:rFonts w:ascii="Arial" w:hAnsi="Arial" w:cs="Arial"/>
                <w:b/>
              </w:rPr>
            </w:pPr>
          </w:p>
          <w:p w14:paraId="5783E2E4" w14:textId="77777777" w:rsidR="003D60C6" w:rsidRDefault="003D60C6">
            <w:pPr>
              <w:rPr>
                <w:rFonts w:ascii="Arial" w:hAnsi="Arial" w:cs="Arial"/>
                <w:b/>
              </w:rPr>
            </w:pPr>
          </w:p>
          <w:p w14:paraId="29336C8B" w14:textId="77777777" w:rsidR="003D60C6" w:rsidRDefault="003D60C6">
            <w:pPr>
              <w:rPr>
                <w:rFonts w:ascii="Arial" w:hAnsi="Arial" w:cs="Arial"/>
                <w:b/>
              </w:rPr>
            </w:pPr>
          </w:p>
          <w:p w14:paraId="583A8E73" w14:textId="77777777" w:rsidR="003D60C6" w:rsidRDefault="003D60C6">
            <w:pPr>
              <w:rPr>
                <w:rFonts w:ascii="Arial" w:hAnsi="Arial" w:cs="Arial"/>
                <w:b/>
              </w:rPr>
            </w:pPr>
          </w:p>
          <w:p w14:paraId="6218FA60" w14:textId="77777777" w:rsidR="003D60C6" w:rsidRDefault="003D60C6">
            <w:pPr>
              <w:rPr>
                <w:rFonts w:ascii="Arial" w:hAnsi="Arial" w:cs="Arial"/>
                <w:b/>
              </w:rPr>
            </w:pPr>
          </w:p>
          <w:p w14:paraId="7D177DA5" w14:textId="77777777" w:rsidR="003D60C6" w:rsidRDefault="003D60C6">
            <w:pPr>
              <w:rPr>
                <w:rFonts w:ascii="Arial" w:hAnsi="Arial" w:cs="Arial"/>
                <w:b/>
              </w:rPr>
            </w:pPr>
          </w:p>
          <w:p w14:paraId="64D20087" w14:textId="77777777" w:rsidR="003D60C6" w:rsidRDefault="003D60C6">
            <w:pPr>
              <w:rPr>
                <w:rFonts w:ascii="Arial" w:hAnsi="Arial" w:cs="Arial"/>
                <w:b/>
              </w:rPr>
            </w:pPr>
          </w:p>
          <w:p w14:paraId="16E3DC09" w14:textId="77777777" w:rsidR="003D60C6" w:rsidRDefault="003D60C6">
            <w:pPr>
              <w:rPr>
                <w:rFonts w:ascii="Arial" w:hAnsi="Arial" w:cs="Arial"/>
                <w:b/>
              </w:rPr>
            </w:pPr>
          </w:p>
          <w:p w14:paraId="5F563B68" w14:textId="77777777" w:rsidR="003D60C6" w:rsidRDefault="003D60C6">
            <w:pPr>
              <w:rPr>
                <w:rFonts w:ascii="Arial" w:hAnsi="Arial" w:cs="Arial"/>
                <w:b/>
              </w:rPr>
            </w:pPr>
          </w:p>
          <w:p w14:paraId="369AE6E8" w14:textId="77777777" w:rsidR="003D60C6" w:rsidRDefault="003D60C6">
            <w:pPr>
              <w:rPr>
                <w:rFonts w:ascii="Arial" w:hAnsi="Arial" w:cs="Arial"/>
                <w:b/>
              </w:rPr>
            </w:pPr>
          </w:p>
          <w:p w14:paraId="638EC3CD" w14:textId="77777777" w:rsidR="003D60C6" w:rsidRDefault="003D60C6">
            <w:pPr>
              <w:rPr>
                <w:rFonts w:ascii="Arial" w:hAnsi="Arial" w:cs="Arial"/>
                <w:b/>
              </w:rPr>
            </w:pPr>
          </w:p>
          <w:p w14:paraId="0213D7CE" w14:textId="77777777" w:rsidR="003D60C6" w:rsidRDefault="003D60C6">
            <w:pPr>
              <w:rPr>
                <w:rFonts w:ascii="Arial" w:hAnsi="Arial" w:cs="Arial"/>
                <w:b/>
              </w:rPr>
            </w:pPr>
          </w:p>
          <w:p w14:paraId="20B135B5" w14:textId="77777777" w:rsidR="003D60C6" w:rsidRDefault="003D60C6">
            <w:pPr>
              <w:rPr>
                <w:rFonts w:ascii="Arial" w:hAnsi="Arial" w:cs="Arial"/>
                <w:b/>
              </w:rPr>
            </w:pPr>
          </w:p>
          <w:p w14:paraId="6D39C08F" w14:textId="77777777" w:rsidR="003D60C6" w:rsidRDefault="003D60C6">
            <w:pPr>
              <w:rPr>
                <w:rFonts w:ascii="Arial" w:hAnsi="Arial" w:cs="Arial"/>
                <w:b/>
              </w:rPr>
            </w:pPr>
          </w:p>
          <w:p w14:paraId="35851C92" w14:textId="77777777" w:rsidR="003D60C6" w:rsidRDefault="003D60C6">
            <w:pPr>
              <w:rPr>
                <w:rFonts w:ascii="Arial" w:hAnsi="Arial" w:cs="Arial"/>
                <w:b/>
              </w:rPr>
            </w:pPr>
          </w:p>
          <w:p w14:paraId="4E1E3155" w14:textId="77777777" w:rsidR="003D60C6" w:rsidRDefault="003D60C6">
            <w:pPr>
              <w:rPr>
                <w:rFonts w:ascii="Arial" w:hAnsi="Arial" w:cs="Arial"/>
                <w:b/>
              </w:rPr>
            </w:pPr>
          </w:p>
          <w:p w14:paraId="65BDD129" w14:textId="77777777" w:rsidR="00742FF2" w:rsidRDefault="00742FF2">
            <w:pPr>
              <w:rPr>
                <w:rFonts w:ascii="Arial" w:hAnsi="Arial" w:cs="Arial"/>
                <w:b/>
              </w:rPr>
            </w:pPr>
          </w:p>
          <w:p w14:paraId="4CAB5871" w14:textId="77777777" w:rsidR="00843F2B" w:rsidRDefault="00843F2B">
            <w:pPr>
              <w:rPr>
                <w:rFonts w:ascii="Arial" w:hAnsi="Arial" w:cs="Arial"/>
                <w:b/>
              </w:rPr>
            </w:pPr>
          </w:p>
          <w:p w14:paraId="646CCB9A" w14:textId="77777777" w:rsidR="00843F2B" w:rsidRDefault="00843F2B">
            <w:pPr>
              <w:rPr>
                <w:rFonts w:ascii="Arial" w:hAnsi="Arial" w:cs="Arial"/>
                <w:b/>
              </w:rPr>
            </w:pPr>
          </w:p>
          <w:p w14:paraId="3CCBCA02" w14:textId="77777777" w:rsidR="00843F2B" w:rsidRDefault="00843F2B">
            <w:pPr>
              <w:rPr>
                <w:rFonts w:ascii="Arial" w:hAnsi="Arial" w:cs="Arial"/>
                <w:b/>
              </w:rPr>
            </w:pPr>
          </w:p>
          <w:p w14:paraId="71117A40" w14:textId="77777777" w:rsidR="00843F2B" w:rsidRDefault="00843F2B">
            <w:pPr>
              <w:rPr>
                <w:rFonts w:ascii="Arial" w:hAnsi="Arial" w:cs="Arial"/>
                <w:b/>
              </w:rPr>
            </w:pPr>
          </w:p>
          <w:p w14:paraId="468BED0C" w14:textId="77777777" w:rsidR="00843F2B" w:rsidRDefault="00843F2B">
            <w:pPr>
              <w:rPr>
                <w:rFonts w:ascii="Arial" w:hAnsi="Arial" w:cs="Arial"/>
                <w:b/>
              </w:rPr>
            </w:pPr>
          </w:p>
          <w:p w14:paraId="7406CAF4" w14:textId="071C5A38" w:rsidR="003D60C6" w:rsidRDefault="003D60C6">
            <w:pPr>
              <w:rPr>
                <w:rFonts w:ascii="Arial" w:hAnsi="Arial" w:cs="Arial"/>
                <w:b/>
              </w:rPr>
            </w:pPr>
            <w:r>
              <w:rPr>
                <w:rFonts w:ascii="Arial" w:hAnsi="Arial" w:cs="Arial"/>
                <w:b/>
              </w:rPr>
              <w:t>AH</w:t>
            </w:r>
          </w:p>
          <w:p w14:paraId="2AF96F26" w14:textId="77777777" w:rsidR="003D60C6" w:rsidRDefault="003D60C6">
            <w:pPr>
              <w:rPr>
                <w:rFonts w:ascii="Arial" w:hAnsi="Arial" w:cs="Arial"/>
                <w:b/>
              </w:rPr>
            </w:pPr>
          </w:p>
          <w:p w14:paraId="667D5B0D" w14:textId="77777777" w:rsidR="003D60C6" w:rsidRDefault="003D60C6">
            <w:pPr>
              <w:rPr>
                <w:rFonts w:ascii="Arial" w:hAnsi="Arial" w:cs="Arial"/>
                <w:b/>
              </w:rPr>
            </w:pPr>
          </w:p>
          <w:p w14:paraId="102B9E06" w14:textId="77777777" w:rsidR="003D60C6" w:rsidRDefault="003D60C6">
            <w:pPr>
              <w:rPr>
                <w:rFonts w:ascii="Arial" w:hAnsi="Arial" w:cs="Arial"/>
                <w:b/>
              </w:rPr>
            </w:pPr>
          </w:p>
          <w:p w14:paraId="3DA00B76" w14:textId="77777777" w:rsidR="003D60C6" w:rsidRDefault="003D60C6">
            <w:pPr>
              <w:rPr>
                <w:rFonts w:ascii="Arial" w:hAnsi="Arial" w:cs="Arial"/>
                <w:b/>
              </w:rPr>
            </w:pPr>
          </w:p>
          <w:p w14:paraId="3A6E1C80" w14:textId="77777777" w:rsidR="003D60C6" w:rsidRDefault="003D60C6">
            <w:pPr>
              <w:rPr>
                <w:rFonts w:ascii="Arial" w:hAnsi="Arial" w:cs="Arial"/>
                <w:b/>
              </w:rPr>
            </w:pPr>
          </w:p>
          <w:p w14:paraId="43EA97D9" w14:textId="77777777" w:rsidR="003D60C6" w:rsidRDefault="003D60C6">
            <w:pPr>
              <w:rPr>
                <w:rFonts w:ascii="Arial" w:hAnsi="Arial" w:cs="Arial"/>
                <w:b/>
              </w:rPr>
            </w:pPr>
          </w:p>
          <w:p w14:paraId="668BB2C6" w14:textId="77777777" w:rsidR="003D60C6" w:rsidRDefault="003D60C6">
            <w:pPr>
              <w:rPr>
                <w:rFonts w:ascii="Arial" w:hAnsi="Arial" w:cs="Arial"/>
                <w:b/>
              </w:rPr>
            </w:pPr>
          </w:p>
          <w:p w14:paraId="3DE0A553" w14:textId="77777777" w:rsidR="003D60C6" w:rsidRDefault="003D60C6">
            <w:pPr>
              <w:rPr>
                <w:rFonts w:ascii="Arial" w:hAnsi="Arial" w:cs="Arial"/>
                <w:b/>
              </w:rPr>
            </w:pPr>
          </w:p>
          <w:p w14:paraId="3DE0FA27" w14:textId="77777777" w:rsidR="003D60C6" w:rsidRDefault="003D60C6">
            <w:pPr>
              <w:rPr>
                <w:rFonts w:ascii="Arial" w:hAnsi="Arial" w:cs="Arial"/>
                <w:b/>
              </w:rPr>
            </w:pPr>
          </w:p>
          <w:p w14:paraId="6C548891" w14:textId="77777777" w:rsidR="003D60C6" w:rsidRDefault="003D60C6">
            <w:pPr>
              <w:rPr>
                <w:rFonts w:ascii="Arial" w:hAnsi="Arial" w:cs="Arial"/>
                <w:b/>
              </w:rPr>
            </w:pPr>
          </w:p>
          <w:p w14:paraId="0C31EEDF" w14:textId="77777777" w:rsidR="003D60C6" w:rsidRDefault="003D60C6">
            <w:pPr>
              <w:rPr>
                <w:rFonts w:ascii="Arial" w:hAnsi="Arial" w:cs="Arial"/>
                <w:b/>
              </w:rPr>
            </w:pPr>
          </w:p>
          <w:p w14:paraId="5313A109" w14:textId="77777777" w:rsidR="003D60C6" w:rsidRDefault="003D60C6">
            <w:pPr>
              <w:rPr>
                <w:rFonts w:ascii="Arial" w:hAnsi="Arial" w:cs="Arial"/>
                <w:b/>
              </w:rPr>
            </w:pPr>
          </w:p>
          <w:p w14:paraId="62962DE5" w14:textId="77777777" w:rsidR="003D60C6" w:rsidRDefault="003D60C6">
            <w:pPr>
              <w:rPr>
                <w:rFonts w:ascii="Arial" w:hAnsi="Arial" w:cs="Arial"/>
                <w:b/>
              </w:rPr>
            </w:pPr>
          </w:p>
          <w:p w14:paraId="55F9F579" w14:textId="77777777" w:rsidR="003D60C6" w:rsidRDefault="003D60C6">
            <w:pPr>
              <w:rPr>
                <w:rFonts w:ascii="Arial" w:hAnsi="Arial" w:cs="Arial"/>
                <w:b/>
              </w:rPr>
            </w:pPr>
          </w:p>
          <w:p w14:paraId="672C949F" w14:textId="77777777" w:rsidR="003D60C6" w:rsidRDefault="003D60C6">
            <w:pPr>
              <w:rPr>
                <w:rFonts w:ascii="Arial" w:hAnsi="Arial" w:cs="Arial"/>
                <w:b/>
              </w:rPr>
            </w:pPr>
          </w:p>
          <w:p w14:paraId="42E1562A" w14:textId="77777777" w:rsidR="003D60C6" w:rsidRDefault="003D60C6">
            <w:pPr>
              <w:rPr>
                <w:rFonts w:ascii="Arial" w:hAnsi="Arial" w:cs="Arial"/>
                <w:b/>
              </w:rPr>
            </w:pPr>
          </w:p>
          <w:p w14:paraId="53F8B037" w14:textId="77777777" w:rsidR="003D60C6" w:rsidRDefault="003D60C6">
            <w:pPr>
              <w:rPr>
                <w:rFonts w:ascii="Arial" w:hAnsi="Arial" w:cs="Arial"/>
                <w:b/>
              </w:rPr>
            </w:pPr>
          </w:p>
          <w:p w14:paraId="6DF5B7FD" w14:textId="77777777" w:rsidR="003D60C6" w:rsidRDefault="003D60C6">
            <w:pPr>
              <w:rPr>
                <w:rFonts w:ascii="Arial" w:hAnsi="Arial" w:cs="Arial"/>
                <w:b/>
              </w:rPr>
            </w:pPr>
          </w:p>
          <w:p w14:paraId="51E6A032" w14:textId="77777777" w:rsidR="003D60C6" w:rsidRDefault="003D60C6">
            <w:pPr>
              <w:rPr>
                <w:rFonts w:ascii="Arial" w:hAnsi="Arial" w:cs="Arial"/>
                <w:b/>
              </w:rPr>
            </w:pPr>
          </w:p>
          <w:p w14:paraId="6A275F5A" w14:textId="77777777" w:rsidR="003D60C6" w:rsidRDefault="003D60C6">
            <w:pPr>
              <w:rPr>
                <w:rFonts w:ascii="Arial" w:hAnsi="Arial" w:cs="Arial"/>
                <w:b/>
              </w:rPr>
            </w:pPr>
          </w:p>
          <w:p w14:paraId="2843C5C7" w14:textId="77777777" w:rsidR="003D60C6" w:rsidRDefault="003D60C6">
            <w:pPr>
              <w:rPr>
                <w:rFonts w:ascii="Arial" w:hAnsi="Arial" w:cs="Arial"/>
                <w:b/>
              </w:rPr>
            </w:pPr>
          </w:p>
          <w:p w14:paraId="6E8D80DC" w14:textId="77777777" w:rsidR="003D60C6" w:rsidRDefault="003D60C6">
            <w:pPr>
              <w:rPr>
                <w:rFonts w:ascii="Arial" w:hAnsi="Arial" w:cs="Arial"/>
                <w:b/>
              </w:rPr>
            </w:pPr>
          </w:p>
          <w:p w14:paraId="0F3477B9" w14:textId="77777777" w:rsidR="003D60C6" w:rsidRDefault="003D60C6">
            <w:pPr>
              <w:rPr>
                <w:rFonts w:ascii="Arial" w:hAnsi="Arial" w:cs="Arial"/>
                <w:b/>
              </w:rPr>
            </w:pPr>
          </w:p>
          <w:p w14:paraId="6CDF6245" w14:textId="77777777" w:rsidR="003D60C6" w:rsidRDefault="003D60C6">
            <w:pPr>
              <w:rPr>
                <w:rFonts w:ascii="Arial" w:hAnsi="Arial" w:cs="Arial"/>
                <w:b/>
              </w:rPr>
            </w:pPr>
          </w:p>
          <w:p w14:paraId="6E1CF71B" w14:textId="77777777" w:rsidR="003D60C6" w:rsidRDefault="003D60C6">
            <w:pPr>
              <w:rPr>
                <w:rFonts w:ascii="Arial" w:hAnsi="Arial" w:cs="Arial"/>
                <w:b/>
              </w:rPr>
            </w:pPr>
          </w:p>
          <w:p w14:paraId="13C721D0" w14:textId="77777777" w:rsidR="003D60C6" w:rsidRDefault="003D60C6">
            <w:pPr>
              <w:rPr>
                <w:rFonts w:ascii="Arial" w:hAnsi="Arial" w:cs="Arial"/>
                <w:b/>
              </w:rPr>
            </w:pPr>
          </w:p>
          <w:p w14:paraId="2A073831" w14:textId="77777777" w:rsidR="003D60C6" w:rsidRDefault="003D60C6">
            <w:pPr>
              <w:rPr>
                <w:rFonts w:ascii="Arial" w:hAnsi="Arial" w:cs="Arial"/>
                <w:b/>
              </w:rPr>
            </w:pPr>
          </w:p>
          <w:p w14:paraId="07ED41FE" w14:textId="77777777" w:rsidR="003D60C6" w:rsidRDefault="003D60C6">
            <w:pPr>
              <w:rPr>
                <w:rFonts w:ascii="Arial" w:hAnsi="Arial" w:cs="Arial"/>
                <w:b/>
              </w:rPr>
            </w:pPr>
          </w:p>
          <w:p w14:paraId="687AE448" w14:textId="77777777" w:rsidR="003D60C6" w:rsidRDefault="003D60C6">
            <w:pPr>
              <w:rPr>
                <w:rFonts w:ascii="Arial" w:hAnsi="Arial" w:cs="Arial"/>
                <w:b/>
              </w:rPr>
            </w:pPr>
          </w:p>
          <w:p w14:paraId="54507D5C" w14:textId="77777777" w:rsidR="003D60C6" w:rsidRDefault="003D60C6">
            <w:pPr>
              <w:rPr>
                <w:rFonts w:ascii="Arial" w:hAnsi="Arial" w:cs="Arial"/>
                <w:b/>
              </w:rPr>
            </w:pPr>
          </w:p>
          <w:p w14:paraId="4AB634E8" w14:textId="77777777" w:rsidR="003D60C6" w:rsidRDefault="003D60C6">
            <w:pPr>
              <w:rPr>
                <w:rFonts w:ascii="Arial" w:hAnsi="Arial" w:cs="Arial"/>
                <w:b/>
              </w:rPr>
            </w:pPr>
          </w:p>
          <w:p w14:paraId="08A055C7" w14:textId="77777777" w:rsidR="003D60C6" w:rsidRDefault="003D60C6">
            <w:pPr>
              <w:rPr>
                <w:rFonts w:ascii="Arial" w:hAnsi="Arial" w:cs="Arial"/>
                <w:b/>
              </w:rPr>
            </w:pPr>
          </w:p>
          <w:p w14:paraId="5B76C8C9" w14:textId="77777777" w:rsidR="003D60C6" w:rsidRDefault="003D60C6">
            <w:pPr>
              <w:rPr>
                <w:rFonts w:ascii="Arial" w:hAnsi="Arial" w:cs="Arial"/>
                <w:b/>
              </w:rPr>
            </w:pPr>
          </w:p>
          <w:p w14:paraId="1690120F" w14:textId="77777777" w:rsidR="003D60C6" w:rsidRDefault="003D60C6">
            <w:pPr>
              <w:rPr>
                <w:rFonts w:ascii="Arial" w:hAnsi="Arial" w:cs="Arial"/>
                <w:b/>
              </w:rPr>
            </w:pPr>
          </w:p>
          <w:p w14:paraId="2C7644CD" w14:textId="77777777" w:rsidR="003D60C6" w:rsidRDefault="003D60C6">
            <w:pPr>
              <w:rPr>
                <w:rFonts w:ascii="Arial" w:hAnsi="Arial" w:cs="Arial"/>
                <w:b/>
              </w:rPr>
            </w:pPr>
          </w:p>
          <w:p w14:paraId="663B01A6" w14:textId="77777777" w:rsidR="003D60C6" w:rsidRDefault="003D60C6">
            <w:pPr>
              <w:rPr>
                <w:rFonts w:ascii="Arial" w:hAnsi="Arial" w:cs="Arial"/>
                <w:b/>
              </w:rPr>
            </w:pPr>
          </w:p>
          <w:p w14:paraId="24DB3376" w14:textId="77777777" w:rsidR="003D60C6" w:rsidRDefault="003D60C6">
            <w:pPr>
              <w:rPr>
                <w:rFonts w:ascii="Arial" w:hAnsi="Arial" w:cs="Arial"/>
                <w:b/>
              </w:rPr>
            </w:pPr>
          </w:p>
          <w:p w14:paraId="4A23EA20" w14:textId="77777777" w:rsidR="003D60C6" w:rsidRDefault="003D60C6">
            <w:pPr>
              <w:rPr>
                <w:rFonts w:ascii="Arial" w:hAnsi="Arial" w:cs="Arial"/>
                <w:b/>
              </w:rPr>
            </w:pPr>
          </w:p>
          <w:p w14:paraId="5D4F7525" w14:textId="77777777" w:rsidR="003D60C6" w:rsidRDefault="003D60C6">
            <w:pPr>
              <w:rPr>
                <w:rFonts w:ascii="Arial" w:hAnsi="Arial" w:cs="Arial"/>
                <w:b/>
              </w:rPr>
            </w:pPr>
          </w:p>
          <w:p w14:paraId="63B627C2" w14:textId="77777777" w:rsidR="003D60C6" w:rsidRDefault="003D60C6">
            <w:pPr>
              <w:rPr>
                <w:rFonts w:ascii="Arial" w:hAnsi="Arial" w:cs="Arial"/>
                <w:b/>
              </w:rPr>
            </w:pPr>
          </w:p>
          <w:p w14:paraId="11B7FE41" w14:textId="77777777" w:rsidR="003D60C6" w:rsidRDefault="003D60C6">
            <w:pPr>
              <w:rPr>
                <w:rFonts w:ascii="Arial" w:hAnsi="Arial" w:cs="Arial"/>
                <w:b/>
              </w:rPr>
            </w:pPr>
          </w:p>
          <w:p w14:paraId="09EB342B" w14:textId="77777777" w:rsidR="003D60C6" w:rsidRDefault="003D60C6">
            <w:pPr>
              <w:rPr>
                <w:rFonts w:ascii="Arial" w:hAnsi="Arial" w:cs="Arial"/>
                <w:b/>
              </w:rPr>
            </w:pPr>
          </w:p>
          <w:p w14:paraId="035F1816" w14:textId="77777777" w:rsidR="003D60C6" w:rsidRDefault="003D60C6">
            <w:pPr>
              <w:rPr>
                <w:rFonts w:ascii="Arial" w:hAnsi="Arial" w:cs="Arial"/>
                <w:b/>
              </w:rPr>
            </w:pPr>
          </w:p>
          <w:p w14:paraId="11B74D71" w14:textId="77777777" w:rsidR="003D60C6" w:rsidRDefault="003D60C6">
            <w:pPr>
              <w:rPr>
                <w:rFonts w:ascii="Arial" w:hAnsi="Arial" w:cs="Arial"/>
                <w:b/>
              </w:rPr>
            </w:pPr>
          </w:p>
          <w:p w14:paraId="0C5EC894" w14:textId="77777777" w:rsidR="003D60C6" w:rsidRDefault="003D60C6">
            <w:pPr>
              <w:rPr>
                <w:rFonts w:ascii="Arial" w:hAnsi="Arial" w:cs="Arial"/>
                <w:b/>
              </w:rPr>
            </w:pPr>
          </w:p>
          <w:p w14:paraId="0CBF1B40" w14:textId="77777777" w:rsidR="003D60C6" w:rsidRDefault="003D60C6">
            <w:pPr>
              <w:rPr>
                <w:rFonts w:ascii="Arial" w:hAnsi="Arial" w:cs="Arial"/>
                <w:b/>
              </w:rPr>
            </w:pPr>
          </w:p>
          <w:p w14:paraId="7F7DC323" w14:textId="77777777" w:rsidR="003D60C6" w:rsidRDefault="003D60C6">
            <w:pPr>
              <w:rPr>
                <w:rFonts w:ascii="Arial" w:hAnsi="Arial" w:cs="Arial"/>
                <w:b/>
              </w:rPr>
            </w:pPr>
          </w:p>
          <w:p w14:paraId="1255912D" w14:textId="77777777" w:rsidR="003D60C6" w:rsidRDefault="003D60C6">
            <w:pPr>
              <w:rPr>
                <w:rFonts w:ascii="Arial" w:hAnsi="Arial" w:cs="Arial"/>
                <w:b/>
              </w:rPr>
            </w:pPr>
          </w:p>
          <w:p w14:paraId="17C20DD9" w14:textId="77777777" w:rsidR="003D60C6" w:rsidRDefault="003D60C6">
            <w:pPr>
              <w:rPr>
                <w:rFonts w:ascii="Arial" w:hAnsi="Arial" w:cs="Arial"/>
                <w:b/>
              </w:rPr>
            </w:pPr>
          </w:p>
          <w:p w14:paraId="50E79D0F" w14:textId="77777777" w:rsidR="003D60C6" w:rsidRDefault="003D60C6">
            <w:pPr>
              <w:rPr>
                <w:rFonts w:ascii="Arial" w:hAnsi="Arial" w:cs="Arial"/>
                <w:b/>
              </w:rPr>
            </w:pPr>
          </w:p>
          <w:p w14:paraId="53DC9043" w14:textId="77777777" w:rsidR="003D60C6" w:rsidRDefault="003D60C6">
            <w:pPr>
              <w:rPr>
                <w:rFonts w:ascii="Arial" w:hAnsi="Arial" w:cs="Arial"/>
                <w:b/>
              </w:rPr>
            </w:pPr>
          </w:p>
          <w:p w14:paraId="78E1818D" w14:textId="77777777" w:rsidR="003D60C6" w:rsidRDefault="003D60C6">
            <w:pPr>
              <w:rPr>
                <w:rFonts w:ascii="Arial" w:hAnsi="Arial" w:cs="Arial"/>
                <w:b/>
              </w:rPr>
            </w:pPr>
          </w:p>
          <w:p w14:paraId="280B5782" w14:textId="77777777" w:rsidR="003D60C6" w:rsidRDefault="003D60C6">
            <w:pPr>
              <w:rPr>
                <w:rFonts w:ascii="Arial" w:hAnsi="Arial" w:cs="Arial"/>
                <w:b/>
              </w:rPr>
            </w:pPr>
          </w:p>
          <w:p w14:paraId="76E88363" w14:textId="77777777" w:rsidR="003D60C6" w:rsidRDefault="003D60C6">
            <w:pPr>
              <w:rPr>
                <w:rFonts w:ascii="Arial" w:hAnsi="Arial" w:cs="Arial"/>
                <w:b/>
              </w:rPr>
            </w:pPr>
          </w:p>
          <w:p w14:paraId="55208010" w14:textId="77777777" w:rsidR="003D60C6" w:rsidRDefault="003D60C6">
            <w:pPr>
              <w:rPr>
                <w:rFonts w:ascii="Arial" w:hAnsi="Arial" w:cs="Arial"/>
                <w:b/>
              </w:rPr>
            </w:pPr>
          </w:p>
          <w:p w14:paraId="0702E75F" w14:textId="77777777" w:rsidR="003D60C6" w:rsidRDefault="003D60C6">
            <w:pPr>
              <w:rPr>
                <w:rFonts w:ascii="Arial" w:hAnsi="Arial" w:cs="Arial"/>
                <w:b/>
              </w:rPr>
            </w:pPr>
          </w:p>
          <w:p w14:paraId="72284F00" w14:textId="77777777" w:rsidR="003D60C6" w:rsidRDefault="003D60C6">
            <w:pPr>
              <w:rPr>
                <w:rFonts w:ascii="Arial" w:hAnsi="Arial" w:cs="Arial"/>
                <w:b/>
              </w:rPr>
            </w:pPr>
          </w:p>
          <w:p w14:paraId="32C0B876" w14:textId="77777777" w:rsidR="003D60C6" w:rsidRDefault="003D60C6">
            <w:pPr>
              <w:rPr>
                <w:rFonts w:ascii="Arial" w:hAnsi="Arial" w:cs="Arial"/>
                <w:b/>
              </w:rPr>
            </w:pPr>
          </w:p>
          <w:p w14:paraId="66A07109" w14:textId="77777777" w:rsidR="003D60C6" w:rsidRDefault="003D60C6">
            <w:pPr>
              <w:rPr>
                <w:rFonts w:ascii="Arial" w:hAnsi="Arial" w:cs="Arial"/>
                <w:b/>
              </w:rPr>
            </w:pPr>
          </w:p>
          <w:p w14:paraId="650577BE" w14:textId="77777777" w:rsidR="003D60C6" w:rsidRDefault="003D60C6">
            <w:pPr>
              <w:rPr>
                <w:rFonts w:ascii="Arial" w:hAnsi="Arial" w:cs="Arial"/>
                <w:b/>
              </w:rPr>
            </w:pPr>
          </w:p>
          <w:p w14:paraId="4090314A" w14:textId="77777777" w:rsidR="003D60C6" w:rsidRDefault="003D60C6">
            <w:pPr>
              <w:rPr>
                <w:rFonts w:ascii="Arial" w:hAnsi="Arial" w:cs="Arial"/>
                <w:b/>
              </w:rPr>
            </w:pPr>
          </w:p>
          <w:p w14:paraId="36C3FE06" w14:textId="77777777" w:rsidR="003D60C6" w:rsidRDefault="003D60C6">
            <w:pPr>
              <w:rPr>
                <w:rFonts w:ascii="Arial" w:hAnsi="Arial" w:cs="Arial"/>
                <w:b/>
              </w:rPr>
            </w:pPr>
          </w:p>
          <w:p w14:paraId="2D034A5A" w14:textId="77777777" w:rsidR="003D60C6" w:rsidRDefault="003D60C6">
            <w:pPr>
              <w:rPr>
                <w:rFonts w:ascii="Arial" w:hAnsi="Arial" w:cs="Arial"/>
                <w:b/>
              </w:rPr>
            </w:pPr>
          </w:p>
          <w:p w14:paraId="57BEF0AA" w14:textId="77777777" w:rsidR="003D60C6" w:rsidRDefault="003D60C6">
            <w:pPr>
              <w:rPr>
                <w:rFonts w:ascii="Arial" w:hAnsi="Arial" w:cs="Arial"/>
                <w:b/>
              </w:rPr>
            </w:pPr>
          </w:p>
          <w:p w14:paraId="16763F7F" w14:textId="77777777" w:rsidR="003D60C6" w:rsidRDefault="003D60C6">
            <w:pPr>
              <w:rPr>
                <w:rFonts w:ascii="Arial" w:hAnsi="Arial" w:cs="Arial"/>
                <w:b/>
              </w:rPr>
            </w:pPr>
          </w:p>
          <w:p w14:paraId="1C407947" w14:textId="77777777" w:rsidR="003D60C6" w:rsidRDefault="003D60C6">
            <w:pPr>
              <w:rPr>
                <w:rFonts w:ascii="Arial" w:hAnsi="Arial" w:cs="Arial"/>
                <w:b/>
              </w:rPr>
            </w:pPr>
          </w:p>
          <w:p w14:paraId="7B2D252E" w14:textId="77777777" w:rsidR="003D60C6" w:rsidRDefault="003D60C6">
            <w:pPr>
              <w:rPr>
                <w:rFonts w:ascii="Arial" w:hAnsi="Arial" w:cs="Arial"/>
                <w:b/>
              </w:rPr>
            </w:pPr>
          </w:p>
          <w:p w14:paraId="09C2D23E" w14:textId="77777777" w:rsidR="003D60C6" w:rsidRDefault="003D60C6">
            <w:pPr>
              <w:rPr>
                <w:rFonts w:ascii="Arial" w:hAnsi="Arial" w:cs="Arial"/>
                <w:b/>
              </w:rPr>
            </w:pPr>
          </w:p>
          <w:p w14:paraId="63E70C59" w14:textId="77777777" w:rsidR="003D60C6" w:rsidRDefault="003D60C6">
            <w:pPr>
              <w:rPr>
                <w:rFonts w:ascii="Arial" w:hAnsi="Arial" w:cs="Arial"/>
                <w:b/>
              </w:rPr>
            </w:pPr>
          </w:p>
          <w:p w14:paraId="544AE87C" w14:textId="77777777" w:rsidR="003D60C6" w:rsidRDefault="003D60C6">
            <w:pPr>
              <w:rPr>
                <w:rFonts w:ascii="Arial" w:hAnsi="Arial" w:cs="Arial"/>
                <w:b/>
              </w:rPr>
            </w:pPr>
          </w:p>
          <w:p w14:paraId="350B885E" w14:textId="77777777" w:rsidR="003D60C6" w:rsidRDefault="003D60C6">
            <w:pPr>
              <w:rPr>
                <w:rFonts w:ascii="Arial" w:hAnsi="Arial" w:cs="Arial"/>
                <w:b/>
              </w:rPr>
            </w:pPr>
          </w:p>
          <w:p w14:paraId="1624A87D" w14:textId="77777777" w:rsidR="003D60C6" w:rsidRDefault="003D60C6">
            <w:pPr>
              <w:rPr>
                <w:rFonts w:ascii="Arial" w:hAnsi="Arial" w:cs="Arial"/>
                <w:b/>
              </w:rPr>
            </w:pPr>
          </w:p>
          <w:p w14:paraId="6C58C1A4" w14:textId="77777777" w:rsidR="003D60C6" w:rsidRDefault="003D60C6">
            <w:pPr>
              <w:rPr>
                <w:rFonts w:ascii="Arial" w:hAnsi="Arial" w:cs="Arial"/>
                <w:b/>
              </w:rPr>
            </w:pPr>
          </w:p>
          <w:p w14:paraId="20AAB308" w14:textId="77777777" w:rsidR="003D60C6" w:rsidRDefault="003D60C6">
            <w:pPr>
              <w:rPr>
                <w:rFonts w:ascii="Arial" w:hAnsi="Arial" w:cs="Arial"/>
                <w:b/>
              </w:rPr>
            </w:pPr>
          </w:p>
          <w:p w14:paraId="3B6218C7" w14:textId="77777777" w:rsidR="003D60C6" w:rsidRDefault="003D60C6">
            <w:pPr>
              <w:rPr>
                <w:rFonts w:ascii="Arial" w:hAnsi="Arial" w:cs="Arial"/>
                <w:b/>
              </w:rPr>
            </w:pPr>
          </w:p>
          <w:p w14:paraId="43CB9308" w14:textId="77777777" w:rsidR="003D60C6" w:rsidRDefault="003D60C6">
            <w:pPr>
              <w:rPr>
                <w:rFonts w:ascii="Arial" w:hAnsi="Arial" w:cs="Arial"/>
                <w:b/>
              </w:rPr>
            </w:pPr>
          </w:p>
          <w:p w14:paraId="37976180" w14:textId="77777777" w:rsidR="003D60C6" w:rsidRDefault="003D60C6">
            <w:pPr>
              <w:rPr>
                <w:rFonts w:ascii="Arial" w:hAnsi="Arial" w:cs="Arial"/>
                <w:b/>
              </w:rPr>
            </w:pPr>
          </w:p>
          <w:p w14:paraId="7D6DB765" w14:textId="77777777" w:rsidR="003D60C6" w:rsidRDefault="003D60C6">
            <w:pPr>
              <w:rPr>
                <w:rFonts w:ascii="Arial" w:hAnsi="Arial" w:cs="Arial"/>
                <w:b/>
              </w:rPr>
            </w:pPr>
          </w:p>
          <w:p w14:paraId="27009CF0" w14:textId="77777777" w:rsidR="003D60C6" w:rsidRDefault="003D60C6">
            <w:pPr>
              <w:rPr>
                <w:rFonts w:ascii="Arial" w:hAnsi="Arial" w:cs="Arial"/>
                <w:b/>
              </w:rPr>
            </w:pPr>
          </w:p>
          <w:p w14:paraId="2FCCDA5B" w14:textId="77777777" w:rsidR="003D60C6" w:rsidRDefault="003D60C6">
            <w:pPr>
              <w:rPr>
                <w:rFonts w:ascii="Arial" w:hAnsi="Arial" w:cs="Arial"/>
                <w:b/>
              </w:rPr>
            </w:pPr>
          </w:p>
          <w:p w14:paraId="4C58C6BA" w14:textId="77777777" w:rsidR="003D60C6" w:rsidRDefault="003D60C6">
            <w:pPr>
              <w:rPr>
                <w:rFonts w:ascii="Arial" w:hAnsi="Arial" w:cs="Arial"/>
                <w:b/>
              </w:rPr>
            </w:pPr>
          </w:p>
          <w:p w14:paraId="3B812A55" w14:textId="77777777" w:rsidR="003D60C6" w:rsidRDefault="003D60C6">
            <w:pPr>
              <w:rPr>
                <w:rFonts w:ascii="Arial" w:hAnsi="Arial" w:cs="Arial"/>
                <w:b/>
              </w:rPr>
            </w:pPr>
          </w:p>
          <w:p w14:paraId="29E49F5D" w14:textId="77777777" w:rsidR="003D60C6" w:rsidRDefault="003D60C6">
            <w:pPr>
              <w:rPr>
                <w:rFonts w:ascii="Arial" w:hAnsi="Arial" w:cs="Arial"/>
                <w:b/>
              </w:rPr>
            </w:pPr>
          </w:p>
          <w:p w14:paraId="38DF52BC" w14:textId="77777777" w:rsidR="003D60C6" w:rsidRDefault="003D60C6">
            <w:pPr>
              <w:rPr>
                <w:rFonts w:ascii="Arial" w:hAnsi="Arial" w:cs="Arial"/>
                <w:b/>
              </w:rPr>
            </w:pPr>
          </w:p>
          <w:p w14:paraId="42BEF768" w14:textId="77777777" w:rsidR="003D60C6" w:rsidRDefault="003D60C6">
            <w:pPr>
              <w:rPr>
                <w:rFonts w:ascii="Arial" w:hAnsi="Arial" w:cs="Arial"/>
                <w:b/>
              </w:rPr>
            </w:pPr>
          </w:p>
          <w:p w14:paraId="5ADEE031" w14:textId="77777777" w:rsidR="003D60C6" w:rsidRDefault="003D60C6">
            <w:pPr>
              <w:rPr>
                <w:rFonts w:ascii="Arial" w:hAnsi="Arial" w:cs="Arial"/>
                <w:b/>
              </w:rPr>
            </w:pPr>
          </w:p>
          <w:p w14:paraId="74F6D40F" w14:textId="77777777" w:rsidR="003D60C6" w:rsidRDefault="003D60C6">
            <w:pPr>
              <w:rPr>
                <w:rFonts w:ascii="Arial" w:hAnsi="Arial" w:cs="Arial"/>
                <w:b/>
              </w:rPr>
            </w:pPr>
          </w:p>
          <w:p w14:paraId="6C6ED109" w14:textId="77777777" w:rsidR="003D60C6" w:rsidRDefault="003D60C6">
            <w:pPr>
              <w:rPr>
                <w:rFonts w:ascii="Arial" w:hAnsi="Arial" w:cs="Arial"/>
                <w:b/>
              </w:rPr>
            </w:pPr>
          </w:p>
          <w:p w14:paraId="736CFB2E" w14:textId="77777777" w:rsidR="003D60C6" w:rsidRDefault="003D60C6">
            <w:pPr>
              <w:rPr>
                <w:rFonts w:ascii="Arial" w:hAnsi="Arial" w:cs="Arial"/>
                <w:b/>
              </w:rPr>
            </w:pPr>
          </w:p>
          <w:p w14:paraId="3F69D208" w14:textId="77777777" w:rsidR="003D60C6" w:rsidRDefault="003D60C6">
            <w:pPr>
              <w:rPr>
                <w:rFonts w:ascii="Arial" w:hAnsi="Arial" w:cs="Arial"/>
                <w:b/>
              </w:rPr>
            </w:pPr>
          </w:p>
          <w:p w14:paraId="1D6DCC16" w14:textId="77777777" w:rsidR="003D60C6" w:rsidRDefault="003D60C6">
            <w:pPr>
              <w:rPr>
                <w:rFonts w:ascii="Arial" w:hAnsi="Arial" w:cs="Arial"/>
                <w:b/>
              </w:rPr>
            </w:pPr>
          </w:p>
          <w:p w14:paraId="319359FF" w14:textId="77777777" w:rsidR="003D60C6" w:rsidRDefault="003D60C6">
            <w:pPr>
              <w:rPr>
                <w:rFonts w:ascii="Arial" w:hAnsi="Arial" w:cs="Arial"/>
                <w:b/>
              </w:rPr>
            </w:pPr>
          </w:p>
          <w:p w14:paraId="2AB18AAE" w14:textId="77777777" w:rsidR="003D60C6" w:rsidRDefault="003D60C6">
            <w:pPr>
              <w:rPr>
                <w:rFonts w:ascii="Arial" w:hAnsi="Arial" w:cs="Arial"/>
                <w:b/>
              </w:rPr>
            </w:pPr>
          </w:p>
          <w:p w14:paraId="49AEA52D" w14:textId="77777777" w:rsidR="003D60C6" w:rsidRDefault="003D60C6">
            <w:pPr>
              <w:rPr>
                <w:rFonts w:ascii="Arial" w:hAnsi="Arial" w:cs="Arial"/>
                <w:b/>
              </w:rPr>
            </w:pPr>
          </w:p>
          <w:p w14:paraId="3EC9C713" w14:textId="77777777" w:rsidR="003D60C6" w:rsidRDefault="003D60C6">
            <w:pPr>
              <w:rPr>
                <w:rFonts w:ascii="Arial" w:hAnsi="Arial" w:cs="Arial"/>
                <w:b/>
              </w:rPr>
            </w:pPr>
          </w:p>
          <w:p w14:paraId="025EEB2A" w14:textId="77777777" w:rsidR="003D60C6" w:rsidRDefault="003D60C6">
            <w:pPr>
              <w:rPr>
                <w:rFonts w:ascii="Arial" w:hAnsi="Arial" w:cs="Arial"/>
                <w:b/>
              </w:rPr>
            </w:pPr>
          </w:p>
          <w:p w14:paraId="07334DB3" w14:textId="77777777" w:rsidR="003D60C6" w:rsidRDefault="003D60C6">
            <w:pPr>
              <w:rPr>
                <w:rFonts w:ascii="Arial" w:hAnsi="Arial" w:cs="Arial"/>
                <w:b/>
              </w:rPr>
            </w:pPr>
          </w:p>
          <w:p w14:paraId="51801E06" w14:textId="77777777" w:rsidR="003D60C6" w:rsidRDefault="003D60C6">
            <w:pPr>
              <w:rPr>
                <w:rFonts w:ascii="Arial" w:hAnsi="Arial" w:cs="Arial"/>
                <w:b/>
              </w:rPr>
            </w:pPr>
          </w:p>
          <w:p w14:paraId="71BF632A" w14:textId="77777777" w:rsidR="003D60C6" w:rsidRDefault="003D60C6">
            <w:pPr>
              <w:rPr>
                <w:rFonts w:ascii="Arial" w:hAnsi="Arial" w:cs="Arial"/>
                <w:b/>
              </w:rPr>
            </w:pPr>
          </w:p>
          <w:p w14:paraId="4387FE1B" w14:textId="77777777" w:rsidR="003D60C6" w:rsidRDefault="003D60C6">
            <w:pPr>
              <w:rPr>
                <w:rFonts w:ascii="Arial" w:hAnsi="Arial" w:cs="Arial"/>
                <w:b/>
              </w:rPr>
            </w:pPr>
          </w:p>
          <w:p w14:paraId="5DDE9024" w14:textId="77777777" w:rsidR="003D60C6" w:rsidRDefault="003D60C6">
            <w:pPr>
              <w:rPr>
                <w:rFonts w:ascii="Arial" w:hAnsi="Arial" w:cs="Arial"/>
                <w:b/>
              </w:rPr>
            </w:pPr>
          </w:p>
          <w:p w14:paraId="1F1E44FA" w14:textId="77777777" w:rsidR="003D60C6" w:rsidRDefault="003D60C6">
            <w:pPr>
              <w:rPr>
                <w:rFonts w:ascii="Arial" w:hAnsi="Arial" w:cs="Arial"/>
                <w:b/>
              </w:rPr>
            </w:pPr>
          </w:p>
          <w:p w14:paraId="75DD493B" w14:textId="77777777" w:rsidR="003D60C6" w:rsidRDefault="003D60C6">
            <w:pPr>
              <w:rPr>
                <w:rFonts w:ascii="Arial" w:hAnsi="Arial" w:cs="Arial"/>
                <w:b/>
              </w:rPr>
            </w:pPr>
          </w:p>
          <w:p w14:paraId="0D46318F" w14:textId="77777777" w:rsidR="003D60C6" w:rsidRDefault="003D60C6">
            <w:pPr>
              <w:rPr>
                <w:rFonts w:ascii="Arial" w:hAnsi="Arial" w:cs="Arial"/>
                <w:b/>
              </w:rPr>
            </w:pPr>
          </w:p>
          <w:p w14:paraId="5550B628" w14:textId="77777777" w:rsidR="003D60C6" w:rsidRDefault="003D60C6">
            <w:pPr>
              <w:rPr>
                <w:rFonts w:ascii="Arial" w:hAnsi="Arial" w:cs="Arial"/>
                <w:b/>
              </w:rPr>
            </w:pPr>
          </w:p>
          <w:p w14:paraId="1A3646E2" w14:textId="77777777" w:rsidR="003D60C6" w:rsidRDefault="003D60C6">
            <w:pPr>
              <w:rPr>
                <w:rFonts w:ascii="Arial" w:hAnsi="Arial" w:cs="Arial"/>
                <w:b/>
              </w:rPr>
            </w:pPr>
          </w:p>
          <w:p w14:paraId="483A1BC5" w14:textId="77777777" w:rsidR="003D60C6" w:rsidRDefault="003D60C6">
            <w:pPr>
              <w:rPr>
                <w:rFonts w:ascii="Arial" w:hAnsi="Arial" w:cs="Arial"/>
                <w:b/>
              </w:rPr>
            </w:pPr>
          </w:p>
          <w:p w14:paraId="0368861F" w14:textId="77777777" w:rsidR="003D60C6" w:rsidRDefault="003D60C6">
            <w:pPr>
              <w:rPr>
                <w:rFonts w:ascii="Arial" w:hAnsi="Arial" w:cs="Arial"/>
                <w:b/>
              </w:rPr>
            </w:pPr>
          </w:p>
          <w:p w14:paraId="569945EA" w14:textId="77777777" w:rsidR="003D60C6" w:rsidRDefault="003D60C6">
            <w:pPr>
              <w:rPr>
                <w:rFonts w:ascii="Arial" w:hAnsi="Arial" w:cs="Arial"/>
                <w:b/>
              </w:rPr>
            </w:pPr>
          </w:p>
          <w:p w14:paraId="3D7C18C2" w14:textId="77777777" w:rsidR="003D60C6" w:rsidRDefault="003D60C6">
            <w:pPr>
              <w:rPr>
                <w:rFonts w:ascii="Arial" w:hAnsi="Arial" w:cs="Arial"/>
                <w:b/>
              </w:rPr>
            </w:pPr>
          </w:p>
          <w:p w14:paraId="7D7A14FE" w14:textId="77777777" w:rsidR="003D60C6" w:rsidRDefault="003D60C6">
            <w:pPr>
              <w:rPr>
                <w:rFonts w:ascii="Arial" w:hAnsi="Arial" w:cs="Arial"/>
                <w:b/>
              </w:rPr>
            </w:pPr>
          </w:p>
          <w:p w14:paraId="21EBE69B" w14:textId="77777777" w:rsidR="003D60C6" w:rsidRDefault="003D60C6">
            <w:pPr>
              <w:rPr>
                <w:rFonts w:ascii="Arial" w:hAnsi="Arial" w:cs="Arial"/>
                <w:b/>
              </w:rPr>
            </w:pPr>
          </w:p>
          <w:p w14:paraId="32E9EE7E" w14:textId="77777777" w:rsidR="003D60C6" w:rsidRDefault="003D60C6">
            <w:pPr>
              <w:rPr>
                <w:rFonts w:ascii="Arial" w:hAnsi="Arial" w:cs="Arial"/>
                <w:b/>
              </w:rPr>
            </w:pPr>
          </w:p>
          <w:p w14:paraId="6A1A395D" w14:textId="77777777" w:rsidR="003D60C6" w:rsidRDefault="003D60C6">
            <w:pPr>
              <w:rPr>
                <w:rFonts w:ascii="Arial" w:hAnsi="Arial" w:cs="Arial"/>
                <w:b/>
              </w:rPr>
            </w:pPr>
          </w:p>
          <w:p w14:paraId="21333CD9" w14:textId="77777777" w:rsidR="003D60C6" w:rsidRDefault="003D60C6">
            <w:pPr>
              <w:rPr>
                <w:rFonts w:ascii="Arial" w:hAnsi="Arial" w:cs="Arial"/>
                <w:b/>
              </w:rPr>
            </w:pPr>
          </w:p>
          <w:p w14:paraId="5CBA7592" w14:textId="77777777" w:rsidR="003D60C6" w:rsidRDefault="003D60C6">
            <w:pPr>
              <w:rPr>
                <w:rFonts w:ascii="Arial" w:hAnsi="Arial" w:cs="Arial"/>
                <w:b/>
              </w:rPr>
            </w:pPr>
          </w:p>
          <w:p w14:paraId="649005F9" w14:textId="77777777" w:rsidR="003D60C6" w:rsidRDefault="003D60C6">
            <w:pPr>
              <w:rPr>
                <w:rFonts w:ascii="Arial" w:hAnsi="Arial" w:cs="Arial"/>
                <w:b/>
              </w:rPr>
            </w:pPr>
          </w:p>
          <w:p w14:paraId="72DC5E12" w14:textId="77777777" w:rsidR="003D60C6" w:rsidRDefault="003D60C6">
            <w:pPr>
              <w:rPr>
                <w:rFonts w:ascii="Arial" w:hAnsi="Arial" w:cs="Arial"/>
                <w:b/>
              </w:rPr>
            </w:pPr>
          </w:p>
          <w:p w14:paraId="0FC72AF7" w14:textId="77777777" w:rsidR="00DB1158" w:rsidRDefault="00DB1158">
            <w:pPr>
              <w:rPr>
                <w:rFonts w:ascii="Arial" w:hAnsi="Arial" w:cs="Arial"/>
                <w:b/>
              </w:rPr>
            </w:pPr>
          </w:p>
          <w:p w14:paraId="66C811DB" w14:textId="77777777" w:rsidR="00DB1158" w:rsidRDefault="00DB1158">
            <w:pPr>
              <w:rPr>
                <w:rFonts w:ascii="Arial" w:hAnsi="Arial" w:cs="Arial"/>
                <w:b/>
              </w:rPr>
            </w:pPr>
          </w:p>
          <w:p w14:paraId="2461ED61" w14:textId="77777777" w:rsidR="00DB1158" w:rsidRDefault="00DB1158">
            <w:pPr>
              <w:rPr>
                <w:rFonts w:ascii="Arial" w:hAnsi="Arial" w:cs="Arial"/>
                <w:b/>
              </w:rPr>
            </w:pPr>
          </w:p>
          <w:p w14:paraId="5BDC6E84" w14:textId="77777777" w:rsidR="00DB1158" w:rsidRDefault="00DB1158">
            <w:pPr>
              <w:rPr>
                <w:rFonts w:ascii="Arial" w:hAnsi="Arial" w:cs="Arial"/>
                <w:b/>
              </w:rPr>
            </w:pPr>
          </w:p>
          <w:p w14:paraId="0FF6BF5D" w14:textId="5E185FC3" w:rsidR="003D60C6" w:rsidRPr="00A5597B" w:rsidRDefault="003D60C6">
            <w:pPr>
              <w:rPr>
                <w:rFonts w:ascii="Arial" w:hAnsi="Arial" w:cs="Arial"/>
                <w:b/>
              </w:rPr>
            </w:pPr>
            <w:r>
              <w:rPr>
                <w:rFonts w:ascii="Arial" w:hAnsi="Arial" w:cs="Arial"/>
                <w:b/>
              </w:rPr>
              <w:t>FD</w:t>
            </w:r>
          </w:p>
        </w:tc>
      </w:tr>
      <w:tr w:rsidR="005472EB" w:rsidRPr="00BE4719" w14:paraId="2B0A7952"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30E978"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486CC836" w14:textId="77777777" w:rsidR="00F51FEB" w:rsidRDefault="00F51FEB" w:rsidP="00F51FEB">
            <w:pPr>
              <w:rPr>
                <w:rFonts w:ascii="Arial" w:hAnsi="Arial" w:cs="Arial"/>
              </w:rPr>
            </w:pPr>
          </w:p>
          <w:p w14:paraId="70C05458" w14:textId="0B3E06FF" w:rsidR="00F51FEB" w:rsidRDefault="00F51FEB" w:rsidP="00F51FEB">
            <w:pPr>
              <w:rPr>
                <w:rFonts w:ascii="Arial" w:hAnsi="Arial" w:cs="Arial"/>
              </w:rPr>
            </w:pPr>
            <w:r w:rsidRPr="00C93861">
              <w:rPr>
                <w:rFonts w:ascii="Arial" w:hAnsi="Arial" w:cs="Arial"/>
              </w:rPr>
              <w:t xml:space="preserve">A record month with 2.8 thousand views breaking previous month’s high by a wide margin almost double in fact.  If we add in subscribers the total is 3.1 thousand.  </w:t>
            </w:r>
            <w:r w:rsidR="008D61CF" w:rsidRPr="00C93861">
              <w:rPr>
                <w:rFonts w:ascii="Arial" w:hAnsi="Arial" w:cs="Arial"/>
              </w:rPr>
              <w:t>However,</w:t>
            </w:r>
            <w:r w:rsidRPr="00C93861">
              <w:rPr>
                <w:rFonts w:ascii="Arial" w:hAnsi="Arial" w:cs="Arial"/>
              </w:rPr>
              <w:t xml:space="preserve"> most are from the US and the country views are:</w:t>
            </w:r>
          </w:p>
          <w:p w14:paraId="1F4B31B5" w14:textId="77777777" w:rsidR="00F51FEB" w:rsidRPr="00C93861" w:rsidRDefault="00F51FEB" w:rsidP="00F51FEB">
            <w:pPr>
              <w:rPr>
                <w:rFonts w:ascii="Arial" w:hAnsi="Arial" w:cs="Arial"/>
              </w:rPr>
            </w:pPr>
          </w:p>
          <w:tbl>
            <w:tblPr>
              <w:tblStyle w:val="TableGrid"/>
              <w:tblW w:w="0" w:type="auto"/>
              <w:tblLayout w:type="fixed"/>
              <w:tblLook w:val="04A0" w:firstRow="1" w:lastRow="0" w:firstColumn="1" w:lastColumn="0" w:noHBand="0" w:noVBand="1"/>
            </w:tblPr>
            <w:tblGrid>
              <w:gridCol w:w="350"/>
              <w:gridCol w:w="1978"/>
              <w:gridCol w:w="1070"/>
              <w:gridCol w:w="550"/>
            </w:tblGrid>
            <w:tr w:rsidR="00F51FEB" w:rsidRPr="00C93861" w14:paraId="4BAF208D" w14:textId="77777777" w:rsidTr="00146B20">
              <w:tc>
                <w:tcPr>
                  <w:tcW w:w="350" w:type="dxa"/>
                </w:tcPr>
                <w:p w14:paraId="1D709E98" w14:textId="77777777" w:rsidR="00F51FEB" w:rsidRPr="00C93861" w:rsidRDefault="00F51FEB" w:rsidP="00F51FEB">
                  <w:pPr>
                    <w:rPr>
                      <w:rFonts w:ascii="Arial" w:hAnsi="Arial" w:cs="Arial"/>
                    </w:rPr>
                  </w:pPr>
                </w:p>
              </w:tc>
              <w:tc>
                <w:tcPr>
                  <w:tcW w:w="1978" w:type="dxa"/>
                </w:tcPr>
                <w:p w14:paraId="0480F2FB" w14:textId="77777777" w:rsidR="00F51FEB" w:rsidRPr="00C93861" w:rsidRDefault="00F51FEB" w:rsidP="00F51FEB">
                  <w:pPr>
                    <w:rPr>
                      <w:rFonts w:ascii="Arial" w:hAnsi="Arial" w:cs="Arial"/>
                    </w:rPr>
                  </w:pPr>
                </w:p>
              </w:tc>
              <w:tc>
                <w:tcPr>
                  <w:tcW w:w="1070" w:type="dxa"/>
                  <w:shd w:val="clear" w:color="auto" w:fill="E7C7F1" w:themeFill="accent6" w:themeFillTint="33"/>
                </w:tcPr>
                <w:p w14:paraId="61F63EC7" w14:textId="77777777" w:rsidR="00F51FEB" w:rsidRPr="00C93861" w:rsidRDefault="00F51FEB" w:rsidP="00F51FEB">
                  <w:pPr>
                    <w:jc w:val="right"/>
                    <w:rPr>
                      <w:rFonts w:ascii="Arial" w:hAnsi="Arial" w:cs="Arial"/>
                    </w:rPr>
                  </w:pPr>
                  <w:r w:rsidRPr="00C93861">
                    <w:rPr>
                      <w:rFonts w:ascii="Arial" w:hAnsi="Arial" w:cs="Arial"/>
                    </w:rPr>
                    <w:t xml:space="preserve">Number </w:t>
                  </w:r>
                </w:p>
              </w:tc>
              <w:tc>
                <w:tcPr>
                  <w:tcW w:w="550" w:type="dxa"/>
                  <w:shd w:val="clear" w:color="auto" w:fill="E7C7F1" w:themeFill="accent6" w:themeFillTint="33"/>
                </w:tcPr>
                <w:p w14:paraId="3ED34FF4" w14:textId="77777777" w:rsidR="00F51FEB" w:rsidRPr="00C93861" w:rsidRDefault="00F51FEB" w:rsidP="00F51FEB">
                  <w:pPr>
                    <w:jc w:val="right"/>
                    <w:rPr>
                      <w:rFonts w:ascii="Arial" w:hAnsi="Arial" w:cs="Arial"/>
                    </w:rPr>
                  </w:pPr>
                  <w:r w:rsidRPr="00C93861">
                    <w:rPr>
                      <w:rFonts w:ascii="Arial" w:hAnsi="Arial" w:cs="Arial"/>
                    </w:rPr>
                    <w:t>%</w:t>
                  </w:r>
                </w:p>
              </w:tc>
            </w:tr>
            <w:tr w:rsidR="00F51FEB" w:rsidRPr="00C93861" w14:paraId="651B4B0A" w14:textId="77777777" w:rsidTr="00146B20">
              <w:tc>
                <w:tcPr>
                  <w:tcW w:w="350" w:type="dxa"/>
                </w:tcPr>
                <w:p w14:paraId="1880A40E" w14:textId="77777777" w:rsidR="00F51FEB" w:rsidRPr="00C93861" w:rsidRDefault="00F51FEB" w:rsidP="00F51FEB">
                  <w:pPr>
                    <w:rPr>
                      <w:rFonts w:ascii="Arial" w:hAnsi="Arial" w:cs="Arial"/>
                    </w:rPr>
                  </w:pPr>
                  <w:r w:rsidRPr="00C93861">
                    <w:rPr>
                      <w:rFonts w:ascii="Arial" w:hAnsi="Arial" w:cs="Arial"/>
                    </w:rPr>
                    <w:t>1</w:t>
                  </w:r>
                </w:p>
              </w:tc>
              <w:tc>
                <w:tcPr>
                  <w:tcW w:w="1978" w:type="dxa"/>
                </w:tcPr>
                <w:p w14:paraId="1A2276F8" w14:textId="77777777" w:rsidR="00F51FEB" w:rsidRPr="00C93861" w:rsidRDefault="00F51FEB" w:rsidP="00F51FEB">
                  <w:pPr>
                    <w:rPr>
                      <w:rFonts w:ascii="Arial" w:hAnsi="Arial" w:cs="Arial"/>
                    </w:rPr>
                  </w:pPr>
                  <w:r w:rsidRPr="00C93861">
                    <w:rPr>
                      <w:rFonts w:ascii="Arial" w:hAnsi="Arial" w:cs="Arial"/>
                    </w:rPr>
                    <w:t>US</w:t>
                  </w:r>
                </w:p>
              </w:tc>
              <w:tc>
                <w:tcPr>
                  <w:tcW w:w="1070" w:type="dxa"/>
                </w:tcPr>
                <w:p w14:paraId="373ABF51" w14:textId="77777777" w:rsidR="00F51FEB" w:rsidRPr="00C93861" w:rsidRDefault="00F51FEB" w:rsidP="00F51FEB">
                  <w:pPr>
                    <w:jc w:val="right"/>
                    <w:rPr>
                      <w:rFonts w:ascii="Arial" w:hAnsi="Arial" w:cs="Arial"/>
                    </w:rPr>
                  </w:pPr>
                  <w:r w:rsidRPr="00C93861">
                    <w:rPr>
                      <w:rFonts w:ascii="Arial" w:hAnsi="Arial" w:cs="Arial"/>
                    </w:rPr>
                    <w:t>1,864</w:t>
                  </w:r>
                </w:p>
              </w:tc>
              <w:tc>
                <w:tcPr>
                  <w:tcW w:w="550" w:type="dxa"/>
                </w:tcPr>
                <w:p w14:paraId="63CA5B3E" w14:textId="77777777" w:rsidR="00F51FEB" w:rsidRPr="00C93861" w:rsidRDefault="00F51FEB" w:rsidP="00F51FEB">
                  <w:pPr>
                    <w:jc w:val="right"/>
                    <w:rPr>
                      <w:rFonts w:ascii="Arial" w:hAnsi="Arial" w:cs="Arial"/>
                    </w:rPr>
                  </w:pPr>
                  <w:r w:rsidRPr="00C93861">
                    <w:rPr>
                      <w:rFonts w:ascii="Arial" w:hAnsi="Arial" w:cs="Arial"/>
                    </w:rPr>
                    <w:t>69</w:t>
                  </w:r>
                </w:p>
              </w:tc>
            </w:tr>
            <w:tr w:rsidR="00F51FEB" w:rsidRPr="00C93861" w14:paraId="55B36489" w14:textId="77777777" w:rsidTr="00146B20">
              <w:tc>
                <w:tcPr>
                  <w:tcW w:w="350" w:type="dxa"/>
                </w:tcPr>
                <w:p w14:paraId="631A9F97" w14:textId="77777777" w:rsidR="00F51FEB" w:rsidRPr="00C93861" w:rsidRDefault="00F51FEB" w:rsidP="00F51FEB">
                  <w:pPr>
                    <w:rPr>
                      <w:rFonts w:ascii="Arial" w:hAnsi="Arial" w:cs="Arial"/>
                    </w:rPr>
                  </w:pPr>
                  <w:r w:rsidRPr="00C93861">
                    <w:rPr>
                      <w:rFonts w:ascii="Arial" w:hAnsi="Arial" w:cs="Arial"/>
                    </w:rPr>
                    <w:t>2</w:t>
                  </w:r>
                </w:p>
              </w:tc>
              <w:tc>
                <w:tcPr>
                  <w:tcW w:w="1978" w:type="dxa"/>
                </w:tcPr>
                <w:p w14:paraId="0F693F59" w14:textId="77777777" w:rsidR="00F51FEB" w:rsidRPr="00C93861" w:rsidRDefault="00F51FEB" w:rsidP="00F51FEB">
                  <w:pPr>
                    <w:rPr>
                      <w:rFonts w:ascii="Arial" w:hAnsi="Arial" w:cs="Arial"/>
                    </w:rPr>
                  </w:pPr>
                  <w:r w:rsidRPr="00C93861">
                    <w:rPr>
                      <w:rFonts w:ascii="Arial" w:hAnsi="Arial" w:cs="Arial"/>
                    </w:rPr>
                    <w:t>Hong Kong SAR</w:t>
                  </w:r>
                </w:p>
              </w:tc>
              <w:tc>
                <w:tcPr>
                  <w:tcW w:w="1070" w:type="dxa"/>
                </w:tcPr>
                <w:p w14:paraId="53AFE47D" w14:textId="77777777" w:rsidR="00F51FEB" w:rsidRPr="00C93861" w:rsidRDefault="00F51FEB" w:rsidP="00F51FEB">
                  <w:pPr>
                    <w:jc w:val="right"/>
                    <w:rPr>
                      <w:rFonts w:ascii="Arial" w:hAnsi="Arial" w:cs="Arial"/>
                    </w:rPr>
                  </w:pPr>
                  <w:r w:rsidRPr="00C93861">
                    <w:rPr>
                      <w:rFonts w:ascii="Arial" w:hAnsi="Arial" w:cs="Arial"/>
                    </w:rPr>
                    <w:t>392</w:t>
                  </w:r>
                </w:p>
              </w:tc>
              <w:tc>
                <w:tcPr>
                  <w:tcW w:w="550" w:type="dxa"/>
                </w:tcPr>
                <w:p w14:paraId="1DDD813B" w14:textId="77777777" w:rsidR="00F51FEB" w:rsidRPr="00C93861" w:rsidRDefault="00F51FEB" w:rsidP="00F51FEB">
                  <w:pPr>
                    <w:jc w:val="right"/>
                    <w:rPr>
                      <w:rFonts w:ascii="Arial" w:hAnsi="Arial" w:cs="Arial"/>
                    </w:rPr>
                  </w:pPr>
                  <w:r w:rsidRPr="00C93861">
                    <w:rPr>
                      <w:rFonts w:ascii="Arial" w:hAnsi="Arial" w:cs="Arial"/>
                    </w:rPr>
                    <w:t>14</w:t>
                  </w:r>
                </w:p>
              </w:tc>
            </w:tr>
            <w:tr w:rsidR="00F51FEB" w:rsidRPr="00C93861" w14:paraId="042680ED" w14:textId="77777777" w:rsidTr="00146B20">
              <w:tc>
                <w:tcPr>
                  <w:tcW w:w="350" w:type="dxa"/>
                </w:tcPr>
                <w:p w14:paraId="5E24CD22" w14:textId="77777777" w:rsidR="00F51FEB" w:rsidRPr="00C93861" w:rsidRDefault="00F51FEB" w:rsidP="00F51FEB">
                  <w:pPr>
                    <w:rPr>
                      <w:rFonts w:ascii="Arial" w:hAnsi="Arial" w:cs="Arial"/>
                    </w:rPr>
                  </w:pPr>
                  <w:r w:rsidRPr="00C93861">
                    <w:rPr>
                      <w:rFonts w:ascii="Arial" w:hAnsi="Arial" w:cs="Arial"/>
                    </w:rPr>
                    <w:t>3</w:t>
                  </w:r>
                </w:p>
              </w:tc>
              <w:tc>
                <w:tcPr>
                  <w:tcW w:w="1978" w:type="dxa"/>
                </w:tcPr>
                <w:p w14:paraId="44DE8ABC" w14:textId="77777777" w:rsidR="00F51FEB" w:rsidRPr="00C93861" w:rsidRDefault="00F51FEB" w:rsidP="00F51FEB">
                  <w:pPr>
                    <w:rPr>
                      <w:rFonts w:ascii="Arial" w:hAnsi="Arial" w:cs="Arial"/>
                    </w:rPr>
                  </w:pPr>
                  <w:r w:rsidRPr="00C93861">
                    <w:rPr>
                      <w:rFonts w:ascii="Arial" w:hAnsi="Arial" w:cs="Arial"/>
                    </w:rPr>
                    <w:t xml:space="preserve">Singapore </w:t>
                  </w:r>
                </w:p>
              </w:tc>
              <w:tc>
                <w:tcPr>
                  <w:tcW w:w="1070" w:type="dxa"/>
                </w:tcPr>
                <w:p w14:paraId="287D3207" w14:textId="77777777" w:rsidR="00F51FEB" w:rsidRPr="00C93861" w:rsidRDefault="00F51FEB" w:rsidP="00F51FEB">
                  <w:pPr>
                    <w:jc w:val="right"/>
                    <w:rPr>
                      <w:rFonts w:ascii="Arial" w:hAnsi="Arial" w:cs="Arial"/>
                    </w:rPr>
                  </w:pPr>
                  <w:r w:rsidRPr="00C93861">
                    <w:rPr>
                      <w:rFonts w:ascii="Arial" w:hAnsi="Arial" w:cs="Arial"/>
                    </w:rPr>
                    <w:t>224</w:t>
                  </w:r>
                </w:p>
              </w:tc>
              <w:tc>
                <w:tcPr>
                  <w:tcW w:w="550" w:type="dxa"/>
                </w:tcPr>
                <w:p w14:paraId="65F50750" w14:textId="77777777" w:rsidR="00F51FEB" w:rsidRPr="00C93861" w:rsidRDefault="00F51FEB" w:rsidP="00F51FEB">
                  <w:pPr>
                    <w:jc w:val="right"/>
                    <w:rPr>
                      <w:rFonts w:ascii="Arial" w:hAnsi="Arial" w:cs="Arial"/>
                    </w:rPr>
                  </w:pPr>
                  <w:r w:rsidRPr="00C93861">
                    <w:rPr>
                      <w:rFonts w:ascii="Arial" w:hAnsi="Arial" w:cs="Arial"/>
                    </w:rPr>
                    <w:t>8</w:t>
                  </w:r>
                </w:p>
              </w:tc>
            </w:tr>
            <w:tr w:rsidR="00F51FEB" w:rsidRPr="00C93861" w14:paraId="2C2C6F21" w14:textId="77777777" w:rsidTr="00146B20">
              <w:tc>
                <w:tcPr>
                  <w:tcW w:w="350" w:type="dxa"/>
                </w:tcPr>
                <w:p w14:paraId="542CB70C" w14:textId="77777777" w:rsidR="00F51FEB" w:rsidRPr="00C93861" w:rsidRDefault="00F51FEB" w:rsidP="00F51FEB">
                  <w:pPr>
                    <w:rPr>
                      <w:rFonts w:ascii="Arial" w:hAnsi="Arial" w:cs="Arial"/>
                    </w:rPr>
                  </w:pPr>
                  <w:r w:rsidRPr="00C93861">
                    <w:rPr>
                      <w:rFonts w:ascii="Arial" w:hAnsi="Arial" w:cs="Arial"/>
                    </w:rPr>
                    <w:t>4</w:t>
                  </w:r>
                </w:p>
              </w:tc>
              <w:tc>
                <w:tcPr>
                  <w:tcW w:w="1978" w:type="dxa"/>
                </w:tcPr>
                <w:p w14:paraId="527734FB" w14:textId="77777777" w:rsidR="00F51FEB" w:rsidRPr="00C93861" w:rsidRDefault="00F51FEB" w:rsidP="00F51FEB">
                  <w:pPr>
                    <w:rPr>
                      <w:rFonts w:ascii="Arial" w:hAnsi="Arial" w:cs="Arial"/>
                    </w:rPr>
                  </w:pPr>
                  <w:r w:rsidRPr="00C93861">
                    <w:rPr>
                      <w:rFonts w:ascii="Arial" w:hAnsi="Arial" w:cs="Arial"/>
                    </w:rPr>
                    <w:t>Belgium</w:t>
                  </w:r>
                </w:p>
              </w:tc>
              <w:tc>
                <w:tcPr>
                  <w:tcW w:w="1070" w:type="dxa"/>
                </w:tcPr>
                <w:p w14:paraId="4238510F" w14:textId="77777777" w:rsidR="00F51FEB" w:rsidRPr="00C93861" w:rsidRDefault="00F51FEB" w:rsidP="00F51FEB">
                  <w:pPr>
                    <w:jc w:val="right"/>
                    <w:rPr>
                      <w:rFonts w:ascii="Arial" w:hAnsi="Arial" w:cs="Arial"/>
                    </w:rPr>
                  </w:pPr>
                  <w:r w:rsidRPr="00C93861">
                    <w:rPr>
                      <w:rFonts w:ascii="Arial" w:hAnsi="Arial" w:cs="Arial"/>
                    </w:rPr>
                    <w:t>119</w:t>
                  </w:r>
                </w:p>
              </w:tc>
              <w:tc>
                <w:tcPr>
                  <w:tcW w:w="550" w:type="dxa"/>
                </w:tcPr>
                <w:p w14:paraId="058A780E" w14:textId="77777777" w:rsidR="00F51FEB" w:rsidRPr="00C93861" w:rsidRDefault="00F51FEB" w:rsidP="00F51FEB">
                  <w:pPr>
                    <w:jc w:val="right"/>
                    <w:rPr>
                      <w:rFonts w:ascii="Arial" w:hAnsi="Arial" w:cs="Arial"/>
                    </w:rPr>
                  </w:pPr>
                  <w:r w:rsidRPr="00C93861">
                    <w:rPr>
                      <w:rFonts w:ascii="Arial" w:hAnsi="Arial" w:cs="Arial"/>
                    </w:rPr>
                    <w:t>4.4</w:t>
                  </w:r>
                </w:p>
              </w:tc>
            </w:tr>
            <w:tr w:rsidR="00F51FEB" w:rsidRPr="00C93861" w14:paraId="2681A821" w14:textId="77777777" w:rsidTr="00146B20">
              <w:tc>
                <w:tcPr>
                  <w:tcW w:w="350" w:type="dxa"/>
                </w:tcPr>
                <w:p w14:paraId="3FB007C0" w14:textId="77777777" w:rsidR="00F51FEB" w:rsidRPr="00C93861" w:rsidRDefault="00F51FEB" w:rsidP="00F51FEB">
                  <w:pPr>
                    <w:rPr>
                      <w:rFonts w:ascii="Arial" w:hAnsi="Arial" w:cs="Arial"/>
                    </w:rPr>
                  </w:pPr>
                  <w:r w:rsidRPr="00C93861">
                    <w:rPr>
                      <w:rFonts w:ascii="Arial" w:hAnsi="Arial" w:cs="Arial"/>
                    </w:rPr>
                    <w:t>5</w:t>
                  </w:r>
                </w:p>
              </w:tc>
              <w:tc>
                <w:tcPr>
                  <w:tcW w:w="1978" w:type="dxa"/>
                </w:tcPr>
                <w:p w14:paraId="5F262485" w14:textId="77777777" w:rsidR="00F51FEB" w:rsidRPr="00C93861" w:rsidRDefault="00F51FEB" w:rsidP="00F51FEB">
                  <w:pPr>
                    <w:rPr>
                      <w:rFonts w:ascii="Arial" w:hAnsi="Arial" w:cs="Arial"/>
                    </w:rPr>
                  </w:pPr>
                  <w:r w:rsidRPr="00C93861">
                    <w:rPr>
                      <w:rFonts w:ascii="Arial" w:hAnsi="Arial" w:cs="Arial"/>
                    </w:rPr>
                    <w:t>UK</w:t>
                  </w:r>
                </w:p>
              </w:tc>
              <w:tc>
                <w:tcPr>
                  <w:tcW w:w="1070" w:type="dxa"/>
                </w:tcPr>
                <w:p w14:paraId="5553DF00" w14:textId="77777777" w:rsidR="00F51FEB" w:rsidRPr="00C93861" w:rsidRDefault="00F51FEB" w:rsidP="00F51FEB">
                  <w:pPr>
                    <w:jc w:val="right"/>
                    <w:rPr>
                      <w:rFonts w:ascii="Arial" w:hAnsi="Arial" w:cs="Arial"/>
                    </w:rPr>
                  </w:pPr>
                  <w:r w:rsidRPr="00C93861">
                    <w:rPr>
                      <w:rFonts w:ascii="Arial" w:hAnsi="Arial" w:cs="Arial"/>
                    </w:rPr>
                    <w:t>106</w:t>
                  </w:r>
                </w:p>
              </w:tc>
              <w:tc>
                <w:tcPr>
                  <w:tcW w:w="550" w:type="dxa"/>
                </w:tcPr>
                <w:p w14:paraId="0D9EF74B" w14:textId="77777777" w:rsidR="00F51FEB" w:rsidRPr="00C93861" w:rsidRDefault="00F51FEB" w:rsidP="00F51FEB">
                  <w:pPr>
                    <w:jc w:val="right"/>
                    <w:rPr>
                      <w:rFonts w:ascii="Arial" w:hAnsi="Arial" w:cs="Arial"/>
                    </w:rPr>
                  </w:pPr>
                  <w:r w:rsidRPr="00C93861">
                    <w:rPr>
                      <w:rFonts w:ascii="Arial" w:hAnsi="Arial" w:cs="Arial"/>
                    </w:rPr>
                    <w:t>3.9</w:t>
                  </w:r>
                </w:p>
              </w:tc>
            </w:tr>
          </w:tbl>
          <w:p w14:paraId="571BB016" w14:textId="77777777" w:rsidR="00F51FEB" w:rsidRPr="00C93861" w:rsidRDefault="00F51FEB" w:rsidP="00F51FEB">
            <w:pPr>
              <w:rPr>
                <w:rFonts w:ascii="Arial" w:hAnsi="Arial" w:cs="Arial"/>
              </w:rPr>
            </w:pPr>
          </w:p>
          <w:p w14:paraId="5C3F1B60" w14:textId="77777777" w:rsidR="00F51FEB" w:rsidRDefault="00F51FEB" w:rsidP="00F51FEB">
            <w:pPr>
              <w:rPr>
                <w:rFonts w:ascii="Arial" w:hAnsi="Arial" w:cs="Arial"/>
              </w:rPr>
            </w:pPr>
            <w:r w:rsidRPr="00C93861">
              <w:rPr>
                <w:rFonts w:ascii="Arial" w:hAnsi="Arial" w:cs="Arial"/>
              </w:rPr>
              <w:t xml:space="preserve">The UK comes in at number 6 and 3.9% of the top five views (the remainder are quite small).  Although it is encouraging to see this increase in visits, the low proportion from this country is a little disappointing. </w:t>
            </w:r>
          </w:p>
          <w:p w14:paraId="567FEE68" w14:textId="77777777" w:rsidR="00F51FEB" w:rsidRPr="00C93861" w:rsidRDefault="00F51FEB" w:rsidP="00F51FEB">
            <w:pPr>
              <w:rPr>
                <w:rFonts w:ascii="Arial" w:hAnsi="Arial" w:cs="Arial"/>
              </w:rPr>
            </w:pPr>
          </w:p>
          <w:p w14:paraId="7C0A147A" w14:textId="77777777" w:rsidR="00F51FEB" w:rsidRPr="00C93861" w:rsidRDefault="00F51FEB" w:rsidP="00F51FEB">
            <w:pPr>
              <w:rPr>
                <w:rFonts w:ascii="Arial" w:hAnsi="Arial" w:cs="Arial"/>
              </w:rPr>
            </w:pPr>
            <w:r w:rsidRPr="00C93861">
              <w:rPr>
                <w:rFonts w:ascii="Arial" w:hAnsi="Arial" w:cs="Arial"/>
              </w:rPr>
              <w:t>Most popular:</w:t>
            </w:r>
          </w:p>
          <w:tbl>
            <w:tblPr>
              <w:tblStyle w:val="TableGrid"/>
              <w:tblW w:w="0" w:type="auto"/>
              <w:tblLayout w:type="fixed"/>
              <w:tblLook w:val="04A0" w:firstRow="1" w:lastRow="0" w:firstColumn="1" w:lastColumn="0" w:noHBand="0" w:noVBand="1"/>
            </w:tblPr>
            <w:tblGrid>
              <w:gridCol w:w="350"/>
              <w:gridCol w:w="3978"/>
            </w:tblGrid>
            <w:tr w:rsidR="00F51FEB" w:rsidRPr="00C93861" w14:paraId="593EF5C4" w14:textId="77777777" w:rsidTr="00146B20">
              <w:tc>
                <w:tcPr>
                  <w:tcW w:w="350" w:type="dxa"/>
                </w:tcPr>
                <w:p w14:paraId="29C08E06" w14:textId="77777777" w:rsidR="00F51FEB" w:rsidRPr="00C93861" w:rsidRDefault="00F51FEB" w:rsidP="00F51FEB">
                  <w:pPr>
                    <w:rPr>
                      <w:rFonts w:ascii="Arial" w:hAnsi="Arial" w:cs="Arial"/>
                    </w:rPr>
                  </w:pPr>
                  <w:r w:rsidRPr="00C93861">
                    <w:rPr>
                      <w:rFonts w:ascii="Arial" w:hAnsi="Arial" w:cs="Arial"/>
                    </w:rPr>
                    <w:t>1</w:t>
                  </w:r>
                </w:p>
              </w:tc>
              <w:tc>
                <w:tcPr>
                  <w:tcW w:w="3978" w:type="dxa"/>
                </w:tcPr>
                <w:p w14:paraId="5B153FD7" w14:textId="77777777" w:rsidR="00F51FEB" w:rsidRPr="00C93861" w:rsidRDefault="00F51FEB" w:rsidP="00F51FEB">
                  <w:pPr>
                    <w:rPr>
                      <w:rFonts w:ascii="Arial" w:hAnsi="Arial" w:cs="Arial"/>
                    </w:rPr>
                  </w:pPr>
                  <w:r w:rsidRPr="00C93861">
                    <w:rPr>
                      <w:rFonts w:ascii="Arial" w:hAnsi="Arial" w:cs="Arial"/>
                    </w:rPr>
                    <w:t>Tapestry.  This is a post from 2015!</w:t>
                  </w:r>
                </w:p>
              </w:tc>
            </w:tr>
            <w:tr w:rsidR="00F51FEB" w:rsidRPr="00C93861" w14:paraId="2382868F" w14:textId="77777777" w:rsidTr="00146B20">
              <w:tc>
                <w:tcPr>
                  <w:tcW w:w="350" w:type="dxa"/>
                </w:tcPr>
                <w:p w14:paraId="5F675829" w14:textId="77777777" w:rsidR="00F51FEB" w:rsidRPr="00C93861" w:rsidRDefault="00F51FEB" w:rsidP="00F51FEB">
                  <w:pPr>
                    <w:rPr>
                      <w:rFonts w:ascii="Arial" w:hAnsi="Arial" w:cs="Arial"/>
                    </w:rPr>
                  </w:pPr>
                  <w:r w:rsidRPr="00C93861">
                    <w:rPr>
                      <w:rFonts w:ascii="Arial" w:hAnsi="Arial" w:cs="Arial"/>
                    </w:rPr>
                    <w:t>2</w:t>
                  </w:r>
                </w:p>
              </w:tc>
              <w:tc>
                <w:tcPr>
                  <w:tcW w:w="3978" w:type="dxa"/>
                </w:tcPr>
                <w:p w14:paraId="1AAE15AE" w14:textId="77777777" w:rsidR="00F51FEB" w:rsidRPr="00C93861" w:rsidRDefault="00F51FEB" w:rsidP="00F51FEB">
                  <w:pPr>
                    <w:rPr>
                      <w:rFonts w:ascii="Arial" w:hAnsi="Arial" w:cs="Arial"/>
                    </w:rPr>
                  </w:pPr>
                  <w:r w:rsidRPr="00C93861">
                    <w:rPr>
                      <w:rFonts w:ascii="Arial" w:hAnsi="Arial" w:cs="Arial"/>
                    </w:rPr>
                    <w:t>Asylum monologues</w:t>
                  </w:r>
                </w:p>
              </w:tc>
            </w:tr>
            <w:tr w:rsidR="00F51FEB" w:rsidRPr="00C93861" w14:paraId="6D9BD593" w14:textId="77777777" w:rsidTr="00146B20">
              <w:tc>
                <w:tcPr>
                  <w:tcW w:w="350" w:type="dxa"/>
                </w:tcPr>
                <w:p w14:paraId="6170E753" w14:textId="77777777" w:rsidR="00F51FEB" w:rsidRPr="00C93861" w:rsidRDefault="00F51FEB" w:rsidP="00F51FEB">
                  <w:pPr>
                    <w:rPr>
                      <w:rFonts w:ascii="Arial" w:hAnsi="Arial" w:cs="Arial"/>
                    </w:rPr>
                  </w:pPr>
                  <w:r w:rsidRPr="00C93861">
                    <w:rPr>
                      <w:rFonts w:ascii="Arial" w:hAnsi="Arial" w:cs="Arial"/>
                    </w:rPr>
                    <w:t>3</w:t>
                  </w:r>
                </w:p>
              </w:tc>
              <w:tc>
                <w:tcPr>
                  <w:tcW w:w="3978" w:type="dxa"/>
                </w:tcPr>
                <w:p w14:paraId="43675104" w14:textId="77777777" w:rsidR="00F51FEB" w:rsidRPr="00C93861" w:rsidRDefault="00E429E3" w:rsidP="00F51FEB">
                  <w:pPr>
                    <w:rPr>
                      <w:rFonts w:ascii="Arial" w:hAnsi="Arial" w:cs="Arial"/>
                    </w:rPr>
                  </w:pPr>
                  <w:hyperlink r:id="rId24" w:history="1">
                    <w:r w:rsidR="00F51FEB" w:rsidRPr="00C93861">
                      <w:rPr>
                        <w:rStyle w:val="Hyperlink"/>
                        <w:rFonts w:ascii="Arial" w:hAnsi="Arial" w:cs="Arial"/>
                      </w:rPr>
                      <w:t>Violence becomes the message</w:t>
                    </w:r>
                  </w:hyperlink>
                </w:p>
              </w:tc>
            </w:tr>
          </w:tbl>
          <w:p w14:paraId="0E5D616A" w14:textId="77777777" w:rsidR="00F51FEB" w:rsidRPr="00C93861" w:rsidRDefault="00F51FEB" w:rsidP="00F51FEB">
            <w:pPr>
              <w:rPr>
                <w:rFonts w:ascii="Arial" w:hAnsi="Arial" w:cs="Arial"/>
              </w:rPr>
            </w:pPr>
          </w:p>
          <w:p w14:paraId="2F6EE079" w14:textId="77777777" w:rsidR="00F51FEB" w:rsidRPr="00C93861" w:rsidRDefault="00F51FEB" w:rsidP="00F51FEB">
            <w:pPr>
              <w:rPr>
                <w:rFonts w:ascii="Arial" w:hAnsi="Arial" w:cs="Arial"/>
              </w:rPr>
            </w:pPr>
            <w:r w:rsidRPr="00C93861">
              <w:rPr>
                <w:rFonts w:ascii="Arial" w:hAnsi="Arial" w:cs="Arial"/>
              </w:rPr>
              <w:t>File downloads are:</w:t>
            </w:r>
          </w:p>
          <w:tbl>
            <w:tblPr>
              <w:tblStyle w:val="TableGrid"/>
              <w:tblW w:w="0" w:type="auto"/>
              <w:tblLayout w:type="fixed"/>
              <w:tblLook w:val="04A0" w:firstRow="1" w:lastRow="0" w:firstColumn="1" w:lastColumn="0" w:noHBand="0" w:noVBand="1"/>
            </w:tblPr>
            <w:tblGrid>
              <w:gridCol w:w="350"/>
              <w:gridCol w:w="4859"/>
              <w:gridCol w:w="1404"/>
            </w:tblGrid>
            <w:tr w:rsidR="00F51FEB" w:rsidRPr="00C93861" w14:paraId="174960DB" w14:textId="77777777" w:rsidTr="00146B20">
              <w:tc>
                <w:tcPr>
                  <w:tcW w:w="350" w:type="dxa"/>
                </w:tcPr>
                <w:p w14:paraId="4BA647F1" w14:textId="77777777" w:rsidR="00F51FEB" w:rsidRPr="00C93861" w:rsidRDefault="00F51FEB" w:rsidP="00F51FEB">
                  <w:pPr>
                    <w:rPr>
                      <w:rFonts w:ascii="Arial" w:hAnsi="Arial" w:cs="Arial"/>
                    </w:rPr>
                  </w:pPr>
                </w:p>
              </w:tc>
              <w:tc>
                <w:tcPr>
                  <w:tcW w:w="4859" w:type="dxa"/>
                </w:tcPr>
                <w:p w14:paraId="4522B50D" w14:textId="77777777" w:rsidR="00F51FEB" w:rsidRPr="00C93861" w:rsidRDefault="00F51FEB" w:rsidP="00F51FEB">
                  <w:pPr>
                    <w:rPr>
                      <w:rFonts w:ascii="Arial" w:hAnsi="Arial" w:cs="Arial"/>
                    </w:rPr>
                  </w:pPr>
                </w:p>
              </w:tc>
              <w:tc>
                <w:tcPr>
                  <w:tcW w:w="1404" w:type="dxa"/>
                  <w:shd w:val="clear" w:color="auto" w:fill="BFBFBF" w:themeFill="background2"/>
                </w:tcPr>
                <w:p w14:paraId="5F889F05" w14:textId="77777777" w:rsidR="00F51FEB" w:rsidRPr="00C93861" w:rsidRDefault="00F51FEB" w:rsidP="00F51FEB">
                  <w:pPr>
                    <w:rPr>
                      <w:rFonts w:ascii="Arial" w:hAnsi="Arial" w:cs="Arial"/>
                    </w:rPr>
                  </w:pPr>
                  <w:r w:rsidRPr="00C93861">
                    <w:rPr>
                      <w:rFonts w:ascii="Arial" w:hAnsi="Arial" w:cs="Arial"/>
                      <w:shd w:val="clear" w:color="auto" w:fill="E7C7F1" w:themeFill="accent6" w:themeFillTint="33"/>
                    </w:rPr>
                    <w:t>Downloads</w:t>
                  </w:r>
                  <w:r w:rsidRPr="00C93861">
                    <w:rPr>
                      <w:rFonts w:ascii="Arial" w:hAnsi="Arial" w:cs="Arial"/>
                    </w:rPr>
                    <w:t xml:space="preserve"> </w:t>
                  </w:r>
                </w:p>
              </w:tc>
            </w:tr>
            <w:tr w:rsidR="00F51FEB" w:rsidRPr="00C93861" w14:paraId="43B28863" w14:textId="77777777" w:rsidTr="00146B20">
              <w:tc>
                <w:tcPr>
                  <w:tcW w:w="350" w:type="dxa"/>
                </w:tcPr>
                <w:p w14:paraId="75156375" w14:textId="77777777" w:rsidR="00F51FEB" w:rsidRPr="00C93861" w:rsidRDefault="00F51FEB" w:rsidP="00F51FEB">
                  <w:pPr>
                    <w:rPr>
                      <w:rFonts w:ascii="Arial" w:hAnsi="Arial" w:cs="Arial"/>
                    </w:rPr>
                  </w:pPr>
                  <w:r w:rsidRPr="00C93861">
                    <w:rPr>
                      <w:rFonts w:ascii="Arial" w:hAnsi="Arial" w:cs="Arial"/>
                    </w:rPr>
                    <w:t>1</w:t>
                  </w:r>
                </w:p>
              </w:tc>
              <w:tc>
                <w:tcPr>
                  <w:tcW w:w="4859" w:type="dxa"/>
                </w:tcPr>
                <w:p w14:paraId="50957EA8" w14:textId="77777777" w:rsidR="00F51FEB" w:rsidRPr="00C93861" w:rsidRDefault="00F51FEB" w:rsidP="00F51FEB">
                  <w:pPr>
                    <w:rPr>
                      <w:rFonts w:ascii="Arial" w:hAnsi="Arial" w:cs="Arial"/>
                    </w:rPr>
                  </w:pPr>
                  <w:r w:rsidRPr="00C93861">
                    <w:rPr>
                      <w:rFonts w:ascii="Arial" w:hAnsi="Arial" w:cs="Arial"/>
                    </w:rPr>
                    <w:t xml:space="preserve">Death penalty report March – April </w:t>
                  </w:r>
                </w:p>
              </w:tc>
              <w:tc>
                <w:tcPr>
                  <w:tcW w:w="1404" w:type="dxa"/>
                </w:tcPr>
                <w:p w14:paraId="1228D650" w14:textId="77777777" w:rsidR="00F51FEB" w:rsidRPr="00C93861" w:rsidRDefault="00F51FEB" w:rsidP="00F51FEB">
                  <w:pPr>
                    <w:jc w:val="right"/>
                    <w:rPr>
                      <w:rFonts w:ascii="Arial" w:hAnsi="Arial" w:cs="Arial"/>
                    </w:rPr>
                  </w:pPr>
                  <w:r w:rsidRPr="00C93861">
                    <w:rPr>
                      <w:rFonts w:ascii="Arial" w:hAnsi="Arial" w:cs="Arial"/>
                    </w:rPr>
                    <w:t>126</w:t>
                  </w:r>
                </w:p>
              </w:tc>
            </w:tr>
            <w:tr w:rsidR="00F51FEB" w:rsidRPr="00C93861" w14:paraId="247C51AB" w14:textId="77777777" w:rsidTr="00146B20">
              <w:tc>
                <w:tcPr>
                  <w:tcW w:w="350" w:type="dxa"/>
                </w:tcPr>
                <w:p w14:paraId="33272930" w14:textId="77777777" w:rsidR="00F51FEB" w:rsidRPr="00C93861" w:rsidRDefault="00F51FEB" w:rsidP="00F51FEB">
                  <w:pPr>
                    <w:rPr>
                      <w:rFonts w:ascii="Arial" w:hAnsi="Arial" w:cs="Arial"/>
                    </w:rPr>
                  </w:pPr>
                  <w:r w:rsidRPr="00C93861">
                    <w:rPr>
                      <w:rFonts w:ascii="Arial" w:hAnsi="Arial" w:cs="Arial"/>
                    </w:rPr>
                    <w:t>2</w:t>
                  </w:r>
                </w:p>
              </w:tc>
              <w:tc>
                <w:tcPr>
                  <w:tcW w:w="4859" w:type="dxa"/>
                </w:tcPr>
                <w:p w14:paraId="0063ED82" w14:textId="77777777" w:rsidR="00F51FEB" w:rsidRPr="00C93861" w:rsidRDefault="00F51FEB" w:rsidP="00F51FEB">
                  <w:pPr>
                    <w:rPr>
                      <w:rFonts w:ascii="Arial" w:hAnsi="Arial" w:cs="Arial"/>
                    </w:rPr>
                  </w:pPr>
                  <w:r w:rsidRPr="00C93861">
                    <w:rPr>
                      <w:rFonts w:ascii="Arial" w:hAnsi="Arial" w:cs="Arial"/>
                    </w:rPr>
                    <w:t xml:space="preserve">Report showing level of arms sales to Israel </w:t>
                  </w:r>
                </w:p>
              </w:tc>
              <w:tc>
                <w:tcPr>
                  <w:tcW w:w="1404" w:type="dxa"/>
                </w:tcPr>
                <w:p w14:paraId="149B4A41" w14:textId="77777777" w:rsidR="00F51FEB" w:rsidRPr="00C93861" w:rsidRDefault="00F51FEB" w:rsidP="00F51FEB">
                  <w:pPr>
                    <w:jc w:val="right"/>
                    <w:rPr>
                      <w:rFonts w:ascii="Arial" w:hAnsi="Arial" w:cs="Arial"/>
                    </w:rPr>
                  </w:pPr>
                  <w:r w:rsidRPr="00C93861">
                    <w:rPr>
                      <w:rFonts w:ascii="Arial" w:hAnsi="Arial" w:cs="Arial"/>
                    </w:rPr>
                    <w:t>125</w:t>
                  </w:r>
                </w:p>
              </w:tc>
            </w:tr>
            <w:tr w:rsidR="00F51FEB" w:rsidRPr="00C93861" w14:paraId="7BAD16D0" w14:textId="77777777" w:rsidTr="00146B20">
              <w:tc>
                <w:tcPr>
                  <w:tcW w:w="350" w:type="dxa"/>
                </w:tcPr>
                <w:p w14:paraId="5055DBDA" w14:textId="77777777" w:rsidR="00F51FEB" w:rsidRPr="00C93861" w:rsidRDefault="00F51FEB" w:rsidP="00F51FEB">
                  <w:pPr>
                    <w:rPr>
                      <w:rFonts w:ascii="Arial" w:hAnsi="Arial" w:cs="Arial"/>
                    </w:rPr>
                  </w:pPr>
                  <w:r w:rsidRPr="00C93861">
                    <w:rPr>
                      <w:rFonts w:ascii="Arial" w:hAnsi="Arial" w:cs="Arial"/>
                    </w:rPr>
                    <w:t>3</w:t>
                  </w:r>
                </w:p>
              </w:tc>
              <w:tc>
                <w:tcPr>
                  <w:tcW w:w="4859" w:type="dxa"/>
                </w:tcPr>
                <w:p w14:paraId="08E0183C" w14:textId="77777777" w:rsidR="00F51FEB" w:rsidRPr="00C93861" w:rsidRDefault="00F51FEB" w:rsidP="00F51FEB">
                  <w:pPr>
                    <w:rPr>
                      <w:rFonts w:ascii="Arial" w:hAnsi="Arial" w:cs="Arial"/>
                    </w:rPr>
                  </w:pPr>
                  <w:r w:rsidRPr="00C93861">
                    <w:rPr>
                      <w:rFonts w:ascii="Arial" w:hAnsi="Arial" w:cs="Arial"/>
                    </w:rPr>
                    <w:t xml:space="preserve">April minutes </w:t>
                  </w:r>
                </w:p>
              </w:tc>
              <w:tc>
                <w:tcPr>
                  <w:tcW w:w="1404" w:type="dxa"/>
                </w:tcPr>
                <w:p w14:paraId="180E67B4" w14:textId="77777777" w:rsidR="00F51FEB" w:rsidRPr="00C93861" w:rsidRDefault="00F51FEB" w:rsidP="00F51FEB">
                  <w:pPr>
                    <w:jc w:val="right"/>
                    <w:rPr>
                      <w:rFonts w:ascii="Arial" w:hAnsi="Arial" w:cs="Arial"/>
                    </w:rPr>
                  </w:pPr>
                  <w:r w:rsidRPr="00C93861">
                    <w:rPr>
                      <w:rFonts w:ascii="Arial" w:hAnsi="Arial" w:cs="Arial"/>
                    </w:rPr>
                    <w:t>83</w:t>
                  </w:r>
                </w:p>
              </w:tc>
            </w:tr>
            <w:tr w:rsidR="00F51FEB" w:rsidRPr="00C93861" w14:paraId="1B3355C7" w14:textId="77777777" w:rsidTr="00146B20">
              <w:tc>
                <w:tcPr>
                  <w:tcW w:w="350" w:type="dxa"/>
                </w:tcPr>
                <w:p w14:paraId="3A513322" w14:textId="77777777" w:rsidR="00F51FEB" w:rsidRPr="00C93861" w:rsidRDefault="00F51FEB" w:rsidP="00F51FEB">
                  <w:pPr>
                    <w:rPr>
                      <w:rFonts w:ascii="Arial" w:hAnsi="Arial" w:cs="Arial"/>
                    </w:rPr>
                  </w:pPr>
                  <w:r w:rsidRPr="00C93861">
                    <w:rPr>
                      <w:rFonts w:ascii="Arial" w:hAnsi="Arial" w:cs="Arial"/>
                    </w:rPr>
                    <w:t>4</w:t>
                  </w:r>
                </w:p>
              </w:tc>
              <w:tc>
                <w:tcPr>
                  <w:tcW w:w="4859" w:type="dxa"/>
                </w:tcPr>
                <w:p w14:paraId="582365B5" w14:textId="77777777" w:rsidR="00F51FEB" w:rsidRPr="00C93861" w:rsidRDefault="00F51FEB" w:rsidP="00F51FEB">
                  <w:pPr>
                    <w:rPr>
                      <w:rFonts w:ascii="Arial" w:hAnsi="Arial" w:cs="Arial"/>
                    </w:rPr>
                  </w:pPr>
                  <w:r w:rsidRPr="00C93861">
                    <w:rPr>
                      <w:rFonts w:ascii="Arial" w:hAnsi="Arial" w:cs="Arial"/>
                    </w:rPr>
                    <w:t xml:space="preserve">March minutes </w:t>
                  </w:r>
                </w:p>
              </w:tc>
              <w:tc>
                <w:tcPr>
                  <w:tcW w:w="1404" w:type="dxa"/>
                </w:tcPr>
                <w:p w14:paraId="6101C018" w14:textId="77777777" w:rsidR="00F51FEB" w:rsidRPr="00C93861" w:rsidRDefault="00F51FEB" w:rsidP="00F51FEB">
                  <w:pPr>
                    <w:jc w:val="right"/>
                    <w:rPr>
                      <w:rFonts w:ascii="Arial" w:hAnsi="Arial" w:cs="Arial"/>
                    </w:rPr>
                  </w:pPr>
                  <w:r w:rsidRPr="00C93861">
                    <w:rPr>
                      <w:rFonts w:ascii="Arial" w:hAnsi="Arial" w:cs="Arial"/>
                    </w:rPr>
                    <w:t>47</w:t>
                  </w:r>
                </w:p>
              </w:tc>
            </w:tr>
          </w:tbl>
          <w:p w14:paraId="1B6E6CD7" w14:textId="77777777" w:rsidR="00F51FEB" w:rsidRPr="00C93861" w:rsidRDefault="00F51FEB" w:rsidP="00F51FEB">
            <w:pPr>
              <w:rPr>
                <w:rFonts w:ascii="Arial" w:hAnsi="Arial" w:cs="Arial"/>
              </w:rPr>
            </w:pPr>
          </w:p>
          <w:p w14:paraId="76523AC3" w14:textId="77777777" w:rsidR="00F51FEB" w:rsidRPr="00C93861" w:rsidRDefault="00F51FEB" w:rsidP="00F51FEB">
            <w:pPr>
              <w:rPr>
                <w:rFonts w:ascii="Arial" w:hAnsi="Arial" w:cs="Arial"/>
              </w:rPr>
            </w:pPr>
            <w:r w:rsidRPr="00C93861">
              <w:rPr>
                <w:rFonts w:ascii="Arial" w:hAnsi="Arial" w:cs="Arial"/>
              </w:rPr>
              <w:t>Facebook views total 699 and the top three are:</w:t>
            </w:r>
          </w:p>
          <w:tbl>
            <w:tblPr>
              <w:tblStyle w:val="TableGrid"/>
              <w:tblW w:w="0" w:type="auto"/>
              <w:tblLayout w:type="fixed"/>
              <w:tblLook w:val="04A0" w:firstRow="1" w:lastRow="0" w:firstColumn="1" w:lastColumn="0" w:noHBand="0" w:noVBand="1"/>
            </w:tblPr>
            <w:tblGrid>
              <w:gridCol w:w="350"/>
              <w:gridCol w:w="4205"/>
            </w:tblGrid>
            <w:tr w:rsidR="00F51FEB" w:rsidRPr="00C93861" w14:paraId="3CD95D29" w14:textId="77777777" w:rsidTr="00146B20">
              <w:tc>
                <w:tcPr>
                  <w:tcW w:w="350" w:type="dxa"/>
                </w:tcPr>
                <w:p w14:paraId="4BA52FB1" w14:textId="77777777" w:rsidR="00F51FEB" w:rsidRPr="00C93861" w:rsidRDefault="00F51FEB" w:rsidP="00F51FEB">
                  <w:pPr>
                    <w:rPr>
                      <w:rFonts w:ascii="Arial" w:hAnsi="Arial" w:cs="Arial"/>
                    </w:rPr>
                  </w:pPr>
                  <w:r w:rsidRPr="00C93861">
                    <w:rPr>
                      <w:rFonts w:ascii="Arial" w:hAnsi="Arial" w:cs="Arial"/>
                    </w:rPr>
                    <w:t>1</w:t>
                  </w:r>
                </w:p>
              </w:tc>
              <w:tc>
                <w:tcPr>
                  <w:tcW w:w="4205" w:type="dxa"/>
                </w:tcPr>
                <w:p w14:paraId="1B238606" w14:textId="77777777" w:rsidR="00F51FEB" w:rsidRPr="00C93861" w:rsidRDefault="00E429E3" w:rsidP="00F51FEB">
                  <w:pPr>
                    <w:rPr>
                      <w:rFonts w:ascii="Arial" w:hAnsi="Arial" w:cs="Arial"/>
                    </w:rPr>
                  </w:pPr>
                  <w:hyperlink r:id="rId25" w:history="1">
                    <w:r w:rsidR="00F51FEB" w:rsidRPr="00C93861">
                      <w:rPr>
                        <w:rStyle w:val="Hyperlink"/>
                        <w:rFonts w:ascii="Arial" w:hAnsi="Arial" w:cs="Arial"/>
                      </w:rPr>
                      <w:t>Foreign office to close monitoring unit</w:t>
                    </w:r>
                  </w:hyperlink>
                </w:p>
              </w:tc>
            </w:tr>
            <w:tr w:rsidR="00F51FEB" w:rsidRPr="00C93861" w14:paraId="686CCC13" w14:textId="77777777" w:rsidTr="00146B20">
              <w:tc>
                <w:tcPr>
                  <w:tcW w:w="350" w:type="dxa"/>
                </w:tcPr>
                <w:p w14:paraId="79D7C495" w14:textId="77777777" w:rsidR="00F51FEB" w:rsidRPr="00C93861" w:rsidRDefault="00F51FEB" w:rsidP="00F51FEB">
                  <w:pPr>
                    <w:rPr>
                      <w:rFonts w:ascii="Arial" w:hAnsi="Arial" w:cs="Arial"/>
                    </w:rPr>
                  </w:pPr>
                  <w:r w:rsidRPr="00C93861">
                    <w:rPr>
                      <w:rFonts w:ascii="Arial" w:hAnsi="Arial" w:cs="Arial"/>
                    </w:rPr>
                    <w:t>2</w:t>
                  </w:r>
                </w:p>
              </w:tc>
              <w:tc>
                <w:tcPr>
                  <w:tcW w:w="4205" w:type="dxa"/>
                </w:tcPr>
                <w:p w14:paraId="659D8E66" w14:textId="77777777" w:rsidR="00F51FEB" w:rsidRPr="00C93861" w:rsidRDefault="00F51FEB" w:rsidP="00F51FEB">
                  <w:pPr>
                    <w:rPr>
                      <w:rFonts w:ascii="Arial" w:hAnsi="Arial" w:cs="Arial"/>
                    </w:rPr>
                  </w:pPr>
                  <w:r w:rsidRPr="00C93861">
                    <w:rPr>
                      <w:rFonts w:ascii="Arial" w:hAnsi="Arial" w:cs="Arial"/>
                    </w:rPr>
                    <w:t>Vigil #127 and counting</w:t>
                  </w:r>
                </w:p>
              </w:tc>
            </w:tr>
            <w:tr w:rsidR="00F51FEB" w:rsidRPr="00C93861" w14:paraId="3DCEF3FB" w14:textId="77777777" w:rsidTr="00146B20">
              <w:tc>
                <w:tcPr>
                  <w:tcW w:w="350" w:type="dxa"/>
                </w:tcPr>
                <w:p w14:paraId="30DDD9C2" w14:textId="77777777" w:rsidR="00F51FEB" w:rsidRPr="00C93861" w:rsidRDefault="00F51FEB" w:rsidP="00F51FEB">
                  <w:pPr>
                    <w:rPr>
                      <w:rFonts w:ascii="Arial" w:hAnsi="Arial" w:cs="Arial"/>
                    </w:rPr>
                  </w:pPr>
                  <w:r w:rsidRPr="00C93861">
                    <w:rPr>
                      <w:rFonts w:ascii="Arial" w:hAnsi="Arial" w:cs="Arial"/>
                    </w:rPr>
                    <w:t>3</w:t>
                  </w:r>
                </w:p>
              </w:tc>
              <w:tc>
                <w:tcPr>
                  <w:tcW w:w="4205" w:type="dxa"/>
                </w:tcPr>
                <w:p w14:paraId="49F7ADAF" w14:textId="77777777" w:rsidR="00F51FEB" w:rsidRPr="00C93861" w:rsidRDefault="00F51FEB" w:rsidP="00F51FEB">
                  <w:pPr>
                    <w:rPr>
                      <w:rFonts w:ascii="Arial" w:hAnsi="Arial" w:cs="Arial"/>
                    </w:rPr>
                  </w:pPr>
                  <w:r w:rsidRPr="00C93861">
                    <w:rPr>
                      <w:rFonts w:ascii="Arial" w:hAnsi="Arial" w:cs="Arial"/>
                    </w:rPr>
                    <w:t>Will peace talks succeed?</w:t>
                  </w:r>
                </w:p>
              </w:tc>
            </w:tr>
          </w:tbl>
          <w:p w14:paraId="4772C31E" w14:textId="77777777" w:rsidR="00F51FEB" w:rsidRPr="00C93861" w:rsidRDefault="00F51FEB" w:rsidP="00F51FEB">
            <w:pPr>
              <w:rPr>
                <w:rFonts w:ascii="Arial" w:hAnsi="Arial" w:cs="Arial"/>
              </w:rPr>
            </w:pPr>
          </w:p>
          <w:p w14:paraId="18B4350F" w14:textId="08D8E94C" w:rsidR="00F51FEB" w:rsidRDefault="00F51FEB" w:rsidP="00F51FEB">
            <w:pPr>
              <w:rPr>
                <w:rFonts w:ascii="Arial" w:hAnsi="Arial" w:cs="Arial"/>
              </w:rPr>
            </w:pPr>
            <w:r w:rsidRPr="00C93861">
              <w:rPr>
                <w:rFonts w:ascii="Arial" w:hAnsi="Arial" w:cs="Arial"/>
              </w:rPr>
              <w:t xml:space="preserve">There is a modest amount of activity on BlueSky and almost nothing on Mastodon.  </w:t>
            </w:r>
          </w:p>
          <w:p w14:paraId="710A86A1" w14:textId="77777777" w:rsidR="00F51FEB" w:rsidRPr="00C93861" w:rsidRDefault="00F51FEB" w:rsidP="00F51FEB">
            <w:pPr>
              <w:rPr>
                <w:rFonts w:ascii="Arial" w:hAnsi="Arial" w:cs="Arial"/>
              </w:rPr>
            </w:pPr>
          </w:p>
          <w:p w14:paraId="54644E26" w14:textId="77777777" w:rsidR="00F51FEB" w:rsidRDefault="00F51FEB" w:rsidP="00F51FEB">
            <w:pPr>
              <w:rPr>
                <w:rFonts w:ascii="Arial" w:hAnsi="Arial" w:cs="Arial"/>
              </w:rPr>
            </w:pPr>
            <w:r w:rsidRPr="00C93861">
              <w:rPr>
                <w:rFonts w:ascii="Arial" w:hAnsi="Arial" w:cs="Arial"/>
              </w:rPr>
              <w:t xml:space="preserve">It is difficult to provide some kind of overview of the statistics.  It is gratifying to see the record levels of interest there is no consistency about what is being viewed or opened.  The interest in the tapestry is a real mystery as it is over 10 years ago. </w:t>
            </w:r>
          </w:p>
          <w:p w14:paraId="2716EF82" w14:textId="77777777" w:rsidR="00F51FEB" w:rsidRPr="00C93861" w:rsidRDefault="00F51FEB" w:rsidP="00F51FEB">
            <w:pPr>
              <w:rPr>
                <w:rFonts w:ascii="Arial" w:hAnsi="Arial" w:cs="Arial"/>
              </w:rPr>
            </w:pPr>
            <w:r w:rsidRPr="00C93861">
              <w:rPr>
                <w:rFonts w:ascii="Arial" w:hAnsi="Arial" w:cs="Arial"/>
              </w:rPr>
              <w:lastRenderedPageBreak/>
              <w:t xml:space="preserve">It’s a while since I’ve reported on the </w:t>
            </w:r>
            <w:r w:rsidRPr="00C93861">
              <w:rPr>
                <w:rFonts w:ascii="Arial" w:hAnsi="Arial" w:cs="Arial"/>
                <w:b/>
              </w:rPr>
              <w:t>North Korean</w:t>
            </w:r>
            <w:r w:rsidRPr="00C93861">
              <w:rPr>
                <w:rFonts w:ascii="Arial" w:hAnsi="Arial" w:cs="Arial"/>
              </w:rPr>
              <w:t xml:space="preserve"> action.  The video has clocked up 5,221 views on YouTube and Flickr and the still picture 6,230 views.  </w:t>
            </w:r>
          </w:p>
          <w:p w14:paraId="5A430364" w14:textId="77777777" w:rsidR="00F51FEB" w:rsidRPr="00BE4719" w:rsidRDefault="00F51FEB" w:rsidP="00F51FEB">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D28737" w14:textId="77777777" w:rsidR="00CD30B6"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31E010D2" w14:textId="77777777" w:rsidR="00CD30B6" w:rsidRDefault="00CD30B6">
            <w:pPr>
              <w:pStyle w:val="TableStyle2"/>
              <w:rPr>
                <w:rFonts w:ascii="Arial" w:hAnsi="Arial" w:cs="Arial"/>
                <w:b/>
                <w:bCs/>
                <w:sz w:val="24"/>
                <w:szCs w:val="24"/>
              </w:rPr>
            </w:pPr>
          </w:p>
          <w:p w14:paraId="76FC4C28" w14:textId="3D0603EF" w:rsidR="00CD30B6" w:rsidRPr="00CD30B6" w:rsidRDefault="00CD30B6" w:rsidP="00CD30B6">
            <w:pPr>
              <w:rPr>
                <w:rFonts w:ascii="Arial" w:hAnsi="Arial" w:cs="Arial"/>
              </w:rPr>
            </w:pPr>
            <w:r w:rsidRPr="00CD30B6">
              <w:rPr>
                <w:rFonts w:ascii="Arial" w:hAnsi="Arial" w:cs="Arial"/>
              </w:rPr>
              <w:t xml:space="preserve">Follow the </w:t>
            </w:r>
            <w:hyperlink r:id="rId26" w:history="1">
              <w:r w:rsidRPr="00CD30B6">
                <w:rPr>
                  <w:rStyle w:val="Hyperlink"/>
                  <w:rFonts w:ascii="Arial" w:hAnsi="Arial" w:cs="Arial"/>
                </w:rPr>
                <w:t>link</w:t>
              </w:r>
            </w:hyperlink>
            <w:r w:rsidRPr="00CD30B6">
              <w:rPr>
                <w:rFonts w:ascii="Arial" w:hAnsi="Arial" w:cs="Arial"/>
              </w:rPr>
              <w:t xml:space="preserve"> for this month’s Local Group Mailing, which includes information on:</w:t>
            </w:r>
          </w:p>
          <w:p w14:paraId="48028B60" w14:textId="77777777" w:rsidR="00CD30B6" w:rsidRDefault="00CD30B6" w:rsidP="00CD30B6"/>
          <w:p w14:paraId="24A9AAA2" w14:textId="77777777" w:rsidR="00CD30B6" w:rsidRDefault="00CD30B6" w:rsidP="00CD30B6">
            <w:pPr>
              <w:pStyle w:val="ListParagraph"/>
              <w:numPr>
                <w:ilvl w:val="0"/>
                <w:numId w:val="6"/>
              </w:numPr>
            </w:pPr>
            <w:r>
              <w:t>Office-Led Campaigns</w:t>
            </w:r>
          </w:p>
          <w:p w14:paraId="1C03CAA4" w14:textId="77777777" w:rsidR="00CD30B6" w:rsidRDefault="00CD30B6" w:rsidP="00CD30B6">
            <w:pPr>
              <w:pStyle w:val="ListParagraph"/>
            </w:pPr>
          </w:p>
          <w:p w14:paraId="5881BB7C" w14:textId="77777777" w:rsidR="00CD30B6" w:rsidRDefault="00CD30B6" w:rsidP="00CD30B6">
            <w:pPr>
              <w:pStyle w:val="ListParagraph"/>
              <w:numPr>
                <w:ilvl w:val="1"/>
                <w:numId w:val="6"/>
              </w:numPr>
            </w:pPr>
            <w:r>
              <w:t>Palantir – includes access to a recording of the webinar held on 28</w:t>
            </w:r>
            <w:r w:rsidRPr="008E5E5B">
              <w:rPr>
                <w:vertAlign w:val="superscript"/>
              </w:rPr>
              <w:t>th</w:t>
            </w:r>
            <w:r>
              <w:t xml:space="preserve"> April, dates of Local Group campaign meetings and a link to a downloadable campaign pack.</w:t>
            </w:r>
          </w:p>
          <w:p w14:paraId="04026FF3" w14:textId="77777777" w:rsidR="00CD30B6" w:rsidRDefault="00CD30B6" w:rsidP="00CD30B6">
            <w:pPr>
              <w:pStyle w:val="ListParagraph"/>
              <w:ind w:left="1440"/>
            </w:pPr>
          </w:p>
          <w:p w14:paraId="6C8D5FF7" w14:textId="77777777" w:rsidR="00CD30B6" w:rsidRDefault="00CD30B6" w:rsidP="00CD30B6">
            <w:pPr>
              <w:pStyle w:val="ListParagraph"/>
              <w:numPr>
                <w:ilvl w:val="1"/>
                <w:numId w:val="6"/>
              </w:numPr>
            </w:pPr>
            <w:r>
              <w:t>Racial Justice – with information on the week of action -13</w:t>
            </w:r>
            <w:r w:rsidRPr="008E5E5B">
              <w:rPr>
                <w:vertAlign w:val="superscript"/>
              </w:rPr>
              <w:t>th</w:t>
            </w:r>
            <w:r>
              <w:t xml:space="preserve"> –  20</w:t>
            </w:r>
            <w:r w:rsidRPr="008E5E5B">
              <w:rPr>
                <w:vertAlign w:val="superscript"/>
              </w:rPr>
              <w:t>th</w:t>
            </w:r>
            <w:r>
              <w:t xml:space="preserve"> May – </w:t>
            </w:r>
            <w:r w:rsidRPr="008E5E5B">
              <w:rPr>
                <w:i/>
                <w:iCs/>
              </w:rPr>
              <w:t>A Million Acts of Hope</w:t>
            </w:r>
            <w:r>
              <w:rPr>
                <w:i/>
                <w:iCs/>
              </w:rPr>
              <w:t>.</w:t>
            </w:r>
          </w:p>
          <w:p w14:paraId="06A78AC2" w14:textId="77777777" w:rsidR="00CD30B6" w:rsidRDefault="00CD30B6" w:rsidP="00CD30B6">
            <w:pPr>
              <w:pStyle w:val="ListParagraph"/>
            </w:pPr>
          </w:p>
          <w:p w14:paraId="6482EA0C" w14:textId="77777777" w:rsidR="00CD30B6" w:rsidRDefault="00CD30B6" w:rsidP="00CD30B6">
            <w:pPr>
              <w:pStyle w:val="ListParagraph"/>
              <w:numPr>
                <w:ilvl w:val="1"/>
                <w:numId w:val="6"/>
              </w:numPr>
            </w:pPr>
            <w:r>
              <w:t>Social Security – a call for  the sharing of ‘local intelligence’ on particular issues.</w:t>
            </w:r>
          </w:p>
          <w:p w14:paraId="0D59C9B2" w14:textId="77777777" w:rsidR="00CD30B6" w:rsidRDefault="00CD30B6" w:rsidP="00CD30B6">
            <w:pPr>
              <w:pStyle w:val="ListParagraph"/>
            </w:pPr>
          </w:p>
          <w:p w14:paraId="489B6464" w14:textId="77777777" w:rsidR="00CD30B6" w:rsidRDefault="00CD30B6" w:rsidP="00CD30B6">
            <w:pPr>
              <w:pStyle w:val="ListParagraph"/>
              <w:numPr>
                <w:ilvl w:val="1"/>
                <w:numId w:val="6"/>
              </w:numPr>
            </w:pPr>
            <w:r>
              <w:t xml:space="preserve">Individuals at Risk – changes to IAR are still to be finalised; the </w:t>
            </w:r>
            <w:r w:rsidRPr="00161047">
              <w:rPr>
                <w:i/>
                <w:iCs/>
              </w:rPr>
              <w:t>Path to Freedom</w:t>
            </w:r>
            <w:r>
              <w:t xml:space="preserve"> Campaign is closing.</w:t>
            </w:r>
          </w:p>
          <w:p w14:paraId="0C67290C" w14:textId="77777777" w:rsidR="00CD30B6" w:rsidRDefault="00CD30B6" w:rsidP="00CD30B6">
            <w:pPr>
              <w:pStyle w:val="ListParagraph"/>
            </w:pPr>
          </w:p>
          <w:p w14:paraId="6C9E673B" w14:textId="77777777" w:rsidR="00CD30B6" w:rsidRDefault="00CD30B6" w:rsidP="00CD30B6">
            <w:pPr>
              <w:pStyle w:val="ListParagraph"/>
              <w:numPr>
                <w:ilvl w:val="1"/>
                <w:numId w:val="6"/>
              </w:numPr>
            </w:pPr>
            <w:r>
              <w:t xml:space="preserve">Resources – including resources for the </w:t>
            </w:r>
            <w:r w:rsidRPr="00161047">
              <w:rPr>
                <w:i/>
                <w:iCs/>
              </w:rPr>
              <w:t>Surviving Evin</w:t>
            </w:r>
            <w:r>
              <w:t xml:space="preserve"> Exhibition in partnership with Anoosheh Ashoori, posters calling for the arrest of Benjamin Netanyahu and ESCR badges and stickers.</w:t>
            </w:r>
          </w:p>
          <w:p w14:paraId="13EB3347" w14:textId="77777777" w:rsidR="00CD30B6" w:rsidRDefault="00CD30B6" w:rsidP="00CD30B6">
            <w:pPr>
              <w:pStyle w:val="ListParagraph"/>
            </w:pPr>
          </w:p>
          <w:p w14:paraId="411AF38C" w14:textId="77777777" w:rsidR="00CD30B6" w:rsidRDefault="00CD30B6" w:rsidP="00CD30B6">
            <w:pPr>
              <w:pStyle w:val="ListParagraph"/>
              <w:numPr>
                <w:ilvl w:val="0"/>
                <w:numId w:val="6"/>
              </w:numPr>
            </w:pPr>
            <w:r>
              <w:t>Actions Across Amnesty</w:t>
            </w:r>
          </w:p>
          <w:p w14:paraId="41FE2A03" w14:textId="77777777" w:rsidR="00CD30B6" w:rsidRDefault="00CD30B6" w:rsidP="00CD30B6">
            <w:pPr>
              <w:pStyle w:val="ListParagraph"/>
            </w:pPr>
          </w:p>
          <w:p w14:paraId="4E9E7AFF" w14:textId="77777777" w:rsidR="00CD30B6" w:rsidRDefault="00CD30B6" w:rsidP="00CD30B6">
            <w:pPr>
              <w:pStyle w:val="ListParagraph"/>
              <w:numPr>
                <w:ilvl w:val="1"/>
                <w:numId w:val="6"/>
              </w:numPr>
            </w:pPr>
            <w:r>
              <w:t>Country Coordinators</w:t>
            </w:r>
          </w:p>
          <w:p w14:paraId="30E17489" w14:textId="77777777" w:rsidR="00CD30B6" w:rsidRDefault="00CD30B6" w:rsidP="00CD30B6">
            <w:pPr>
              <w:pStyle w:val="ListParagraph"/>
              <w:ind w:left="1440"/>
            </w:pPr>
          </w:p>
          <w:p w14:paraId="544074D3" w14:textId="77777777" w:rsidR="00CD30B6" w:rsidRDefault="00CD30B6" w:rsidP="00CD30B6">
            <w:pPr>
              <w:pStyle w:val="ListParagraph"/>
              <w:numPr>
                <w:ilvl w:val="2"/>
                <w:numId w:val="6"/>
              </w:numPr>
            </w:pPr>
            <w:r>
              <w:t>An Urgent Action for a health emergency in Nigeria.</w:t>
            </w:r>
          </w:p>
          <w:p w14:paraId="47CEA050" w14:textId="77777777" w:rsidR="00CD30B6" w:rsidRDefault="00CD30B6" w:rsidP="00CD30B6">
            <w:pPr>
              <w:pStyle w:val="ListParagraph"/>
              <w:numPr>
                <w:ilvl w:val="2"/>
                <w:numId w:val="6"/>
              </w:numPr>
            </w:pPr>
            <w:r>
              <w:t>A number of actions calling for safe sanitation for nursery children in Southern Africa.</w:t>
            </w:r>
          </w:p>
          <w:p w14:paraId="5CE8F8D9" w14:textId="77777777" w:rsidR="00CD30B6" w:rsidRDefault="00CD30B6" w:rsidP="00CD30B6">
            <w:pPr>
              <w:pStyle w:val="ListParagraph"/>
              <w:numPr>
                <w:ilvl w:val="2"/>
                <w:numId w:val="6"/>
              </w:numPr>
            </w:pPr>
            <w:r>
              <w:t>A charity walk for Restoration of Human Rights in Zimbabwe (ROHR Zimbabwe).</w:t>
            </w:r>
          </w:p>
          <w:p w14:paraId="709F8A3A" w14:textId="77777777" w:rsidR="00CD30B6" w:rsidRDefault="00CD30B6" w:rsidP="00CD30B6">
            <w:pPr>
              <w:pStyle w:val="ListParagraph"/>
              <w:numPr>
                <w:ilvl w:val="2"/>
                <w:numId w:val="6"/>
              </w:numPr>
            </w:pPr>
            <w:r>
              <w:t>A call for letters to be sent to major retailers on behalf of Garment Workers in Bangladesh, India, Pakistan and Sri Lanka.</w:t>
            </w:r>
          </w:p>
          <w:p w14:paraId="3386B467" w14:textId="77777777" w:rsidR="00CD30B6" w:rsidRDefault="00CD30B6" w:rsidP="00CD30B6">
            <w:pPr>
              <w:pStyle w:val="ListParagraph"/>
              <w:numPr>
                <w:ilvl w:val="2"/>
                <w:numId w:val="6"/>
              </w:numPr>
            </w:pPr>
            <w:r>
              <w:t>A Photo Action on behalf of the Bawm prisoners.</w:t>
            </w:r>
          </w:p>
          <w:p w14:paraId="51C3AB75" w14:textId="77777777" w:rsidR="00CD30B6" w:rsidRDefault="00CD30B6" w:rsidP="00CD30B6">
            <w:pPr>
              <w:pStyle w:val="ListParagraph"/>
              <w:numPr>
                <w:ilvl w:val="2"/>
                <w:numId w:val="6"/>
              </w:numPr>
            </w:pPr>
            <w:r>
              <w:t>Information on events and activities on behalf of the Rohingya in Burma/Myanmar.</w:t>
            </w:r>
          </w:p>
          <w:p w14:paraId="5A9591C0" w14:textId="77777777" w:rsidR="00CD30B6" w:rsidRDefault="00CD30B6" w:rsidP="00CD30B6">
            <w:pPr>
              <w:pStyle w:val="ListParagraph"/>
              <w:ind w:left="1440"/>
            </w:pPr>
          </w:p>
          <w:p w14:paraId="37056252" w14:textId="77777777" w:rsidR="00CD30B6" w:rsidRDefault="00CD30B6" w:rsidP="00CD30B6">
            <w:pPr>
              <w:pStyle w:val="ListParagraph"/>
              <w:numPr>
                <w:ilvl w:val="1"/>
                <w:numId w:val="6"/>
              </w:numPr>
            </w:pPr>
            <w:r>
              <w:lastRenderedPageBreak/>
              <w:t>Amnesty Scotland – a toolkit for the Scottish parliamentary election on 7</w:t>
            </w:r>
            <w:r w:rsidRPr="003911AA">
              <w:rPr>
                <w:vertAlign w:val="superscript"/>
              </w:rPr>
              <w:t>th</w:t>
            </w:r>
            <w:r>
              <w:t xml:space="preserve"> May.</w:t>
            </w:r>
          </w:p>
          <w:p w14:paraId="6499A905" w14:textId="77777777" w:rsidR="00CD30B6" w:rsidRDefault="00CD30B6" w:rsidP="00CD30B6">
            <w:pPr>
              <w:pStyle w:val="ListParagraph"/>
            </w:pPr>
          </w:p>
          <w:p w14:paraId="75F61EB9" w14:textId="77777777" w:rsidR="00CD30B6" w:rsidRDefault="00CD30B6" w:rsidP="00CD30B6">
            <w:pPr>
              <w:pStyle w:val="ListParagraph"/>
              <w:numPr>
                <w:ilvl w:val="1"/>
                <w:numId w:val="6"/>
              </w:numPr>
            </w:pPr>
            <w:r>
              <w:t>Thematic Networks</w:t>
            </w:r>
          </w:p>
          <w:p w14:paraId="7E058D59" w14:textId="77777777" w:rsidR="00CD30B6" w:rsidRDefault="00CD30B6" w:rsidP="00CD30B6">
            <w:pPr>
              <w:pStyle w:val="ListParagraph"/>
            </w:pPr>
          </w:p>
          <w:p w14:paraId="360C9022" w14:textId="77777777" w:rsidR="00CD30B6" w:rsidRDefault="00CD30B6" w:rsidP="00CD30B6">
            <w:pPr>
              <w:pStyle w:val="ListParagraph"/>
              <w:numPr>
                <w:ilvl w:val="2"/>
                <w:numId w:val="6"/>
              </w:numPr>
            </w:pPr>
            <w:r>
              <w:t>Queer Rights Network – a link for the Pride 2026 pack.</w:t>
            </w:r>
          </w:p>
          <w:p w14:paraId="1B024B7C" w14:textId="77777777" w:rsidR="00CD30B6" w:rsidRDefault="00CD30B6" w:rsidP="00CD30B6">
            <w:pPr>
              <w:pStyle w:val="ListParagraph"/>
              <w:ind w:left="2160"/>
            </w:pPr>
          </w:p>
          <w:p w14:paraId="42169370" w14:textId="77777777" w:rsidR="00CD30B6" w:rsidRDefault="00CD30B6" w:rsidP="00CD30B6">
            <w:pPr>
              <w:pStyle w:val="ListParagraph"/>
              <w:numPr>
                <w:ilvl w:val="2"/>
                <w:numId w:val="6"/>
              </w:numPr>
            </w:pPr>
            <w:r>
              <w:t xml:space="preserve">Anti-Racism Network </w:t>
            </w:r>
          </w:p>
          <w:p w14:paraId="7722FCC9" w14:textId="77777777" w:rsidR="00CD30B6" w:rsidRDefault="00CD30B6" w:rsidP="00CD30B6">
            <w:pPr>
              <w:pStyle w:val="ListParagraph"/>
            </w:pPr>
          </w:p>
          <w:p w14:paraId="1448A7B4" w14:textId="77777777" w:rsidR="00CD30B6" w:rsidRPr="003911AA" w:rsidRDefault="00CD30B6" w:rsidP="00CD30B6">
            <w:pPr>
              <w:pStyle w:val="ListParagraph"/>
              <w:numPr>
                <w:ilvl w:val="2"/>
                <w:numId w:val="6"/>
              </w:numPr>
            </w:pPr>
            <w:r>
              <w:t xml:space="preserve">A petition calling for the revision of the current ‘right to repair’ regulations and access to a recording of the webinar held of 12 March introducing the </w:t>
            </w:r>
            <w:r w:rsidRPr="003911AA">
              <w:rPr>
                <w:i/>
                <w:iCs/>
              </w:rPr>
              <w:t>Drained Campaign</w:t>
            </w:r>
            <w:r>
              <w:rPr>
                <w:i/>
                <w:iCs/>
              </w:rPr>
              <w:t>.</w:t>
            </w:r>
          </w:p>
          <w:p w14:paraId="42566175" w14:textId="77777777" w:rsidR="00CD30B6" w:rsidRDefault="00CD30B6" w:rsidP="00CD30B6">
            <w:pPr>
              <w:pStyle w:val="ListParagraph"/>
            </w:pPr>
          </w:p>
          <w:p w14:paraId="06E5A0C5" w14:textId="77777777" w:rsidR="00CD30B6" w:rsidRDefault="00CD30B6" w:rsidP="00CD30B6">
            <w:pPr>
              <w:pStyle w:val="ListParagraph"/>
              <w:numPr>
                <w:ilvl w:val="2"/>
                <w:numId w:val="6"/>
              </w:numPr>
            </w:pPr>
            <w:r>
              <w:t xml:space="preserve">UK Guantanamo Network – information on the exhibition </w:t>
            </w:r>
            <w:r>
              <w:rPr>
                <w:i/>
                <w:iCs/>
              </w:rPr>
              <w:t xml:space="preserve">Art from Guantanamo </w:t>
            </w:r>
            <w:r>
              <w:t>by Abu Zubaydah at the LSE Law School in Lincolns Inn Field – launch 12</w:t>
            </w:r>
            <w:r w:rsidRPr="00527F13">
              <w:rPr>
                <w:vertAlign w:val="superscript"/>
              </w:rPr>
              <w:t>th</w:t>
            </w:r>
            <w:r>
              <w:t xml:space="preserve"> May – 6.30 pm.</w:t>
            </w:r>
          </w:p>
          <w:p w14:paraId="3255622F" w14:textId="77777777" w:rsidR="00CD30B6" w:rsidRDefault="00CD30B6" w:rsidP="00CD30B6">
            <w:pPr>
              <w:pStyle w:val="ListParagraph"/>
            </w:pPr>
          </w:p>
          <w:p w14:paraId="10A47CE5" w14:textId="77777777" w:rsidR="00CD30B6" w:rsidRDefault="00CD30B6" w:rsidP="00CD30B6">
            <w:pPr>
              <w:pStyle w:val="ListParagraph"/>
              <w:numPr>
                <w:ilvl w:val="2"/>
                <w:numId w:val="6"/>
              </w:numPr>
            </w:pPr>
            <w:r>
              <w:t xml:space="preserve">Invitations to join the individual Networks. </w:t>
            </w:r>
          </w:p>
          <w:p w14:paraId="79D7C98D" w14:textId="77777777" w:rsidR="00CD30B6" w:rsidRDefault="00CD30B6" w:rsidP="00CD30B6"/>
          <w:p w14:paraId="74F95AD9" w14:textId="77777777" w:rsidR="00CD30B6" w:rsidRDefault="00CD30B6" w:rsidP="00CD30B6">
            <w:pPr>
              <w:pStyle w:val="ListParagraph"/>
              <w:numPr>
                <w:ilvl w:val="0"/>
                <w:numId w:val="6"/>
              </w:numPr>
            </w:pPr>
            <w:r>
              <w:t>Fundraising Update – including a request to donate to Amnesty’s work in investigating and gathering evidence on the abuse of women and girls through sexual violence in Sudan.</w:t>
            </w:r>
          </w:p>
          <w:p w14:paraId="1D1F1D09" w14:textId="77777777" w:rsidR="00CD30B6" w:rsidRDefault="00CD30B6" w:rsidP="00CD30B6">
            <w:pPr>
              <w:pStyle w:val="ListParagraph"/>
            </w:pPr>
          </w:p>
          <w:p w14:paraId="4DA9B2D1" w14:textId="77777777" w:rsidR="00CD30B6" w:rsidRDefault="00CD30B6" w:rsidP="00CD30B6">
            <w:pPr>
              <w:pStyle w:val="ListParagraph"/>
              <w:numPr>
                <w:ilvl w:val="0"/>
                <w:numId w:val="6"/>
              </w:numPr>
            </w:pPr>
            <w:r>
              <w:t>Community Organising Team</w:t>
            </w:r>
          </w:p>
          <w:p w14:paraId="023DDFE2" w14:textId="77777777" w:rsidR="00CD30B6" w:rsidRDefault="00CD30B6" w:rsidP="00CD30B6">
            <w:pPr>
              <w:pStyle w:val="ListParagraph"/>
            </w:pPr>
          </w:p>
          <w:p w14:paraId="1AC2A06B" w14:textId="77777777" w:rsidR="00CD30B6" w:rsidRDefault="00CD30B6" w:rsidP="00CD30B6">
            <w:pPr>
              <w:pStyle w:val="ListParagraph"/>
              <w:numPr>
                <w:ilvl w:val="1"/>
                <w:numId w:val="6"/>
              </w:numPr>
            </w:pPr>
            <w:r>
              <w:t>Community Platform Launch – with an invitation to join.</w:t>
            </w:r>
          </w:p>
          <w:p w14:paraId="3790EF02" w14:textId="77777777" w:rsidR="00CD30B6" w:rsidRDefault="00CD30B6" w:rsidP="00CD30B6">
            <w:pPr>
              <w:pStyle w:val="ListParagraph"/>
              <w:ind w:left="1440"/>
            </w:pPr>
          </w:p>
          <w:p w14:paraId="4E2DEACE" w14:textId="77777777" w:rsidR="00CD30B6" w:rsidRDefault="00CD30B6" w:rsidP="00CD30B6">
            <w:pPr>
              <w:pStyle w:val="ListParagraph"/>
              <w:numPr>
                <w:ilvl w:val="1"/>
                <w:numId w:val="6"/>
              </w:numPr>
            </w:pPr>
            <w:r>
              <w:t>Amplify 2026 – 27</w:t>
            </w:r>
            <w:r w:rsidRPr="00527F13">
              <w:rPr>
                <w:vertAlign w:val="superscript"/>
              </w:rPr>
              <w:t>th</w:t>
            </w:r>
            <w:r>
              <w:t xml:space="preserve"> – 28</w:t>
            </w:r>
            <w:r w:rsidRPr="00527F13">
              <w:rPr>
                <w:vertAlign w:val="superscript"/>
              </w:rPr>
              <w:t>th</w:t>
            </w:r>
            <w:r>
              <w:t xml:space="preserve"> June 2026 – links to register for in person or online attendance.</w:t>
            </w:r>
          </w:p>
          <w:p w14:paraId="5295BAD3" w14:textId="77777777" w:rsidR="00CD30B6" w:rsidRDefault="00CD30B6" w:rsidP="00CD30B6">
            <w:pPr>
              <w:pStyle w:val="ListParagraph"/>
            </w:pPr>
          </w:p>
          <w:p w14:paraId="552D1043" w14:textId="77777777" w:rsidR="00CD30B6" w:rsidRDefault="00CD30B6" w:rsidP="00CD30B6">
            <w:pPr>
              <w:pStyle w:val="ListParagraph"/>
              <w:numPr>
                <w:ilvl w:val="1"/>
                <w:numId w:val="6"/>
              </w:numPr>
            </w:pPr>
            <w:r>
              <w:t>Refugee Week 2026 Update – no funding is available from Amnesty – Groups are encouraged to crowdfund or apply for local grants.</w:t>
            </w:r>
          </w:p>
          <w:p w14:paraId="3CD5AB7D" w14:textId="77777777" w:rsidR="00CD30B6" w:rsidRDefault="00CD30B6" w:rsidP="00CD30B6">
            <w:pPr>
              <w:pStyle w:val="ListParagraph"/>
            </w:pPr>
          </w:p>
          <w:p w14:paraId="6C20A962" w14:textId="77777777" w:rsidR="00CD30B6" w:rsidRDefault="00CD30B6" w:rsidP="00CD30B6">
            <w:pPr>
              <w:pStyle w:val="ListParagraph"/>
              <w:numPr>
                <w:ilvl w:val="1"/>
                <w:numId w:val="6"/>
              </w:numPr>
            </w:pPr>
            <w:r>
              <w:t>Midlands Gathering in Leicester with links to information on taking action locally on Human Rights.</w:t>
            </w:r>
          </w:p>
          <w:p w14:paraId="3C0EFFAD" w14:textId="77777777" w:rsidR="00CD30B6" w:rsidRDefault="00CD30B6" w:rsidP="00CD30B6">
            <w:pPr>
              <w:pStyle w:val="ListParagraph"/>
            </w:pPr>
          </w:p>
          <w:p w14:paraId="2673590E" w14:textId="77777777" w:rsidR="00CD30B6" w:rsidRDefault="00CD30B6" w:rsidP="00CD30B6">
            <w:pPr>
              <w:pStyle w:val="ListParagraph"/>
              <w:numPr>
                <w:ilvl w:val="1"/>
                <w:numId w:val="6"/>
              </w:numPr>
            </w:pPr>
            <w:r>
              <w:t>STAN – includes reference to at least 12 UK Universities paying private security firms to monitor pro-Palestine activity on campus.</w:t>
            </w:r>
          </w:p>
          <w:p w14:paraId="322C3352" w14:textId="77777777" w:rsidR="00CD30B6" w:rsidRDefault="00CD30B6" w:rsidP="00CD30B6">
            <w:pPr>
              <w:pStyle w:val="ListParagraph"/>
            </w:pPr>
          </w:p>
          <w:p w14:paraId="64B9A455" w14:textId="77777777" w:rsidR="00CD30B6" w:rsidRDefault="00CD30B6" w:rsidP="00CD30B6">
            <w:pPr>
              <w:pStyle w:val="ListParagraph"/>
              <w:numPr>
                <w:ilvl w:val="1"/>
                <w:numId w:val="6"/>
              </w:numPr>
            </w:pPr>
            <w:r>
              <w:t>Activist Essential Training: Reminder re Safeguarding Training.</w:t>
            </w:r>
          </w:p>
          <w:p w14:paraId="40E23F06" w14:textId="77777777" w:rsidR="00CD30B6" w:rsidRDefault="00CD30B6" w:rsidP="00CD30B6">
            <w:pPr>
              <w:pStyle w:val="ListParagraph"/>
            </w:pPr>
          </w:p>
          <w:p w14:paraId="4298A378" w14:textId="77777777" w:rsidR="00CD30B6" w:rsidRDefault="00CD30B6" w:rsidP="00CD30B6">
            <w:pPr>
              <w:pStyle w:val="ListParagraph"/>
              <w:numPr>
                <w:ilvl w:val="1"/>
                <w:numId w:val="6"/>
              </w:numPr>
            </w:pPr>
            <w:r>
              <w:t>Policy: Use of Artificial Intelligence.</w:t>
            </w:r>
          </w:p>
          <w:p w14:paraId="1F68B825" w14:textId="77777777" w:rsidR="00CD30B6" w:rsidRPr="007D4329" w:rsidRDefault="00CD30B6" w:rsidP="00CD30B6">
            <w:pPr>
              <w:pStyle w:val="ListParagraph"/>
              <w:numPr>
                <w:ilvl w:val="0"/>
                <w:numId w:val="6"/>
              </w:numPr>
              <w:rPr>
                <w:rFonts w:eastAsiaTheme="majorEastAsia" w:cs="Arial"/>
                <w:color w:val="000000"/>
              </w:rPr>
            </w:pPr>
            <w:bookmarkStart w:id="0" w:name="_GoBack"/>
            <w:bookmarkEnd w:id="0"/>
            <w:r>
              <w:lastRenderedPageBreak/>
              <w:t xml:space="preserve">Learning at Amnesty UK </w:t>
            </w:r>
          </w:p>
          <w:p w14:paraId="0F6D33FE" w14:textId="77777777" w:rsidR="00CD30B6" w:rsidRPr="007D4329" w:rsidRDefault="00CD30B6" w:rsidP="00CD30B6">
            <w:pPr>
              <w:pStyle w:val="ListParagraph"/>
              <w:rPr>
                <w:rFonts w:eastAsiaTheme="majorEastAsia" w:cs="Arial"/>
                <w:color w:val="000000"/>
              </w:rPr>
            </w:pPr>
          </w:p>
          <w:p w14:paraId="6B7054DD" w14:textId="77777777" w:rsidR="00CD30B6" w:rsidRPr="008B70A1" w:rsidRDefault="00CD30B6" w:rsidP="00CD30B6">
            <w:pPr>
              <w:pStyle w:val="NormalWeb"/>
              <w:numPr>
                <w:ilvl w:val="1"/>
                <w:numId w:val="6"/>
              </w:numPr>
              <w:spacing w:before="0" w:beforeAutospacing="0" w:after="0" w:afterAutospacing="0" w:line="285" w:lineRule="atLeast"/>
              <w:rPr>
                <w:rFonts w:ascii="Arial" w:hAnsi="Arial" w:cs="Arial"/>
                <w:color w:val="000000"/>
                <w:sz w:val="23"/>
                <w:szCs w:val="23"/>
              </w:rPr>
            </w:pPr>
            <w:r>
              <w:rPr>
                <w:rFonts w:ascii="Arial" w:hAnsi="Arial" w:cs="Arial"/>
                <w:color w:val="000000"/>
              </w:rPr>
              <w:t>27 May: 6pm -</w:t>
            </w:r>
            <w:r>
              <w:rPr>
                <w:rStyle w:val="apple-converted-space"/>
                <w:rFonts w:ascii="Arial" w:eastAsiaTheme="majorEastAsia" w:hAnsi="Arial" w:cs="Arial"/>
                <w:color w:val="000000"/>
              </w:rPr>
              <w:t> </w:t>
            </w:r>
            <w:hyperlink r:id="rId27" w:history="1">
              <w:r w:rsidRPr="008B70A1">
                <w:rPr>
                  <w:rStyle w:val="Strong"/>
                  <w:rFonts w:ascii="Arial" w:eastAsiaTheme="majorEastAsia" w:hAnsi="Arial" w:cs="Arial"/>
                  <w:b w:val="0"/>
                  <w:color w:val="0000FF"/>
                  <w:u w:val="single"/>
                </w:rPr>
                <w:t>Amnesty UK &amp; Politics 101</w:t>
              </w:r>
            </w:hyperlink>
          </w:p>
          <w:p w14:paraId="4F7487F6" w14:textId="77777777" w:rsidR="00CD30B6" w:rsidRPr="008B70A1" w:rsidRDefault="00CD30B6" w:rsidP="00CD30B6">
            <w:pPr>
              <w:pStyle w:val="NormalWeb"/>
              <w:numPr>
                <w:ilvl w:val="1"/>
                <w:numId w:val="6"/>
              </w:numPr>
              <w:spacing w:before="0" w:beforeAutospacing="0" w:after="0" w:afterAutospacing="0" w:line="285" w:lineRule="atLeast"/>
              <w:rPr>
                <w:rFonts w:ascii="Arial" w:hAnsi="Arial" w:cs="Arial"/>
                <w:color w:val="000000"/>
                <w:sz w:val="23"/>
                <w:szCs w:val="23"/>
              </w:rPr>
            </w:pPr>
            <w:r w:rsidRPr="008B70A1">
              <w:rPr>
                <w:rFonts w:ascii="Arial" w:hAnsi="Arial" w:cs="Arial"/>
                <w:color w:val="000000"/>
              </w:rPr>
              <w:t>2 June: 6pm -</w:t>
            </w:r>
            <w:r w:rsidRPr="008B70A1">
              <w:rPr>
                <w:rStyle w:val="apple-converted-space"/>
                <w:rFonts w:ascii="Arial" w:eastAsiaTheme="majorEastAsia" w:hAnsi="Arial" w:cs="Arial"/>
                <w:color w:val="000000"/>
              </w:rPr>
              <w:t> </w:t>
            </w:r>
            <w:hyperlink r:id="rId28" w:history="1">
              <w:r w:rsidRPr="008B70A1">
                <w:rPr>
                  <w:rStyle w:val="Strong"/>
                  <w:rFonts w:ascii="Arial" w:eastAsiaTheme="majorEastAsia" w:hAnsi="Arial" w:cs="Arial"/>
                  <w:b w:val="0"/>
                  <w:color w:val="0000FF"/>
                  <w:u w:val="single"/>
                </w:rPr>
                <w:t>Storytelling 101</w:t>
              </w:r>
            </w:hyperlink>
            <w:r w:rsidRPr="008B70A1">
              <w:rPr>
                <w:rFonts w:ascii="Arial" w:hAnsi="Arial" w:cs="Arial"/>
                <w:color w:val="000000"/>
              </w:rPr>
              <w:br/>
              <w:t>9 June: 6pm -</w:t>
            </w:r>
            <w:r w:rsidRPr="008B70A1">
              <w:rPr>
                <w:rStyle w:val="apple-converted-space"/>
                <w:rFonts w:ascii="Arial" w:eastAsiaTheme="majorEastAsia" w:hAnsi="Arial" w:cs="Arial"/>
                <w:color w:val="000000"/>
              </w:rPr>
              <w:t> </w:t>
            </w:r>
            <w:hyperlink r:id="rId29" w:history="1">
              <w:r w:rsidRPr="008B70A1">
                <w:rPr>
                  <w:rStyle w:val="Hyperlink"/>
                  <w:rFonts w:ascii="Arial" w:eastAsiaTheme="majorEastAsia" w:hAnsi="Arial" w:cs="Arial"/>
                  <w:bCs/>
                </w:rPr>
                <w:t>Community Organising Basics</w:t>
              </w:r>
            </w:hyperlink>
          </w:p>
          <w:p w14:paraId="4490D4F0" w14:textId="77777777" w:rsidR="00CD30B6" w:rsidRPr="008B70A1" w:rsidRDefault="00CD30B6" w:rsidP="00CD30B6">
            <w:pPr>
              <w:pStyle w:val="NormalWeb"/>
              <w:numPr>
                <w:ilvl w:val="1"/>
                <w:numId w:val="6"/>
              </w:numPr>
              <w:spacing w:before="0" w:beforeAutospacing="0" w:after="0" w:afterAutospacing="0" w:line="285" w:lineRule="atLeast"/>
              <w:rPr>
                <w:rFonts w:ascii="Arial" w:hAnsi="Arial" w:cs="Arial"/>
                <w:color w:val="000000"/>
                <w:sz w:val="23"/>
                <w:szCs w:val="23"/>
              </w:rPr>
            </w:pPr>
            <w:r w:rsidRPr="008B70A1">
              <w:rPr>
                <w:rFonts w:ascii="Arial" w:hAnsi="Arial" w:cs="Arial"/>
                <w:color w:val="000000"/>
              </w:rPr>
              <w:t>16 June: 11am -</w:t>
            </w:r>
            <w:r w:rsidRPr="008B70A1">
              <w:rPr>
                <w:rStyle w:val="apple-converted-space"/>
                <w:rFonts w:ascii="Arial" w:eastAsiaTheme="majorEastAsia" w:hAnsi="Arial" w:cs="Arial"/>
                <w:color w:val="000000"/>
              </w:rPr>
              <w:t> </w:t>
            </w:r>
            <w:hyperlink r:id="rId30" w:history="1">
              <w:r w:rsidRPr="008B70A1">
                <w:rPr>
                  <w:rStyle w:val="Strong"/>
                  <w:rFonts w:ascii="Arial" w:eastAsiaTheme="majorEastAsia" w:hAnsi="Arial" w:cs="Arial"/>
                  <w:b w:val="0"/>
                  <w:color w:val="0000FF"/>
                  <w:u w:val="single"/>
                </w:rPr>
                <w:t>Persuasive Conversations</w:t>
              </w:r>
            </w:hyperlink>
          </w:p>
          <w:p w14:paraId="0345DC99" w14:textId="77777777" w:rsidR="00CD30B6" w:rsidRPr="008B70A1" w:rsidRDefault="00CD30B6" w:rsidP="00CD30B6">
            <w:pPr>
              <w:pStyle w:val="ListParagraph"/>
              <w:rPr>
                <w:rStyle w:val="Strong"/>
                <w:rFonts w:eastAsiaTheme="majorEastAsia" w:cs="Arial"/>
                <w:b w:val="0"/>
                <w:bCs w:val="0"/>
                <w:color w:val="000000"/>
              </w:rPr>
            </w:pPr>
          </w:p>
          <w:p w14:paraId="2A2C9228" w14:textId="77777777" w:rsidR="00CD30B6" w:rsidRPr="007D4329" w:rsidRDefault="00CD30B6" w:rsidP="00CD30B6">
            <w:pPr>
              <w:pStyle w:val="ListParagraph"/>
              <w:rPr>
                <w:b/>
                <w:bCs/>
              </w:rPr>
            </w:pPr>
          </w:p>
          <w:p w14:paraId="0AEFC155" w14:textId="77777777" w:rsidR="00CD30B6" w:rsidRDefault="00CD30B6" w:rsidP="00CD30B6">
            <w:pPr>
              <w:pStyle w:val="ListParagraph"/>
              <w:numPr>
                <w:ilvl w:val="0"/>
                <w:numId w:val="6"/>
              </w:numPr>
            </w:pPr>
            <w:r>
              <w:t>Local Group Events &amp; Activities</w:t>
            </w:r>
          </w:p>
          <w:p w14:paraId="2AD89839" w14:textId="77777777" w:rsidR="00CD30B6" w:rsidRDefault="00CD30B6" w:rsidP="00CD30B6">
            <w:pPr>
              <w:pStyle w:val="ListParagraph"/>
            </w:pPr>
          </w:p>
          <w:p w14:paraId="52547AFA" w14:textId="77777777" w:rsidR="00CD30B6" w:rsidRDefault="00CD30B6" w:rsidP="00CD30B6">
            <w:pPr>
              <w:pStyle w:val="ListParagraph"/>
              <w:numPr>
                <w:ilvl w:val="1"/>
                <w:numId w:val="6"/>
              </w:numPr>
            </w:pPr>
            <w:r>
              <w:t>Condolences</w:t>
            </w:r>
          </w:p>
          <w:p w14:paraId="0DFEB279" w14:textId="77777777" w:rsidR="00CD30B6" w:rsidRDefault="00CD30B6" w:rsidP="00CD30B6">
            <w:pPr>
              <w:pStyle w:val="ListParagraph"/>
              <w:ind w:left="1440"/>
            </w:pPr>
          </w:p>
          <w:p w14:paraId="7F1183C6" w14:textId="77777777" w:rsidR="00CD30B6" w:rsidRDefault="00CD30B6" w:rsidP="00CD30B6">
            <w:pPr>
              <w:pStyle w:val="ListParagraph"/>
              <w:numPr>
                <w:ilvl w:val="1"/>
                <w:numId w:val="6"/>
              </w:numPr>
            </w:pPr>
            <w:r>
              <w:t>A Petition a Week – includes access to petitions</w:t>
            </w:r>
          </w:p>
          <w:p w14:paraId="5DF94F7E" w14:textId="77777777" w:rsidR="00CD30B6" w:rsidRDefault="00CD30B6" w:rsidP="00CD30B6">
            <w:pPr>
              <w:pStyle w:val="ListParagraph"/>
            </w:pPr>
          </w:p>
          <w:p w14:paraId="406B8BAF" w14:textId="77777777" w:rsidR="00CD30B6" w:rsidRDefault="00CD30B6" w:rsidP="00CD30B6">
            <w:pPr>
              <w:pStyle w:val="ListParagraph"/>
              <w:numPr>
                <w:ilvl w:val="1"/>
                <w:numId w:val="6"/>
              </w:numPr>
            </w:pPr>
            <w:r>
              <w:t>Upcoming Events</w:t>
            </w:r>
          </w:p>
          <w:p w14:paraId="78DA9C87" w14:textId="77777777" w:rsidR="00CD30B6" w:rsidRDefault="00CD30B6" w:rsidP="00CD30B6"/>
          <w:p w14:paraId="75B3CCB8" w14:textId="77777777" w:rsidR="00CD30B6" w:rsidRDefault="00CD30B6" w:rsidP="00CD30B6">
            <w:pPr>
              <w:pStyle w:val="ListParagraph"/>
              <w:numPr>
                <w:ilvl w:val="0"/>
                <w:numId w:val="6"/>
              </w:numPr>
            </w:pPr>
            <w:r>
              <w:t>Upcoming Dates.</w:t>
            </w:r>
          </w:p>
          <w:p w14:paraId="142235FA" w14:textId="77777777" w:rsidR="00EE394B" w:rsidRDefault="00EE394B" w:rsidP="00EE394B"/>
          <w:p w14:paraId="7F713BD5" w14:textId="6D3715F8" w:rsidR="00EE394B" w:rsidRPr="00EE394B" w:rsidRDefault="00EE394B" w:rsidP="00EE394B">
            <w:pPr>
              <w:rPr>
                <w:rFonts w:ascii="Arial" w:hAnsi="Arial" w:cs="Arial"/>
              </w:rPr>
            </w:pPr>
            <w:r w:rsidRPr="00EE394B">
              <w:rPr>
                <w:rFonts w:ascii="Arial" w:hAnsi="Arial" w:cs="Arial"/>
                <w:i/>
                <w:iCs/>
              </w:rPr>
              <w:t>Note:</w:t>
            </w:r>
            <w:r>
              <w:rPr>
                <w:rFonts w:ascii="Arial" w:hAnsi="Arial" w:cs="Arial"/>
                <w:i/>
                <w:iCs/>
              </w:rPr>
              <w:t xml:space="preserve">  </w:t>
            </w:r>
            <w:r>
              <w:rPr>
                <w:rFonts w:ascii="Arial" w:hAnsi="Arial" w:cs="Arial"/>
              </w:rPr>
              <w:t>An email was received from David Rogers, Country Coordinator for Argentina and Chile and a member of the</w:t>
            </w:r>
          </w:p>
          <w:p w14:paraId="1556A9F3" w14:textId="490347CB" w:rsidR="005472EB" w:rsidRDefault="00EE394B">
            <w:pPr>
              <w:pStyle w:val="TableStyle2"/>
              <w:rPr>
                <w:rFonts w:ascii="Arial" w:hAnsi="Arial" w:cs="Arial"/>
                <w:sz w:val="24"/>
                <w:szCs w:val="24"/>
              </w:rPr>
            </w:pPr>
            <w:r>
              <w:rPr>
                <w:rFonts w:ascii="Arial" w:hAnsi="Arial" w:cs="Arial"/>
                <w:sz w:val="24"/>
                <w:szCs w:val="24"/>
              </w:rPr>
              <w:t>Bournemouth, Poole &amp; Christchurch Local Group – the only Amnesty Group in Dorset</w:t>
            </w:r>
            <w:r w:rsidR="00132E30">
              <w:rPr>
                <w:rFonts w:ascii="Arial" w:hAnsi="Arial" w:cs="Arial"/>
                <w:sz w:val="24"/>
                <w:szCs w:val="24"/>
              </w:rPr>
              <w:t>.  Like Salisbury, they remain part of the old AIUK South Region but have also joined the SW Network, and have asked whether we would like to do the same.  AH will contact David to discuss how we could exchange information and to ask whether they would like our Minutes, which could also be accessed on the Salisbury website.</w:t>
            </w:r>
          </w:p>
          <w:p w14:paraId="1CD38D1C" w14:textId="77777777" w:rsidR="00132E30" w:rsidRDefault="00132E30">
            <w:pPr>
              <w:pStyle w:val="TableStyle2"/>
              <w:rPr>
                <w:rFonts w:ascii="Arial" w:hAnsi="Arial" w:cs="Arial"/>
                <w:sz w:val="24"/>
                <w:szCs w:val="24"/>
              </w:rPr>
            </w:pPr>
          </w:p>
          <w:p w14:paraId="75736BE0" w14:textId="512D5EF5" w:rsidR="00132E30" w:rsidRDefault="00132E30">
            <w:pPr>
              <w:pStyle w:val="TableStyle2"/>
              <w:rPr>
                <w:rFonts w:ascii="Arial" w:hAnsi="Arial" w:cs="Arial"/>
                <w:sz w:val="24"/>
                <w:szCs w:val="24"/>
              </w:rPr>
            </w:pPr>
            <w:r>
              <w:rPr>
                <w:rFonts w:ascii="Arial" w:hAnsi="Arial" w:cs="Arial"/>
                <w:sz w:val="24"/>
                <w:szCs w:val="24"/>
              </w:rPr>
              <w:t>We are awaiting further information about the requirements for the role as a moderator before deciding whether to join the Network.</w:t>
            </w:r>
          </w:p>
          <w:p w14:paraId="14C907CC" w14:textId="77777777" w:rsidR="00132E30" w:rsidRDefault="00132E30">
            <w:pPr>
              <w:pStyle w:val="TableStyle2"/>
              <w:rPr>
                <w:rFonts w:ascii="Arial" w:hAnsi="Arial" w:cs="Arial"/>
                <w:sz w:val="24"/>
                <w:szCs w:val="24"/>
              </w:rPr>
            </w:pPr>
          </w:p>
          <w:p w14:paraId="7940AA1A" w14:textId="0F58F8DE" w:rsidR="00687BE3" w:rsidRPr="00BE4719" w:rsidRDefault="00687BE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lastRenderedPageBreak/>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3DCDB8E" w14:textId="77777777" w:rsidR="005472EB" w:rsidRDefault="00687BE3">
            <w:pPr>
              <w:rPr>
                <w:rFonts w:ascii="Arial" w:hAnsi="Arial" w:cs="Arial"/>
              </w:rPr>
            </w:pPr>
            <w:r w:rsidRPr="00687BE3">
              <w:rPr>
                <w:rFonts w:ascii="Arial" w:hAnsi="Arial" w:cs="Arial"/>
                <w:b/>
                <w:bCs/>
              </w:rPr>
              <w:t>School and College Visits</w:t>
            </w:r>
            <w:r w:rsidR="00B064AC">
              <w:rPr>
                <w:rFonts w:ascii="Arial" w:hAnsi="Arial" w:cs="Arial"/>
                <w:b/>
                <w:bCs/>
              </w:rPr>
              <w:t xml:space="preserve"> </w:t>
            </w:r>
            <w:r w:rsidR="00B064AC">
              <w:rPr>
                <w:rFonts w:ascii="Arial" w:hAnsi="Arial" w:cs="Arial"/>
              </w:rPr>
              <w:t>– AH has contacted the 6</w:t>
            </w:r>
            <w:r w:rsidR="00B064AC" w:rsidRPr="00B064AC">
              <w:rPr>
                <w:rFonts w:ascii="Arial" w:hAnsi="Arial" w:cs="Arial"/>
                <w:vertAlign w:val="superscript"/>
              </w:rPr>
              <w:t>th</w:t>
            </w:r>
            <w:r w:rsidR="00B064AC">
              <w:rPr>
                <w:rFonts w:ascii="Arial" w:hAnsi="Arial" w:cs="Arial"/>
              </w:rPr>
              <w:t xml:space="preserve"> Form College again and is awaiting a reply.</w:t>
            </w:r>
          </w:p>
          <w:p w14:paraId="177243F3" w14:textId="51312B18" w:rsidR="00B064AC" w:rsidRPr="00B064AC" w:rsidRDefault="00B064AC">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48B0DCA" w14:textId="77777777" w:rsidR="005472EB" w:rsidRDefault="00687BE3">
            <w:pPr>
              <w:rPr>
                <w:rFonts w:ascii="Arial" w:hAnsi="Arial" w:cs="Arial"/>
                <w:b/>
                <w:bCs/>
              </w:rPr>
            </w:pPr>
            <w:r w:rsidRPr="00687BE3">
              <w:rPr>
                <w:rFonts w:ascii="Arial" w:hAnsi="Arial" w:cs="Arial"/>
                <w:b/>
                <w:bCs/>
              </w:rPr>
              <w:t>AH</w:t>
            </w:r>
          </w:p>
          <w:p w14:paraId="15A57A3A" w14:textId="59B31BD2" w:rsidR="00687BE3" w:rsidRPr="00687BE3" w:rsidRDefault="00687BE3">
            <w:pPr>
              <w:rPr>
                <w:rFonts w:ascii="Arial" w:hAnsi="Arial" w:cs="Arial"/>
                <w:b/>
                <w:bCs/>
              </w:rPr>
            </w:pPr>
            <w:r>
              <w:rPr>
                <w:rFonts w:ascii="Arial" w:hAnsi="Arial" w:cs="Arial"/>
                <w:b/>
                <w:bCs/>
              </w:rPr>
              <w:t>FD</w:t>
            </w:r>
          </w:p>
        </w:tc>
      </w:tr>
      <w:tr w:rsidR="005472EB" w:rsidRPr="00BE4719" w14:paraId="6A9DDBD9"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D752A2C" w14:textId="6539F678" w:rsidR="005472EB" w:rsidRPr="00B064AC" w:rsidRDefault="00B064AC">
            <w:pPr>
              <w:pStyle w:val="TableStyle2"/>
              <w:rPr>
                <w:rFonts w:ascii="Arial" w:hAnsi="Arial" w:cs="Arial"/>
                <w:sz w:val="24"/>
                <w:szCs w:val="24"/>
              </w:rPr>
            </w:pPr>
            <w:r>
              <w:rPr>
                <w:rFonts w:ascii="Arial" w:hAnsi="Arial" w:cs="Arial"/>
                <w:b/>
                <w:bCs/>
                <w:sz w:val="24"/>
                <w:szCs w:val="24"/>
              </w:rPr>
              <w:t xml:space="preserve">Activists Training </w:t>
            </w:r>
            <w:r w:rsidR="008B70A1">
              <w:rPr>
                <w:rFonts w:ascii="Arial" w:hAnsi="Arial" w:cs="Arial"/>
                <w:sz w:val="24"/>
                <w:szCs w:val="24"/>
              </w:rPr>
              <w:t>– This is continuing</w:t>
            </w:r>
            <w:r>
              <w:rPr>
                <w:rFonts w:ascii="Arial" w:hAnsi="Arial" w:cs="Arial"/>
                <w:sz w:val="24"/>
                <w:szCs w:val="24"/>
              </w:rPr>
              <w: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FE56F" w14:textId="77345651" w:rsidR="00B064AC" w:rsidRDefault="00B064AC">
            <w:pPr>
              <w:pStyle w:val="TableStyle2"/>
              <w:rPr>
                <w:rFonts w:ascii="Arial" w:hAnsi="Arial" w:cs="Arial"/>
                <w:b/>
                <w:bCs/>
                <w:sz w:val="24"/>
                <w:szCs w:val="24"/>
              </w:rPr>
            </w:pPr>
            <w:r>
              <w:rPr>
                <w:rFonts w:ascii="Arial" w:hAnsi="Arial" w:cs="Arial"/>
                <w:b/>
                <w:bCs/>
                <w:sz w:val="24"/>
                <w:szCs w:val="24"/>
              </w:rPr>
              <w:t>AH</w:t>
            </w:r>
          </w:p>
          <w:p w14:paraId="52DFB133" w14:textId="2162136C"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tc>
      </w:tr>
      <w:tr w:rsidR="005472EB" w:rsidRPr="00BE4719" w14:paraId="428FC272" w14:textId="77777777" w:rsidTr="007E14ED">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595586" w14:textId="77777777" w:rsidR="00B064AC" w:rsidRDefault="00B064AC">
            <w:pPr>
              <w:pStyle w:val="TableStyle2"/>
              <w:rPr>
                <w:rFonts w:ascii="Arial" w:hAnsi="Arial" w:cs="Arial"/>
                <w:sz w:val="24"/>
                <w:szCs w:val="24"/>
              </w:rPr>
            </w:pPr>
            <w:r>
              <w:rPr>
                <w:rFonts w:ascii="Arial" w:hAnsi="Arial" w:cs="Arial"/>
                <w:b/>
                <w:bCs/>
                <w:sz w:val="24"/>
                <w:szCs w:val="24"/>
              </w:rPr>
              <w:t xml:space="preserve">People in the Park </w:t>
            </w:r>
            <w:r>
              <w:rPr>
                <w:rFonts w:ascii="Arial" w:hAnsi="Arial" w:cs="Arial"/>
                <w:sz w:val="24"/>
                <w:szCs w:val="24"/>
              </w:rPr>
              <w:t>– Saturday 16</w:t>
            </w:r>
            <w:r w:rsidRPr="00B064AC">
              <w:rPr>
                <w:rFonts w:ascii="Arial" w:hAnsi="Arial" w:cs="Arial"/>
                <w:sz w:val="24"/>
                <w:szCs w:val="24"/>
                <w:vertAlign w:val="superscript"/>
              </w:rPr>
              <w:t>th</w:t>
            </w:r>
            <w:r>
              <w:rPr>
                <w:rFonts w:ascii="Arial" w:hAnsi="Arial" w:cs="Arial"/>
                <w:sz w:val="24"/>
                <w:szCs w:val="24"/>
              </w:rPr>
              <w:t xml:space="preserve"> May.</w:t>
            </w:r>
          </w:p>
          <w:p w14:paraId="5D921003" w14:textId="77777777" w:rsidR="00B064AC" w:rsidRDefault="00B064AC">
            <w:pPr>
              <w:pStyle w:val="TableStyle2"/>
              <w:rPr>
                <w:rFonts w:ascii="Arial" w:hAnsi="Arial" w:cs="Arial"/>
                <w:sz w:val="24"/>
                <w:szCs w:val="24"/>
              </w:rPr>
            </w:pPr>
          </w:p>
          <w:p w14:paraId="36A7DCCB" w14:textId="77777777" w:rsidR="005472EB" w:rsidRDefault="00B064AC">
            <w:pPr>
              <w:pStyle w:val="TableStyle2"/>
              <w:rPr>
                <w:rFonts w:ascii="Arial" w:hAnsi="Arial" w:cs="Arial"/>
                <w:sz w:val="24"/>
                <w:szCs w:val="24"/>
              </w:rPr>
            </w:pPr>
            <w:r>
              <w:rPr>
                <w:rFonts w:ascii="Arial" w:hAnsi="Arial" w:cs="Arial"/>
                <w:sz w:val="24"/>
                <w:szCs w:val="24"/>
              </w:rPr>
              <w:t xml:space="preserve">PC has produced a display board and handouts featuring the human rights and environmental issues of concern in the production and sale of a pair of blue jeans, together with information on information on ethical sources </w:t>
            </w:r>
            <w:r w:rsidR="00100C7D">
              <w:rPr>
                <w:rFonts w:ascii="Arial" w:hAnsi="Arial" w:cs="Arial"/>
                <w:sz w:val="24"/>
                <w:szCs w:val="24"/>
              </w:rPr>
              <w:t xml:space="preserve">and the Amnesty report </w:t>
            </w:r>
            <w:hyperlink r:id="rId31" w:history="1">
              <w:r w:rsidR="00100C7D" w:rsidRPr="00100C7D">
                <w:rPr>
                  <w:rStyle w:val="Hyperlink"/>
                  <w:rFonts w:ascii="Arial" w:hAnsi="Arial" w:cs="Arial"/>
                  <w:sz w:val="24"/>
                  <w:szCs w:val="24"/>
                </w:rPr>
                <w:t>South Asia: Stitched Up</w:t>
              </w:r>
            </w:hyperlink>
            <w:r w:rsidR="00100C7D">
              <w:rPr>
                <w:rFonts w:ascii="Arial" w:hAnsi="Arial" w:cs="Arial"/>
                <w:sz w:val="24"/>
                <w:szCs w:val="24"/>
              </w:rPr>
              <w:t>.</w:t>
            </w:r>
          </w:p>
          <w:p w14:paraId="3BA6F2B3" w14:textId="77777777" w:rsidR="00100C7D" w:rsidRDefault="00100C7D" w:rsidP="0016787A">
            <w:pPr>
              <w:pStyle w:val="TableStyle2"/>
              <w:rPr>
                <w:rFonts w:ascii="Arial" w:hAnsi="Arial" w:cs="Arial"/>
                <w:sz w:val="24"/>
                <w:szCs w:val="24"/>
              </w:rPr>
            </w:pPr>
          </w:p>
          <w:p w14:paraId="60829F9F" w14:textId="30BCB32E" w:rsidR="0016787A" w:rsidRPr="00100C7D" w:rsidRDefault="0016787A" w:rsidP="0016787A">
            <w:pPr>
              <w:pStyle w:val="TableStyle2"/>
              <w:rPr>
                <w:rFonts w:ascii="Arial" w:hAnsi="Arial" w:cs="Arial"/>
                <w:sz w:val="24"/>
                <w:szCs w:val="24"/>
              </w:rPr>
            </w:pPr>
            <w:r>
              <w:rPr>
                <w:rFonts w:ascii="Arial" w:hAnsi="Arial" w:cs="Arial"/>
                <w:sz w:val="24"/>
                <w:szCs w:val="24"/>
              </w:rPr>
              <w:t>AH, FD, PC, PB, VJ to attend – LC possibly pm.</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614D4B7" w14:textId="77777777" w:rsidR="005472EB" w:rsidRDefault="00100C7D">
            <w:pPr>
              <w:pStyle w:val="TableStyle2"/>
              <w:rPr>
                <w:rFonts w:ascii="Arial" w:hAnsi="Arial" w:cs="Arial"/>
                <w:b/>
                <w:bCs/>
                <w:sz w:val="24"/>
                <w:szCs w:val="24"/>
              </w:rPr>
            </w:pPr>
            <w:r>
              <w:rPr>
                <w:rFonts w:ascii="Arial" w:hAnsi="Arial" w:cs="Arial"/>
                <w:b/>
                <w:bCs/>
                <w:sz w:val="24"/>
                <w:szCs w:val="24"/>
              </w:rPr>
              <w:t>AH</w:t>
            </w:r>
          </w:p>
          <w:p w14:paraId="5BFB409A" w14:textId="77777777" w:rsidR="00100C7D" w:rsidRDefault="00100C7D">
            <w:pPr>
              <w:pStyle w:val="TableStyle2"/>
              <w:rPr>
                <w:rFonts w:ascii="Arial" w:hAnsi="Arial" w:cs="Arial"/>
                <w:b/>
                <w:bCs/>
                <w:sz w:val="24"/>
                <w:szCs w:val="24"/>
              </w:rPr>
            </w:pPr>
            <w:r>
              <w:rPr>
                <w:rFonts w:ascii="Arial" w:hAnsi="Arial" w:cs="Arial"/>
                <w:b/>
                <w:bCs/>
                <w:sz w:val="24"/>
                <w:szCs w:val="24"/>
              </w:rPr>
              <w:t>FD</w:t>
            </w:r>
          </w:p>
          <w:p w14:paraId="44F33D9E" w14:textId="3735EF11" w:rsidR="002A3381" w:rsidRPr="00BE4719" w:rsidRDefault="002A3381">
            <w:pPr>
              <w:pStyle w:val="TableStyle2"/>
              <w:rPr>
                <w:rFonts w:ascii="Arial" w:hAnsi="Arial" w:cs="Arial"/>
                <w:sz w:val="24"/>
                <w:szCs w:val="24"/>
              </w:rPr>
            </w:pPr>
            <w:r>
              <w:rPr>
                <w:rFonts w:ascii="Arial" w:hAnsi="Arial" w:cs="Arial"/>
                <w:b/>
                <w:bCs/>
                <w:sz w:val="24"/>
                <w:szCs w:val="24"/>
              </w:rPr>
              <w:t>All</w:t>
            </w:r>
          </w:p>
        </w:tc>
      </w:tr>
      <w:tr w:rsidR="00100C7D" w:rsidRPr="00BE4719" w14:paraId="5B1528EA" w14:textId="77777777" w:rsidTr="007E14ED">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29DB30" w14:textId="139AF351" w:rsidR="00100C7D" w:rsidRDefault="00100C7D">
            <w:pPr>
              <w:jc w:val="right"/>
              <w:rPr>
                <w:rFonts w:ascii="Arial" w:hAnsi="Arial" w:cs="Arial"/>
                <w:color w:val="000000"/>
              </w:rPr>
            </w:pPr>
            <w:r>
              <w:rPr>
                <w:rFonts w:ascii="Arial" w:hAnsi="Arial" w:cs="Arial"/>
                <w:color w:val="000000"/>
              </w:rPr>
              <w:lastRenderedPageBreak/>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8F449FF" w14:textId="0BC08D96" w:rsidR="00100C7D" w:rsidRDefault="002A3381">
            <w:pPr>
              <w:pStyle w:val="TableStyle2"/>
              <w:rPr>
                <w:rFonts w:ascii="Arial" w:hAnsi="Arial" w:cs="Arial"/>
                <w:sz w:val="24"/>
                <w:szCs w:val="24"/>
              </w:rPr>
            </w:pPr>
            <w:r>
              <w:rPr>
                <w:rFonts w:ascii="Arial" w:hAnsi="Arial" w:cs="Arial"/>
                <w:b/>
                <w:bCs/>
                <w:sz w:val="24"/>
                <w:szCs w:val="24"/>
              </w:rPr>
              <w:t xml:space="preserve">Refugee Week </w:t>
            </w:r>
            <w:r w:rsidR="00C237C8">
              <w:rPr>
                <w:rFonts w:ascii="Arial" w:hAnsi="Arial" w:cs="Arial"/>
                <w:sz w:val="24"/>
                <w:szCs w:val="24"/>
              </w:rPr>
              <w:t>– 15</w:t>
            </w:r>
            <w:r w:rsidR="00C237C8" w:rsidRPr="00C237C8">
              <w:rPr>
                <w:rFonts w:ascii="Arial" w:hAnsi="Arial" w:cs="Arial"/>
                <w:sz w:val="24"/>
                <w:szCs w:val="24"/>
                <w:vertAlign w:val="superscript"/>
              </w:rPr>
              <w:t>th</w:t>
            </w:r>
            <w:r w:rsidR="00C237C8">
              <w:rPr>
                <w:rFonts w:ascii="Arial" w:hAnsi="Arial" w:cs="Arial"/>
                <w:sz w:val="24"/>
                <w:szCs w:val="24"/>
              </w:rPr>
              <w:t xml:space="preserve"> – 21</w:t>
            </w:r>
            <w:r w:rsidR="00C237C8" w:rsidRPr="00C237C8">
              <w:rPr>
                <w:rFonts w:ascii="Arial" w:hAnsi="Arial" w:cs="Arial"/>
                <w:sz w:val="24"/>
                <w:szCs w:val="24"/>
                <w:vertAlign w:val="superscript"/>
              </w:rPr>
              <w:t>st</w:t>
            </w:r>
            <w:r w:rsidR="00C237C8">
              <w:rPr>
                <w:rFonts w:ascii="Arial" w:hAnsi="Arial" w:cs="Arial"/>
                <w:sz w:val="24"/>
                <w:szCs w:val="24"/>
              </w:rPr>
              <w:t xml:space="preserve"> June</w:t>
            </w:r>
          </w:p>
          <w:p w14:paraId="43A478A3" w14:textId="77777777" w:rsidR="00C237C8" w:rsidRDefault="00C237C8">
            <w:pPr>
              <w:pStyle w:val="TableStyle2"/>
              <w:rPr>
                <w:rFonts w:ascii="Arial" w:hAnsi="Arial" w:cs="Arial"/>
                <w:sz w:val="24"/>
                <w:szCs w:val="24"/>
              </w:rPr>
            </w:pPr>
          </w:p>
          <w:p w14:paraId="4D6A04E0" w14:textId="77777777" w:rsidR="002A3381" w:rsidRDefault="00C237C8">
            <w:pPr>
              <w:pStyle w:val="TableStyle2"/>
              <w:rPr>
                <w:rFonts w:ascii="Arial" w:hAnsi="Arial" w:cs="Arial"/>
                <w:sz w:val="24"/>
                <w:szCs w:val="24"/>
              </w:rPr>
            </w:pPr>
            <w:r>
              <w:rPr>
                <w:rFonts w:ascii="Arial" w:hAnsi="Arial" w:cs="Arial"/>
                <w:sz w:val="24"/>
                <w:szCs w:val="24"/>
              </w:rPr>
              <w:t>AH will produce a new version of the board with coloured stickers for statements about refugees, and will check out the possibility of funding the Eco Hub stall for Saturday 20</w:t>
            </w:r>
            <w:r w:rsidRPr="00C237C8">
              <w:rPr>
                <w:rFonts w:ascii="Arial" w:hAnsi="Arial" w:cs="Arial"/>
                <w:sz w:val="24"/>
                <w:szCs w:val="24"/>
                <w:vertAlign w:val="superscript"/>
              </w:rPr>
              <w:t>th</w:t>
            </w:r>
            <w:r>
              <w:rPr>
                <w:rFonts w:ascii="Arial" w:hAnsi="Arial" w:cs="Arial"/>
                <w:sz w:val="24"/>
                <w:szCs w:val="24"/>
              </w:rPr>
              <w:t xml:space="preserve"> (first choice) or joining them on Tuesday 16</w:t>
            </w:r>
            <w:r w:rsidRPr="00C237C8">
              <w:rPr>
                <w:rFonts w:ascii="Arial" w:hAnsi="Arial" w:cs="Arial"/>
                <w:sz w:val="24"/>
                <w:szCs w:val="24"/>
                <w:vertAlign w:val="superscript"/>
              </w:rPr>
              <w:t>th</w:t>
            </w:r>
            <w:r>
              <w:rPr>
                <w:rFonts w:ascii="Arial" w:hAnsi="Arial" w:cs="Arial"/>
                <w:sz w:val="24"/>
                <w:szCs w:val="24"/>
              </w:rPr>
              <w:t>.</w:t>
            </w:r>
          </w:p>
          <w:p w14:paraId="6ACA7E07" w14:textId="2BD39BBB" w:rsidR="00C237C8" w:rsidRDefault="00C237C8">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2A94E81" w14:textId="77777777" w:rsidR="00100C7D" w:rsidRDefault="002A3381">
            <w:pPr>
              <w:pStyle w:val="TableStyle2"/>
              <w:rPr>
                <w:rFonts w:ascii="Arial" w:hAnsi="Arial" w:cs="Arial"/>
                <w:b/>
                <w:bCs/>
                <w:sz w:val="24"/>
                <w:szCs w:val="24"/>
              </w:rPr>
            </w:pPr>
            <w:r>
              <w:rPr>
                <w:rFonts w:ascii="Arial" w:hAnsi="Arial" w:cs="Arial"/>
                <w:b/>
                <w:bCs/>
                <w:sz w:val="24"/>
                <w:szCs w:val="24"/>
              </w:rPr>
              <w:t>AH</w:t>
            </w:r>
          </w:p>
          <w:p w14:paraId="7551B838" w14:textId="2E9CB983" w:rsidR="002A3381" w:rsidRDefault="002A3381">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64D16728" w:rsidR="005472EB" w:rsidRPr="00BE4719" w:rsidRDefault="005879E7">
            <w:pPr>
              <w:jc w:val="right"/>
              <w:rPr>
                <w:rFonts w:ascii="Arial" w:hAnsi="Arial" w:cs="Arial"/>
              </w:rPr>
            </w:pPr>
            <w:r w:rsidRPr="00BE4719">
              <w:rPr>
                <w:rFonts w:ascii="Arial" w:hAnsi="Arial" w:cs="Arial"/>
                <w:color w:val="000000"/>
              </w:rPr>
              <w:t>1</w:t>
            </w:r>
            <w:r w:rsidR="00C237C8">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BE6DEA" w14:textId="77777777" w:rsidR="002A4578" w:rsidRDefault="005879E7">
            <w:pPr>
              <w:pStyle w:val="TableStyle2"/>
              <w:rPr>
                <w:rFonts w:ascii="Arial" w:hAnsi="Arial" w:cs="Arial"/>
                <w:sz w:val="24"/>
                <w:szCs w:val="24"/>
              </w:rPr>
            </w:pPr>
            <w:r w:rsidRPr="00BE4719">
              <w:rPr>
                <w:rFonts w:ascii="Arial" w:hAnsi="Arial" w:cs="Arial"/>
                <w:b/>
                <w:bCs/>
                <w:sz w:val="24"/>
                <w:szCs w:val="24"/>
              </w:rPr>
              <w:t>AOB</w:t>
            </w:r>
            <w:r w:rsidR="00C237C8">
              <w:rPr>
                <w:rFonts w:ascii="Arial" w:hAnsi="Arial" w:cs="Arial"/>
                <w:b/>
                <w:bCs/>
                <w:sz w:val="24"/>
                <w:szCs w:val="24"/>
              </w:rPr>
              <w:t xml:space="preserve"> </w:t>
            </w:r>
          </w:p>
          <w:p w14:paraId="7BD6E24F" w14:textId="77777777" w:rsidR="002A4578" w:rsidRDefault="002A4578">
            <w:pPr>
              <w:pStyle w:val="TableStyle2"/>
              <w:rPr>
                <w:rFonts w:ascii="Arial" w:hAnsi="Arial" w:cs="Arial"/>
                <w:sz w:val="24"/>
                <w:szCs w:val="24"/>
              </w:rPr>
            </w:pPr>
          </w:p>
          <w:p w14:paraId="122C751F" w14:textId="00555349" w:rsidR="005472EB" w:rsidRDefault="00C237C8" w:rsidP="002A4578">
            <w:pPr>
              <w:pStyle w:val="TableStyle2"/>
              <w:numPr>
                <w:ilvl w:val="0"/>
                <w:numId w:val="8"/>
              </w:numPr>
              <w:rPr>
                <w:rFonts w:ascii="Arial" w:hAnsi="Arial" w:cs="Arial"/>
                <w:sz w:val="24"/>
                <w:szCs w:val="24"/>
              </w:rPr>
            </w:pPr>
            <w:r>
              <w:rPr>
                <w:rFonts w:ascii="Arial" w:hAnsi="Arial" w:cs="Arial"/>
                <w:sz w:val="24"/>
                <w:szCs w:val="24"/>
              </w:rPr>
              <w:t>TM informed the</w:t>
            </w:r>
            <w:r w:rsidR="002A4578">
              <w:rPr>
                <w:rFonts w:ascii="Arial" w:hAnsi="Arial" w:cs="Arial"/>
                <w:sz w:val="24"/>
                <w:szCs w:val="24"/>
              </w:rPr>
              <w:t xml:space="preserve"> meeting</w:t>
            </w:r>
            <w:r>
              <w:rPr>
                <w:rFonts w:ascii="Arial" w:hAnsi="Arial" w:cs="Arial"/>
                <w:sz w:val="24"/>
                <w:szCs w:val="24"/>
              </w:rPr>
              <w:t xml:space="preserve"> that a</w:t>
            </w:r>
            <w:r w:rsidR="002A4578">
              <w:rPr>
                <w:rFonts w:ascii="Arial" w:hAnsi="Arial" w:cs="Arial"/>
                <w:sz w:val="24"/>
                <w:szCs w:val="24"/>
              </w:rPr>
              <w:t xml:space="preserve"> talk had been given at a school by a man who had escaped from North Korea.  He will research the details for the June meeting, with a view to exploring the possibility of inviting him to speak at an event organised by the Group in Salisbury.</w:t>
            </w:r>
          </w:p>
          <w:p w14:paraId="20AB480F" w14:textId="77777777" w:rsidR="002A4578" w:rsidRDefault="002A4578" w:rsidP="002A4578">
            <w:pPr>
              <w:pStyle w:val="TableStyle2"/>
              <w:rPr>
                <w:rFonts w:ascii="Arial" w:hAnsi="Arial" w:cs="Arial"/>
                <w:sz w:val="24"/>
                <w:szCs w:val="24"/>
              </w:rPr>
            </w:pPr>
          </w:p>
          <w:p w14:paraId="7A95431C" w14:textId="61DF6E98" w:rsidR="002A4578" w:rsidRDefault="002A4578" w:rsidP="002A4578">
            <w:pPr>
              <w:pStyle w:val="TableStyle2"/>
              <w:numPr>
                <w:ilvl w:val="0"/>
                <w:numId w:val="8"/>
              </w:numPr>
              <w:rPr>
                <w:rFonts w:ascii="Arial" w:hAnsi="Arial" w:cs="Arial"/>
                <w:sz w:val="24"/>
                <w:szCs w:val="24"/>
              </w:rPr>
            </w:pPr>
            <w:r>
              <w:rPr>
                <w:rFonts w:ascii="Arial" w:hAnsi="Arial" w:cs="Arial"/>
                <w:sz w:val="24"/>
                <w:szCs w:val="24"/>
              </w:rPr>
              <w:t>It was agreed the Summer Social would be held at the home of P and LC on Saturday 1</w:t>
            </w:r>
            <w:r w:rsidRPr="002A4578">
              <w:rPr>
                <w:rFonts w:ascii="Arial" w:hAnsi="Arial" w:cs="Arial"/>
                <w:sz w:val="24"/>
                <w:szCs w:val="24"/>
                <w:vertAlign w:val="superscript"/>
              </w:rPr>
              <w:t>st</w:t>
            </w:r>
            <w:r>
              <w:rPr>
                <w:rFonts w:ascii="Arial" w:hAnsi="Arial" w:cs="Arial"/>
                <w:sz w:val="24"/>
                <w:szCs w:val="24"/>
              </w:rPr>
              <w:t xml:space="preserve"> August.</w:t>
            </w:r>
          </w:p>
          <w:p w14:paraId="091C7934" w14:textId="6E7199DE" w:rsidR="002A4578" w:rsidRPr="00C237C8" w:rsidRDefault="002A457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2A0688F" w14:textId="77777777" w:rsidR="002A4578" w:rsidRDefault="002A4578">
            <w:pPr>
              <w:rPr>
                <w:rFonts w:ascii="Arial" w:hAnsi="Arial" w:cs="Arial"/>
                <w:b/>
                <w:bCs/>
              </w:rPr>
            </w:pPr>
          </w:p>
          <w:p w14:paraId="3EB50EA7" w14:textId="77777777" w:rsidR="002A4578" w:rsidRDefault="002A4578">
            <w:pPr>
              <w:rPr>
                <w:rFonts w:ascii="Arial" w:hAnsi="Arial" w:cs="Arial"/>
                <w:b/>
                <w:bCs/>
              </w:rPr>
            </w:pPr>
          </w:p>
          <w:p w14:paraId="72DF9108" w14:textId="77777777" w:rsidR="005472EB" w:rsidRDefault="00C237C8">
            <w:pPr>
              <w:rPr>
                <w:rFonts w:ascii="Arial" w:hAnsi="Arial" w:cs="Arial"/>
                <w:b/>
                <w:bCs/>
              </w:rPr>
            </w:pPr>
            <w:r>
              <w:rPr>
                <w:rFonts w:ascii="Arial" w:hAnsi="Arial" w:cs="Arial"/>
                <w:b/>
                <w:bCs/>
              </w:rPr>
              <w:t>TM</w:t>
            </w:r>
          </w:p>
          <w:p w14:paraId="768744C4" w14:textId="77777777" w:rsidR="002A4578" w:rsidRDefault="002A4578">
            <w:pPr>
              <w:rPr>
                <w:rFonts w:ascii="Arial" w:hAnsi="Arial" w:cs="Arial"/>
                <w:b/>
                <w:bCs/>
              </w:rPr>
            </w:pPr>
          </w:p>
          <w:p w14:paraId="69E15288" w14:textId="77777777" w:rsidR="002A4578" w:rsidRDefault="002A4578">
            <w:pPr>
              <w:rPr>
                <w:rFonts w:ascii="Arial" w:hAnsi="Arial" w:cs="Arial"/>
                <w:b/>
                <w:bCs/>
              </w:rPr>
            </w:pPr>
          </w:p>
          <w:p w14:paraId="13E17410" w14:textId="77777777" w:rsidR="002A4578" w:rsidRDefault="002A4578">
            <w:pPr>
              <w:rPr>
                <w:rFonts w:ascii="Arial" w:hAnsi="Arial" w:cs="Arial"/>
                <w:b/>
                <w:bCs/>
              </w:rPr>
            </w:pPr>
          </w:p>
          <w:p w14:paraId="49596164" w14:textId="77777777" w:rsidR="002A4578" w:rsidRDefault="002A4578">
            <w:pPr>
              <w:rPr>
                <w:rFonts w:ascii="Arial" w:hAnsi="Arial" w:cs="Arial"/>
                <w:b/>
                <w:bCs/>
              </w:rPr>
            </w:pPr>
          </w:p>
          <w:p w14:paraId="06376765" w14:textId="77777777" w:rsidR="002A4578" w:rsidRDefault="002A4578">
            <w:pPr>
              <w:rPr>
                <w:rFonts w:ascii="Arial" w:hAnsi="Arial" w:cs="Arial"/>
                <w:b/>
                <w:bCs/>
              </w:rPr>
            </w:pPr>
          </w:p>
          <w:p w14:paraId="24627611" w14:textId="7DB6F7C7" w:rsidR="002A4578" w:rsidRPr="00C237C8" w:rsidRDefault="002A4578">
            <w:pPr>
              <w:rPr>
                <w:rFonts w:ascii="Arial" w:hAnsi="Arial" w:cs="Arial"/>
                <w:b/>
                <w:bCs/>
              </w:rPr>
            </w:pPr>
            <w:r>
              <w:rPr>
                <w:rFonts w:ascii="Arial" w:hAnsi="Arial" w:cs="Arial"/>
                <w:b/>
                <w:bCs/>
              </w:rPr>
              <w:t>All</w:t>
            </w:r>
          </w:p>
        </w:tc>
      </w:tr>
      <w:tr w:rsidR="005472EB" w:rsidRPr="00BE4719" w14:paraId="3DC5A917" w14:textId="77777777" w:rsidTr="007E14ED">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6CF1575B" w:rsidR="005472EB" w:rsidRPr="00BE4719" w:rsidRDefault="005879E7">
            <w:pPr>
              <w:jc w:val="right"/>
              <w:rPr>
                <w:rFonts w:ascii="Arial" w:hAnsi="Arial" w:cs="Arial"/>
              </w:rPr>
            </w:pPr>
            <w:r w:rsidRPr="00BE4719">
              <w:rPr>
                <w:rFonts w:ascii="Arial" w:hAnsi="Arial" w:cs="Arial"/>
                <w:color w:val="000000"/>
              </w:rPr>
              <w:t>1</w:t>
            </w:r>
            <w:r w:rsidR="002A4578">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55C4CDD"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0B25816E" w14:textId="77777777" w:rsidR="002A4578" w:rsidRDefault="002A4578">
            <w:pPr>
              <w:pStyle w:val="TableStyle2"/>
              <w:rPr>
                <w:rFonts w:ascii="Arial" w:hAnsi="Arial" w:cs="Arial"/>
                <w:b/>
                <w:bCs/>
                <w:sz w:val="24"/>
                <w:szCs w:val="24"/>
              </w:rPr>
            </w:pPr>
          </w:p>
          <w:p w14:paraId="38E3101C" w14:textId="77777777" w:rsidR="002A4578" w:rsidRDefault="002A4578" w:rsidP="002A4578">
            <w:pPr>
              <w:pStyle w:val="TableStyle2"/>
              <w:numPr>
                <w:ilvl w:val="0"/>
                <w:numId w:val="7"/>
              </w:numPr>
              <w:rPr>
                <w:rFonts w:ascii="Arial" w:hAnsi="Arial" w:cs="Arial"/>
                <w:sz w:val="24"/>
                <w:szCs w:val="24"/>
              </w:rPr>
            </w:pPr>
            <w:r>
              <w:rPr>
                <w:rFonts w:ascii="Arial" w:hAnsi="Arial" w:cs="Arial"/>
                <w:sz w:val="24"/>
                <w:szCs w:val="24"/>
              </w:rPr>
              <w:t>The Vigils will continue on Saturdays – 17.00 – 17.30</w:t>
            </w:r>
          </w:p>
          <w:p w14:paraId="79EDD005" w14:textId="77777777" w:rsidR="002A4578" w:rsidRDefault="002A4578" w:rsidP="002A4578">
            <w:pPr>
              <w:pStyle w:val="TableStyle2"/>
              <w:numPr>
                <w:ilvl w:val="0"/>
                <w:numId w:val="7"/>
              </w:numPr>
              <w:rPr>
                <w:rFonts w:ascii="Arial" w:hAnsi="Arial" w:cs="Arial"/>
                <w:sz w:val="24"/>
                <w:szCs w:val="24"/>
              </w:rPr>
            </w:pPr>
            <w:r>
              <w:rPr>
                <w:rFonts w:ascii="Arial" w:hAnsi="Arial" w:cs="Arial"/>
                <w:sz w:val="24"/>
                <w:szCs w:val="24"/>
              </w:rPr>
              <w:t>People in the Park -16.5.26</w:t>
            </w:r>
          </w:p>
          <w:p w14:paraId="33524574" w14:textId="3471BB70" w:rsidR="002A4578" w:rsidRDefault="002A4578" w:rsidP="002A4578">
            <w:pPr>
              <w:pStyle w:val="TableStyle2"/>
              <w:numPr>
                <w:ilvl w:val="0"/>
                <w:numId w:val="7"/>
              </w:numPr>
              <w:rPr>
                <w:rFonts w:ascii="Arial" w:hAnsi="Arial" w:cs="Arial"/>
                <w:sz w:val="24"/>
                <w:szCs w:val="24"/>
              </w:rPr>
            </w:pPr>
            <w:r>
              <w:rPr>
                <w:rFonts w:ascii="Arial" w:hAnsi="Arial" w:cs="Arial"/>
                <w:sz w:val="24"/>
                <w:szCs w:val="24"/>
              </w:rPr>
              <w:t>Refugee Week – Eco Hub Stall – 16.6.26 or 20.6.26 (TBC)</w:t>
            </w:r>
          </w:p>
          <w:p w14:paraId="01ADF7DA" w14:textId="569AC4CA" w:rsidR="002A4578" w:rsidRDefault="002A4578" w:rsidP="002A4578">
            <w:pPr>
              <w:pStyle w:val="TableStyle2"/>
              <w:numPr>
                <w:ilvl w:val="0"/>
                <w:numId w:val="7"/>
              </w:numPr>
              <w:rPr>
                <w:rFonts w:ascii="Arial" w:hAnsi="Arial" w:cs="Arial"/>
                <w:sz w:val="24"/>
                <w:szCs w:val="24"/>
              </w:rPr>
            </w:pPr>
            <w:r>
              <w:rPr>
                <w:rFonts w:ascii="Arial" w:hAnsi="Arial" w:cs="Arial"/>
                <w:sz w:val="24"/>
                <w:szCs w:val="24"/>
              </w:rPr>
              <w:t>Salisbury Group Social – 1.8.26</w:t>
            </w:r>
          </w:p>
          <w:p w14:paraId="5FDEF460" w14:textId="556B361C" w:rsidR="002A4578" w:rsidRDefault="002A4578" w:rsidP="002A4578">
            <w:pPr>
              <w:pStyle w:val="TableStyle2"/>
              <w:numPr>
                <w:ilvl w:val="0"/>
                <w:numId w:val="7"/>
              </w:numPr>
              <w:rPr>
                <w:rFonts w:ascii="Arial" w:hAnsi="Arial" w:cs="Arial"/>
                <w:sz w:val="24"/>
                <w:szCs w:val="24"/>
              </w:rPr>
            </w:pPr>
            <w:r>
              <w:rPr>
                <w:rFonts w:ascii="Arial" w:hAnsi="Arial" w:cs="Arial"/>
                <w:sz w:val="24"/>
                <w:szCs w:val="24"/>
              </w:rPr>
              <w:t>World Day Against the Death Penalty – 1.10.26</w:t>
            </w:r>
          </w:p>
          <w:p w14:paraId="763F53DF" w14:textId="77777777" w:rsidR="002A4578" w:rsidRDefault="002A4578" w:rsidP="002A4578">
            <w:pPr>
              <w:pStyle w:val="TableStyle2"/>
              <w:numPr>
                <w:ilvl w:val="0"/>
                <w:numId w:val="7"/>
              </w:numPr>
              <w:rPr>
                <w:rFonts w:ascii="Arial" w:hAnsi="Arial" w:cs="Arial"/>
                <w:sz w:val="24"/>
                <w:szCs w:val="24"/>
              </w:rPr>
            </w:pPr>
            <w:r>
              <w:rPr>
                <w:rFonts w:ascii="Arial" w:hAnsi="Arial" w:cs="Arial"/>
                <w:sz w:val="24"/>
                <w:szCs w:val="24"/>
              </w:rPr>
              <w:t xml:space="preserve">Write for Rights – 29.11.26 </w:t>
            </w:r>
          </w:p>
          <w:p w14:paraId="6B7033CF" w14:textId="77777777" w:rsidR="002A4578" w:rsidRPr="00BE4719" w:rsidRDefault="002A457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4FEBCE0F" w:rsidR="005472EB" w:rsidRPr="002A4578" w:rsidRDefault="002A4578">
            <w:pPr>
              <w:rPr>
                <w:rFonts w:ascii="Arial" w:hAnsi="Arial" w:cs="Arial"/>
                <w:b/>
                <w:bCs/>
              </w:rPr>
            </w:pPr>
            <w:r w:rsidRPr="002A4578">
              <w:rPr>
                <w:rFonts w:ascii="Arial" w:hAnsi="Arial" w:cs="Arial"/>
                <w:b/>
                <w:bCs/>
              </w:rPr>
              <w:t>All</w:t>
            </w:r>
          </w:p>
        </w:tc>
      </w:tr>
      <w:tr w:rsidR="005472EB" w:rsidRPr="00BE4719" w14:paraId="11AB62C2" w14:textId="77777777" w:rsidTr="007E14ED">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3D07A9D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2A4578">
              <w:rPr>
                <w:rFonts w:ascii="Arial" w:hAnsi="Arial" w:cs="Arial"/>
                <w:b/>
                <w:bCs/>
                <w:sz w:val="24"/>
                <w:szCs w:val="24"/>
                <w:lang w:val="en-US"/>
              </w:rPr>
              <w:t xml:space="preserve"> 11</w:t>
            </w:r>
            <w:r w:rsidR="002A4578" w:rsidRPr="002A4578">
              <w:rPr>
                <w:rFonts w:ascii="Arial" w:hAnsi="Arial" w:cs="Arial"/>
                <w:b/>
                <w:bCs/>
                <w:sz w:val="24"/>
                <w:szCs w:val="24"/>
                <w:vertAlign w:val="superscript"/>
                <w:lang w:val="en-US"/>
              </w:rPr>
              <w:t>th</w:t>
            </w:r>
            <w:r w:rsidR="002A4578">
              <w:rPr>
                <w:rFonts w:ascii="Arial" w:hAnsi="Arial" w:cs="Arial"/>
                <w:b/>
                <w:bCs/>
                <w:sz w:val="24"/>
                <w:szCs w:val="24"/>
                <w:lang w:val="en-US"/>
              </w:rPr>
              <w:t xml:space="preserve"> June 2026</w:t>
            </w:r>
          </w:p>
          <w:p w14:paraId="10597566" w14:textId="4DFEFC09"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2A4578">
              <w:rPr>
                <w:rFonts w:ascii="Arial" w:hAnsi="Arial" w:cs="Arial"/>
                <w:b/>
                <w:bCs/>
                <w:sz w:val="24"/>
                <w:szCs w:val="24"/>
                <w:lang w:val="en-US"/>
              </w:rPr>
              <w:t xml:space="preserve">   14.00</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21680456" w14:textId="2B011691" w:rsidR="002335FF" w:rsidRPr="002335FF" w:rsidRDefault="00E429E3" w:rsidP="002335FF">
            <w:pPr>
              <w:pStyle w:val="TableStyle2"/>
              <w:rPr>
                <w:rFonts w:ascii="Arial" w:hAnsi="Arial" w:cs="Arial"/>
                <w:i/>
                <w:iCs/>
                <w:color w:val="0432FF"/>
                <w:sz w:val="24"/>
                <w:szCs w:val="24"/>
                <w:lang w:val="en-US"/>
              </w:rPr>
            </w:pPr>
            <w:hyperlink r:id="rId32" w:history="1">
              <w:r w:rsidR="005879E7" w:rsidRPr="002335FF">
                <w:rPr>
                  <w:rStyle w:val="Hyperlink0"/>
                  <w:sz w:val="24"/>
                  <w:szCs w:val="24"/>
                  <w:lang w:val="en-US"/>
                </w:rPr>
                <w:t>www.salisburyai.com</w:t>
              </w:r>
            </w:hyperlink>
            <w:r w:rsidR="005879E7" w:rsidRPr="002335FF">
              <w:rPr>
                <w:rFonts w:ascii="Arial" w:hAnsi="Arial" w:cs="Arial"/>
                <w:i/>
                <w:iCs/>
                <w:color w:val="0432FF"/>
                <w:sz w:val="24"/>
                <w:szCs w:val="24"/>
                <w:lang w:val="en-US"/>
              </w:rPr>
              <w:t xml:space="preserve">  </w:t>
            </w:r>
            <w:hyperlink r:id="rId33" w:history="1">
              <w:r w:rsidR="002335FF" w:rsidRPr="002335FF">
                <w:rPr>
                  <w:rFonts w:ascii="Arial" w:eastAsia="Arial Unicode MS" w:hAnsi="Arial" w:cs="Arial"/>
                  <w:color w:val="0000FF"/>
                  <w:sz w:val="24"/>
                  <w:szCs w:val="24"/>
                  <w:u w:val="single"/>
                  <w:lang w:val="en-US" w:eastAsia="en-US"/>
                </w:rPr>
                <w:t>(2) Salisbury Amnesty group (@salisburyai.bsky.social) — Bluesky</w:t>
              </w:r>
            </w:hyperlink>
            <w:r w:rsidR="002335FF" w:rsidRPr="002335FF">
              <w:rPr>
                <w:rFonts w:ascii="Arial" w:eastAsia="Arial Unicode MS" w:hAnsi="Arial" w:cs="Arial"/>
                <w:color w:val="auto"/>
                <w:sz w:val="24"/>
                <w:szCs w:val="24"/>
                <w:lang w:val="en-US" w:eastAsia="en-US"/>
              </w:rPr>
              <w:t xml:space="preserve">  Facebook @</w:t>
            </w:r>
            <w:proofErr w:type="spellStart"/>
            <w:r w:rsidR="002335FF" w:rsidRPr="002335FF">
              <w:rPr>
                <w:rFonts w:ascii="Arial" w:eastAsia="Arial Unicode MS" w:hAnsi="Arial" w:cs="Arial"/>
                <w:color w:val="auto"/>
                <w:sz w:val="24"/>
                <w:szCs w:val="24"/>
                <w:lang w:val="en-US" w:eastAsia="en-US"/>
              </w:rPr>
              <w:t>salisburyai</w:t>
            </w:r>
            <w:proofErr w:type="spellEnd"/>
            <w:r w:rsidR="002335FF" w:rsidRPr="002335FF">
              <w:rPr>
                <w:rFonts w:ascii="Arial" w:eastAsia="Arial Unicode MS" w:hAnsi="Arial" w:cs="Arial"/>
                <w:color w:val="auto"/>
                <w:sz w:val="24"/>
                <w:szCs w:val="24"/>
                <w:lang w:val="en-US" w:eastAsia="en-US"/>
              </w:rPr>
              <w:t>.</w:t>
            </w:r>
          </w:p>
          <w:p w14:paraId="42487BA7" w14:textId="77777777" w:rsidR="002335FF" w:rsidRDefault="002335FF" w:rsidP="002335FF">
            <w:pPr>
              <w:pStyle w:val="TableStyle2"/>
              <w:rPr>
                <w:rFonts w:ascii="Arial" w:hAnsi="Arial" w:cs="Arial"/>
                <w:i/>
                <w:iCs/>
                <w:color w:val="0432FF"/>
                <w:sz w:val="24"/>
                <w:szCs w:val="24"/>
                <w:lang w:val="en-US"/>
              </w:rPr>
            </w:pPr>
          </w:p>
          <w:p w14:paraId="73AFB8FE" w14:textId="2E7B1103" w:rsidR="00684A9B" w:rsidRPr="00BE4719" w:rsidRDefault="00684A9B" w:rsidP="002335FF">
            <w:pPr>
              <w:pStyle w:val="TableStyle2"/>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34"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7E14ED">
      <w:headerReference w:type="default" r:id="rId35"/>
      <w:footerReference w:type="default" r:id="rId36"/>
      <w:footerReference w:type="first" r:id="rId37"/>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0D3FD0" w14:textId="77777777" w:rsidR="00E429E3" w:rsidRDefault="00E429E3">
      <w:r>
        <w:separator/>
      </w:r>
    </w:p>
  </w:endnote>
  <w:endnote w:type="continuationSeparator" w:id="0">
    <w:p w14:paraId="1381728A" w14:textId="77777777" w:rsidR="00E429E3" w:rsidRDefault="00E42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1952645"/>
      <w:docPartObj>
        <w:docPartGallery w:val="Page Numbers (Bottom of Page)"/>
        <w:docPartUnique/>
      </w:docPartObj>
    </w:sdtPr>
    <w:sdtEndPr>
      <w:rPr>
        <w:color w:val="7F7F7F" w:themeColor="background1" w:themeShade="7F"/>
        <w:spacing w:val="60"/>
      </w:rPr>
    </w:sdtEndPr>
    <w:sdtContent>
      <w:p w14:paraId="42804F9B" w14:textId="35815F9B" w:rsidR="007E14ED" w:rsidRDefault="007E14E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B1158" w:rsidRPr="00DB1158">
          <w:rPr>
            <w:b/>
            <w:bCs/>
            <w:noProof/>
          </w:rPr>
          <w:t>15</w:t>
        </w:r>
        <w:r>
          <w:rPr>
            <w:b/>
            <w:bCs/>
            <w:noProof/>
          </w:rPr>
          <w:fldChar w:fldCharType="end"/>
        </w:r>
        <w:r>
          <w:rPr>
            <w:b/>
            <w:bCs/>
          </w:rPr>
          <w:t xml:space="preserve"> | </w:t>
        </w:r>
        <w:r>
          <w:rPr>
            <w:color w:val="7F7F7F" w:themeColor="background1" w:themeShade="7F"/>
            <w:spacing w:val="60"/>
          </w:rPr>
          <w:t>Page</w:t>
        </w:r>
      </w:p>
    </w:sdtContent>
  </w:sdt>
  <w:p w14:paraId="3E8E274E" w14:textId="77777777" w:rsidR="007E14ED" w:rsidRDefault="007E14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6969141"/>
      <w:docPartObj>
        <w:docPartGallery w:val="Page Numbers (Bottom of Page)"/>
        <w:docPartUnique/>
      </w:docPartObj>
    </w:sdtPr>
    <w:sdtEndPr>
      <w:rPr>
        <w:color w:val="7F7F7F" w:themeColor="background1" w:themeShade="7F"/>
        <w:spacing w:val="60"/>
      </w:rPr>
    </w:sdtEndPr>
    <w:sdtContent>
      <w:p w14:paraId="27EBF053" w14:textId="49AB3958" w:rsidR="007E14ED" w:rsidRDefault="007E14E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B1158" w:rsidRPr="00DB1158">
          <w:rPr>
            <w:b/>
            <w:bCs/>
            <w:noProof/>
          </w:rPr>
          <w:t>1</w:t>
        </w:r>
        <w:r>
          <w:rPr>
            <w:b/>
            <w:bCs/>
            <w:noProof/>
          </w:rPr>
          <w:fldChar w:fldCharType="end"/>
        </w:r>
        <w:r>
          <w:rPr>
            <w:b/>
            <w:bCs/>
          </w:rPr>
          <w:t xml:space="preserve"> | </w:t>
        </w:r>
        <w:r>
          <w:rPr>
            <w:color w:val="7F7F7F" w:themeColor="background1" w:themeShade="7F"/>
            <w:spacing w:val="60"/>
          </w:rPr>
          <w:t>Page</w:t>
        </w:r>
      </w:p>
    </w:sdtContent>
  </w:sdt>
  <w:p w14:paraId="4E2CCE1C" w14:textId="77777777" w:rsidR="007E14ED" w:rsidRDefault="007E14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3B43F8" w14:textId="77777777" w:rsidR="00E429E3" w:rsidRDefault="00E429E3">
      <w:r>
        <w:separator/>
      </w:r>
    </w:p>
  </w:footnote>
  <w:footnote w:type="continuationSeparator" w:id="0">
    <w:p w14:paraId="6FE73864" w14:textId="77777777" w:rsidR="00E429E3" w:rsidRDefault="00E429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3BE348" w14:textId="30616B12" w:rsidR="007E14ED" w:rsidRPr="007E14ED" w:rsidRDefault="007E14ED">
    <w:pPr>
      <w:pStyle w:val="Header"/>
      <w:rPr>
        <w:rFonts w:ascii="Arial" w:hAnsi="Arial" w:cs="Arial"/>
      </w:rPr>
    </w:pPr>
    <w:r w:rsidRPr="007E14ED">
      <w:rPr>
        <w:rFonts w:ascii="Arial" w:hAnsi="Arial" w:cs="Arial"/>
      </w:rPr>
      <w:t>Minutes and Newsletter</w:t>
    </w:r>
  </w:p>
  <w:p w14:paraId="79DC6260" w14:textId="77777777" w:rsidR="005472EB" w:rsidRDefault="005472E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6A42A7"/>
    <w:multiLevelType w:val="hybridMultilevel"/>
    <w:tmpl w:val="95209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0D258F"/>
    <w:multiLevelType w:val="hybridMultilevel"/>
    <w:tmpl w:val="38DA6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9E4153"/>
    <w:multiLevelType w:val="hybridMultilevel"/>
    <w:tmpl w:val="C7A46DA8"/>
    <w:lvl w:ilvl="0" w:tplc="08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7529D1"/>
    <w:multiLevelType w:val="hybridMultilevel"/>
    <w:tmpl w:val="49F0EB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8A13C6"/>
    <w:multiLevelType w:val="hybridMultilevel"/>
    <w:tmpl w:val="25B63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D2224C"/>
    <w:multiLevelType w:val="hybridMultilevel"/>
    <w:tmpl w:val="A9BAC9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57D287D"/>
    <w:multiLevelType w:val="hybridMultilevel"/>
    <w:tmpl w:val="1DFA89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E044FE"/>
    <w:multiLevelType w:val="hybridMultilevel"/>
    <w:tmpl w:val="BAC22D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6"/>
  </w:num>
  <w:num w:numId="4">
    <w:abstractNumId w:val="1"/>
  </w:num>
  <w:num w:numId="5">
    <w:abstractNumId w:val="5"/>
  </w:num>
  <w:num w:numId="6">
    <w:abstractNumId w:val="2"/>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930D0"/>
    <w:rsid w:val="00100C7D"/>
    <w:rsid w:val="00102E24"/>
    <w:rsid w:val="00132E30"/>
    <w:rsid w:val="001528C3"/>
    <w:rsid w:val="001631A5"/>
    <w:rsid w:val="0016787A"/>
    <w:rsid w:val="002335FF"/>
    <w:rsid w:val="0025219C"/>
    <w:rsid w:val="00264972"/>
    <w:rsid w:val="00282748"/>
    <w:rsid w:val="002947AA"/>
    <w:rsid w:val="002958C7"/>
    <w:rsid w:val="00295D46"/>
    <w:rsid w:val="002A3381"/>
    <w:rsid w:val="002A4578"/>
    <w:rsid w:val="003D60C6"/>
    <w:rsid w:val="00473953"/>
    <w:rsid w:val="004D78B0"/>
    <w:rsid w:val="00500FC9"/>
    <w:rsid w:val="005472EB"/>
    <w:rsid w:val="005879E7"/>
    <w:rsid w:val="005B2A05"/>
    <w:rsid w:val="005D1D5F"/>
    <w:rsid w:val="006014CE"/>
    <w:rsid w:val="00614A5A"/>
    <w:rsid w:val="00684A9B"/>
    <w:rsid w:val="00687BE3"/>
    <w:rsid w:val="006E201E"/>
    <w:rsid w:val="006F0859"/>
    <w:rsid w:val="00742FF2"/>
    <w:rsid w:val="007A7FF2"/>
    <w:rsid w:val="007B3CA3"/>
    <w:rsid w:val="007E14ED"/>
    <w:rsid w:val="00843F2B"/>
    <w:rsid w:val="008563E7"/>
    <w:rsid w:val="00860041"/>
    <w:rsid w:val="00890948"/>
    <w:rsid w:val="008A3D72"/>
    <w:rsid w:val="008B70A1"/>
    <w:rsid w:val="008D61CF"/>
    <w:rsid w:val="008F13C0"/>
    <w:rsid w:val="009A21B6"/>
    <w:rsid w:val="009F0F7C"/>
    <w:rsid w:val="00A5597B"/>
    <w:rsid w:val="00AA070E"/>
    <w:rsid w:val="00AA296C"/>
    <w:rsid w:val="00AB34B0"/>
    <w:rsid w:val="00B064AC"/>
    <w:rsid w:val="00BE4719"/>
    <w:rsid w:val="00C007E7"/>
    <w:rsid w:val="00C237C8"/>
    <w:rsid w:val="00C7637B"/>
    <w:rsid w:val="00CD30B6"/>
    <w:rsid w:val="00CE0397"/>
    <w:rsid w:val="00D50812"/>
    <w:rsid w:val="00DB1158"/>
    <w:rsid w:val="00DE02AC"/>
    <w:rsid w:val="00E163C3"/>
    <w:rsid w:val="00E429E3"/>
    <w:rsid w:val="00E67D90"/>
    <w:rsid w:val="00E82F2C"/>
    <w:rsid w:val="00EB08BD"/>
    <w:rsid w:val="00EE394B"/>
    <w:rsid w:val="00F131DC"/>
    <w:rsid w:val="00F51FEB"/>
    <w:rsid w:val="00FB5415"/>
    <w:rsid w:val="00FD2532"/>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3D60C6"/>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F51FEB"/>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D30B6"/>
    <w:rPr>
      <w:b/>
      <w:bCs/>
    </w:rPr>
  </w:style>
  <w:style w:type="character" w:customStyle="1" w:styleId="apple-converted-space">
    <w:name w:val="apple-converted-space"/>
    <w:basedOn w:val="DefaultParagraphFont"/>
    <w:rsid w:val="00CD30B6"/>
  </w:style>
  <w:style w:type="character" w:styleId="FollowedHyperlink">
    <w:name w:val="FollowedHyperlink"/>
    <w:basedOn w:val="DefaultParagraphFont"/>
    <w:uiPriority w:val="99"/>
    <w:semiHidden/>
    <w:unhideWhenUsed/>
    <w:rsid w:val="00100C7D"/>
    <w:rPr>
      <w:color w:val="FF00FF" w:themeColor="followedHyperlink"/>
      <w:u w:val="single"/>
    </w:rPr>
  </w:style>
  <w:style w:type="paragraph" w:styleId="Header">
    <w:name w:val="header"/>
    <w:basedOn w:val="Normal"/>
    <w:link w:val="HeaderChar"/>
    <w:uiPriority w:val="99"/>
    <w:unhideWhenUsed/>
    <w:rsid w:val="007E14ED"/>
    <w:pPr>
      <w:tabs>
        <w:tab w:val="center" w:pos="4513"/>
        <w:tab w:val="right" w:pos="9026"/>
      </w:tabs>
    </w:pPr>
  </w:style>
  <w:style w:type="character" w:customStyle="1" w:styleId="HeaderChar">
    <w:name w:val="Header Char"/>
    <w:basedOn w:val="DefaultParagraphFont"/>
    <w:link w:val="Header"/>
    <w:uiPriority w:val="99"/>
    <w:rsid w:val="007E14ED"/>
    <w:rPr>
      <w:sz w:val="24"/>
      <w:szCs w:val="24"/>
      <w:lang w:val="en-US" w:eastAsia="en-US"/>
    </w:rPr>
  </w:style>
  <w:style w:type="paragraph" w:styleId="Footer">
    <w:name w:val="footer"/>
    <w:basedOn w:val="Normal"/>
    <w:link w:val="FooterChar"/>
    <w:uiPriority w:val="99"/>
    <w:unhideWhenUsed/>
    <w:rsid w:val="007E14ED"/>
    <w:pPr>
      <w:tabs>
        <w:tab w:val="center" w:pos="4513"/>
        <w:tab w:val="right" w:pos="9026"/>
      </w:tabs>
    </w:pPr>
  </w:style>
  <w:style w:type="character" w:customStyle="1" w:styleId="FooterChar">
    <w:name w:val="Footer Char"/>
    <w:basedOn w:val="DefaultParagraphFont"/>
    <w:link w:val="Footer"/>
    <w:uiPriority w:val="99"/>
    <w:rsid w:val="007E14E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6/05/13/latest-death-penalty-report-7" TargetMode="External"/><Relationship Id="rId13" Type="http://schemas.openxmlformats.org/officeDocument/2006/relationships/hyperlink" Target="https://deathpenaltyinfo.org/new-harm-reduction-international-report-drug-related-executions-worldwide-reached-record-high-in-2025-amid-intensification-of-war-on-drugs-rhetoric" TargetMode="External"/><Relationship Id="rId18" Type="http://schemas.openxmlformats.org/officeDocument/2006/relationships/hyperlink" Target="https://www-media.refugeecouncil.org.uk/media/documents/RC_-_Briefing_Note_for_Sector_Responses_-_Family_Returns_Consultation._April_2026.pdf" TargetMode="External"/><Relationship Id="rId26" Type="http://schemas.openxmlformats.org/officeDocument/2006/relationships/hyperlink" Target="https://email.amnestyuk.org.uk/q/1f0ngLAQ5J6fJYO2Tp4wzzo/wv"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bing.com/ck/a?!&amp;&amp;p=faa103ad1816e802a0ee3c58e1250d9f61f8d665d9944083ea953ae74edeb89cJmltdHM9MTc3ODk3NjAwMA&amp;ptn=3&amp;ver=2&amp;hsh=4&amp;fclid=09432062-7991-6313-03ca-35a0782a6266&amp;psq=democracy+for+sale&amp;u=a1aHR0cHM6Ly9kZW1vY3JhY3lmb3JzYWxlLnN1YnN0YWNrLmNvbS8" TargetMode="External"/><Relationship Id="rId34" Type="http://schemas.openxmlformats.org/officeDocument/2006/relationships/hyperlink" Target="mailto:Donovan.fiona@gmail.com" TargetMode="External"/><Relationship Id="rId7" Type="http://schemas.openxmlformats.org/officeDocument/2006/relationships/image" Target="media/image1.tif"/><Relationship Id="rId12" Type="http://schemas.openxmlformats.org/officeDocument/2006/relationships/hyperlink" Target="https://worldcoalition.org/saudi-arabia-surpasses-2000-executions-under-king-salman/" TargetMode="External"/><Relationship Id="rId17" Type="http://schemas.openxmlformats.org/officeDocument/2006/relationships/hyperlink" Target="https://www.migrationpolicy.org/" TargetMode="External"/><Relationship Id="rId25" Type="http://schemas.openxmlformats.org/officeDocument/2006/relationships/hyperlink" Target="https://salisburyai.com/2026/04/24/foreign-office-to-close-monitoring-unit/" TargetMode="External"/><Relationship Id="rId33" Type="http://schemas.openxmlformats.org/officeDocument/2006/relationships/hyperlink" Target="https://bsky.app/profile/salisburyai.bsky.social"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bing.com/ck/a?!&amp;&amp;p=42501bdbf34ed0c864a2a402c46dd6e806a209e994200fe290f53c2837ade126JmltdHM9MTc3ODk3NjAwMA&amp;ptn=3&amp;ver=2&amp;hsh=4&amp;fclid=09432062-7991-6313-03ca-35a0782a6266&amp;psq=International+Organisation+for+Migration&amp;u=a1aHR0cHM6Ly93d3cuaW9tLmludC8" TargetMode="External"/><Relationship Id="rId20" Type="http://schemas.openxmlformats.org/officeDocument/2006/relationships/hyperlink" Target="https://www.bing.com/ck/a?!&amp;&amp;p=7e8f3a9099541b9207232c533d872219042ef87c26934b38c4375d05a979d7fdJmltdHM9MTc3ODk3NjAwMA&amp;ptn=3&amp;ver=2&amp;hsh=4&amp;fclid=09432062-7991-6313-03ca-35a0782a6266&amp;psq=good+law+project&amp;u=a1aHR0cHM6Ly9nb29kbGF3cHJvamVjdC5vcmcv" TargetMode="External"/><Relationship Id="rId29" Type="http://schemas.openxmlformats.org/officeDocument/2006/relationships/hyperlink" Target="https://email.amnestyuk.org.uk/c/132jctcnR7jpuP3vAhBCQZV7bj3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ranhr.net/en/reports/44/" TargetMode="External"/><Relationship Id="rId24" Type="http://schemas.openxmlformats.org/officeDocument/2006/relationships/hyperlink" Target="https://salisburyai.com/2026/04/05/violence-becomes-the-message/" TargetMode="External"/><Relationship Id="rId32" Type="http://schemas.openxmlformats.org/officeDocument/2006/relationships/hyperlink" Target="http://www.salisburyai.com" TargetMode="External"/><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secure.avaaz.org/campaign/en/no_death_penalty_for_palestinians_loc_al/?whatsapp&amp;utm_source=whatsapp&amp;utm_medium=social_share&amp;utm_campaign=57458&amp;share_location=campaign_page" TargetMode="External"/><Relationship Id="rId23" Type="http://schemas.openxmlformats.org/officeDocument/2006/relationships/hyperlink" Target="https://salisburyai.com/2026/03/26/palantir-and-the-threats-to-our-rights/" TargetMode="External"/><Relationship Id="rId28" Type="http://schemas.openxmlformats.org/officeDocument/2006/relationships/hyperlink" Target="https://email.amnestyuk.org.uk/c/132jce0iHrrV4PfzWpY81LyRotpv" TargetMode="External"/><Relationship Id="rId36" Type="http://schemas.openxmlformats.org/officeDocument/2006/relationships/footer" Target="footer1.xml"/><Relationship Id="rId10" Type="http://schemas.openxmlformats.org/officeDocument/2006/relationships/hyperlink" Target="https://salisburyai.com/2026/03/31/israel-passes-death-penalty-bill-for-palestinians/" TargetMode="External"/><Relationship Id="rId19" Type="http://schemas.openxmlformats.org/officeDocument/2006/relationships/hyperlink" Target="https://togetherwithrefugees.org.uk/a-million-acts-of-hope/" TargetMode="External"/><Relationship Id="rId31" Type="http://schemas.openxmlformats.org/officeDocument/2006/relationships/hyperlink" Target="https://www.amnesty.org/en/documents/asa04/8929/2025/en/"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email.amnestyuk.org.uk/q/1eYJTEHFVJkA2Gl5CJxD7dr/wv" TargetMode="External"/><Relationship Id="rId22" Type="http://schemas.openxmlformats.org/officeDocument/2006/relationships/hyperlink" Target="https://www.bmj.com/content/392/bmj.s246" TargetMode="External"/><Relationship Id="rId27" Type="http://schemas.openxmlformats.org/officeDocument/2006/relationships/hyperlink" Target="https://email.amnestyuk.org.uk/c/132jbJC8o5IWePDIEGH8niQlOO6L" TargetMode="External"/><Relationship Id="rId30" Type="http://schemas.openxmlformats.org/officeDocument/2006/relationships/hyperlink" Target="https://email.amnestyuk.org.uk/c/132jcIot0NaTUORre9f7GehmY8If" TargetMode="External"/><Relationship Id="rId35"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15</Pages>
  <Words>4465</Words>
  <Characters>25454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8</cp:revision>
  <dcterms:created xsi:type="dcterms:W3CDTF">2026-05-17T08:07:00Z</dcterms:created>
  <dcterms:modified xsi:type="dcterms:W3CDTF">2026-05-17T13:50:00Z</dcterms:modified>
</cp:coreProperties>
</file>